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2667" w:rsidRPr="002630E2" w:rsidRDefault="00002667" w:rsidP="00237A2D">
      <w:pPr>
        <w:jc w:val="center"/>
        <w:rPr>
          <w:rFonts w:cs="Calibri"/>
          <w:sz w:val="28"/>
          <w:szCs w:val="28"/>
        </w:rPr>
      </w:pPr>
      <w:bookmarkStart w:id="0" w:name="_GoBack"/>
      <w:bookmarkEnd w:id="0"/>
      <w:r w:rsidRPr="002630E2">
        <w:rPr>
          <w:rFonts w:cs="Calibri"/>
          <w:sz w:val="28"/>
          <w:szCs w:val="28"/>
        </w:rPr>
        <w:t>UNIVERSIDAD EMPRESARIAL SIGLO 21</w:t>
      </w:r>
    </w:p>
    <w:p w:rsidR="00002667" w:rsidRPr="002630E2" w:rsidRDefault="009F3452" w:rsidP="00237A2D">
      <w:pPr>
        <w:jc w:val="center"/>
        <w:rPr>
          <w:rFonts w:cs="Calibri"/>
          <w:sz w:val="24"/>
        </w:rPr>
      </w:pPr>
      <w:r>
        <w:rPr>
          <w:noProof/>
          <w:lang w:eastAsia="es-AR"/>
        </w:rPr>
        <w:drawing>
          <wp:anchor distT="0" distB="0" distL="114300" distR="114300" simplePos="0" relativeHeight="251668480" behindDoc="0" locked="0" layoutInCell="1" allowOverlap="1">
            <wp:simplePos x="0" y="0"/>
            <wp:positionH relativeFrom="column">
              <wp:posOffset>1934845</wp:posOffset>
            </wp:positionH>
            <wp:positionV relativeFrom="paragraph">
              <wp:posOffset>347345</wp:posOffset>
            </wp:positionV>
            <wp:extent cx="1890395" cy="2147570"/>
            <wp:effectExtent l="0" t="0" r="0" b="5080"/>
            <wp:wrapSquare wrapText="right"/>
            <wp:docPr id="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90395" cy="2147570"/>
                    </a:xfrm>
                    <a:prstGeom prst="rect">
                      <a:avLst/>
                    </a:prstGeom>
                    <a:noFill/>
                  </pic:spPr>
                </pic:pic>
              </a:graphicData>
            </a:graphic>
            <wp14:sizeRelH relativeFrom="page">
              <wp14:pctWidth>0</wp14:pctWidth>
            </wp14:sizeRelH>
            <wp14:sizeRelV relativeFrom="page">
              <wp14:pctHeight>0</wp14:pctHeight>
            </wp14:sizeRelV>
          </wp:anchor>
        </w:drawing>
      </w:r>
    </w:p>
    <w:p w:rsidR="00002667" w:rsidRPr="002630E2" w:rsidRDefault="00876188" w:rsidP="00876188">
      <w:pPr>
        <w:rPr>
          <w:rFonts w:cs="Calibri"/>
          <w:sz w:val="24"/>
        </w:rPr>
      </w:pPr>
      <w:r>
        <w:rPr>
          <w:rFonts w:cs="Calibri"/>
          <w:sz w:val="24"/>
        </w:rPr>
        <w:br w:type="textWrapping" w:clear="all"/>
      </w:r>
    </w:p>
    <w:p w:rsidR="00002667" w:rsidRPr="002630E2" w:rsidRDefault="00002667" w:rsidP="00237A2D">
      <w:pPr>
        <w:jc w:val="center"/>
        <w:rPr>
          <w:rFonts w:cs="Calibri"/>
          <w:sz w:val="28"/>
          <w:szCs w:val="28"/>
        </w:rPr>
      </w:pPr>
    </w:p>
    <w:p w:rsidR="00002667" w:rsidRPr="002630E2" w:rsidRDefault="00002667" w:rsidP="00237A2D">
      <w:pPr>
        <w:jc w:val="center"/>
        <w:rPr>
          <w:rFonts w:cs="Calibri"/>
          <w:sz w:val="28"/>
          <w:szCs w:val="28"/>
        </w:rPr>
      </w:pPr>
      <w:r w:rsidRPr="002630E2">
        <w:rPr>
          <w:rFonts w:cs="Calibri"/>
          <w:sz w:val="28"/>
          <w:szCs w:val="28"/>
        </w:rPr>
        <w:t xml:space="preserve">TRABAJO FINAL DE GRADUACIÓN </w:t>
      </w:r>
    </w:p>
    <w:p w:rsidR="00002667" w:rsidRPr="002630E2" w:rsidRDefault="00002667" w:rsidP="00237A2D">
      <w:pPr>
        <w:jc w:val="center"/>
        <w:rPr>
          <w:rFonts w:cs="Calibri"/>
          <w:sz w:val="24"/>
        </w:rPr>
      </w:pPr>
    </w:p>
    <w:p w:rsidR="00002667" w:rsidRPr="002630E2" w:rsidRDefault="00002667" w:rsidP="00237A2D">
      <w:pPr>
        <w:jc w:val="center"/>
        <w:rPr>
          <w:rFonts w:cs="Calibri"/>
          <w:sz w:val="24"/>
        </w:rPr>
      </w:pPr>
    </w:p>
    <w:p w:rsidR="00002667" w:rsidRPr="002630E2" w:rsidRDefault="00002667" w:rsidP="00237A2D">
      <w:pPr>
        <w:jc w:val="center"/>
        <w:rPr>
          <w:rFonts w:cs="Calibri"/>
          <w:i/>
          <w:sz w:val="24"/>
        </w:rPr>
      </w:pPr>
      <w:r w:rsidRPr="002630E2">
        <w:rPr>
          <w:rFonts w:cs="Calibri"/>
          <w:b/>
          <w:i/>
          <w:sz w:val="32"/>
          <w:szCs w:val="32"/>
        </w:rPr>
        <w:t>Factores condicionantes del Curso de Orientación e Inducción al Mundo del Trabajo en el Programa Jóvenes con más y mejor Trabajo</w:t>
      </w:r>
    </w:p>
    <w:p w:rsidR="00002667" w:rsidRPr="002630E2" w:rsidRDefault="00002667" w:rsidP="00237A2D">
      <w:pPr>
        <w:jc w:val="center"/>
        <w:rPr>
          <w:rFonts w:cs="Calibri"/>
          <w:sz w:val="24"/>
        </w:rPr>
      </w:pPr>
    </w:p>
    <w:p w:rsidR="00002667" w:rsidRPr="002630E2" w:rsidRDefault="00002667" w:rsidP="00237A2D">
      <w:pPr>
        <w:jc w:val="center"/>
        <w:rPr>
          <w:rFonts w:cs="Calibri"/>
          <w:sz w:val="24"/>
        </w:rPr>
      </w:pPr>
    </w:p>
    <w:p w:rsidR="00002667" w:rsidRPr="002630E2" w:rsidRDefault="00002667" w:rsidP="00237A2D">
      <w:pPr>
        <w:rPr>
          <w:rFonts w:cs="Calibri"/>
          <w:sz w:val="24"/>
        </w:rPr>
      </w:pPr>
    </w:p>
    <w:p w:rsidR="00002667" w:rsidRPr="002630E2" w:rsidRDefault="00002667" w:rsidP="00237A2D">
      <w:pPr>
        <w:jc w:val="center"/>
        <w:rPr>
          <w:rFonts w:cs="Calibri"/>
          <w:sz w:val="28"/>
          <w:szCs w:val="28"/>
        </w:rPr>
      </w:pPr>
      <w:r w:rsidRPr="002630E2">
        <w:rPr>
          <w:rFonts w:cs="Calibri"/>
          <w:sz w:val="28"/>
          <w:szCs w:val="28"/>
        </w:rPr>
        <w:t>Licenciatura en Sociología</w:t>
      </w:r>
    </w:p>
    <w:p w:rsidR="00002667" w:rsidRPr="002630E2" w:rsidRDefault="00002667" w:rsidP="00237A2D">
      <w:pPr>
        <w:jc w:val="center"/>
        <w:rPr>
          <w:rFonts w:cs="Calibri"/>
          <w:sz w:val="28"/>
          <w:szCs w:val="28"/>
        </w:rPr>
      </w:pPr>
    </w:p>
    <w:p w:rsidR="00002667" w:rsidRPr="002630E2" w:rsidRDefault="00002667" w:rsidP="00237A2D">
      <w:pPr>
        <w:jc w:val="center"/>
        <w:rPr>
          <w:rFonts w:cs="Calibri"/>
          <w:sz w:val="28"/>
          <w:szCs w:val="28"/>
        </w:rPr>
      </w:pPr>
      <w:r w:rsidRPr="002630E2">
        <w:rPr>
          <w:rFonts w:cs="Calibri"/>
          <w:sz w:val="28"/>
          <w:szCs w:val="28"/>
        </w:rPr>
        <w:t>Autora: Rossini, Ornella Luciana</w:t>
      </w:r>
    </w:p>
    <w:p w:rsidR="00002667" w:rsidRPr="002630E2" w:rsidRDefault="00002667" w:rsidP="00504CC3">
      <w:pPr>
        <w:jc w:val="center"/>
        <w:rPr>
          <w:rFonts w:cs="Calibri"/>
          <w:sz w:val="28"/>
          <w:szCs w:val="28"/>
        </w:rPr>
      </w:pPr>
      <w:r>
        <w:rPr>
          <w:rFonts w:cs="Calibri"/>
          <w:sz w:val="28"/>
          <w:szCs w:val="28"/>
        </w:rPr>
        <w:t>2013</w:t>
      </w:r>
    </w:p>
    <w:p w:rsidR="00002667" w:rsidRPr="002630E2" w:rsidRDefault="009F3452" w:rsidP="00CB4E1F">
      <w:pPr>
        <w:jc w:val="both"/>
        <w:rPr>
          <w:rFonts w:cs="Calibri"/>
          <w:b/>
          <w:sz w:val="28"/>
          <w:szCs w:val="28"/>
        </w:rPr>
      </w:pPr>
      <w:r>
        <w:rPr>
          <w:noProof/>
          <w:lang w:eastAsia="es-AR"/>
        </w:rPr>
        <w:lastRenderedPageBreak/>
        <mc:AlternateContent>
          <mc:Choice Requires="wps">
            <w:drawing>
              <wp:anchor distT="4294967295" distB="4294967295" distL="114300" distR="114300" simplePos="0" relativeHeight="251639808" behindDoc="0" locked="0" layoutInCell="1" allowOverlap="1">
                <wp:simplePos x="0" y="0"/>
                <wp:positionH relativeFrom="column">
                  <wp:posOffset>-20955</wp:posOffset>
                </wp:positionH>
                <wp:positionV relativeFrom="paragraph">
                  <wp:posOffset>266064</wp:posOffset>
                </wp:positionV>
                <wp:extent cx="5440680" cy="0"/>
                <wp:effectExtent l="0" t="0" r="26670" b="19050"/>
                <wp:wrapNone/>
                <wp:docPr id="7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068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margin-left:-1.65pt;margin-top:20.95pt;width:428.4pt;height:0;z-index:2516398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" strokecolor="#1f497d" strokeweight="1.5pt"/>
            </w:pict>
          </mc:Fallback>
        </mc:AlternateContent>
      </w:r>
      <w:r w:rsidR="00002667" w:rsidRPr="002630E2">
        <w:rPr>
          <w:rFonts w:cs="Calibri"/>
          <w:b/>
          <w:sz w:val="28"/>
          <w:szCs w:val="28"/>
        </w:rPr>
        <w:t>Índice</w:t>
      </w:r>
    </w:p>
    <w:p w:rsidR="005E059A" w:rsidRDefault="005E059A" w:rsidP="00FE24A3">
      <w:pPr>
        <w:tabs>
          <w:tab w:val="left" w:pos="8222"/>
        </w:tabs>
        <w:spacing w:line="240" w:lineRule="auto"/>
        <w:jc w:val="both"/>
        <w:rPr>
          <w:rFonts w:cs="Calibri"/>
          <w:sz w:val="24"/>
          <w:szCs w:val="24"/>
        </w:rPr>
      </w:pPr>
      <w:r>
        <w:rPr>
          <w:rFonts w:cs="Calibri"/>
          <w:sz w:val="24"/>
          <w:szCs w:val="24"/>
        </w:rPr>
        <w:t>Abstract……………………………………………………………………………………………………………………………3</w:t>
      </w:r>
    </w:p>
    <w:p w:rsidR="005E059A" w:rsidRDefault="005E059A" w:rsidP="00FE24A3">
      <w:pPr>
        <w:tabs>
          <w:tab w:val="left" w:pos="8222"/>
        </w:tabs>
        <w:spacing w:line="240" w:lineRule="auto"/>
        <w:jc w:val="both"/>
        <w:rPr>
          <w:rFonts w:cs="Calibri"/>
          <w:sz w:val="24"/>
          <w:szCs w:val="24"/>
        </w:rPr>
      </w:pPr>
      <w:r>
        <w:rPr>
          <w:rFonts w:cs="Calibri"/>
          <w:sz w:val="24"/>
          <w:szCs w:val="24"/>
        </w:rPr>
        <w:t>Resumen Ejecutivo…………………………………………………………………………………………………………..4</w:t>
      </w:r>
    </w:p>
    <w:p w:rsidR="00002667" w:rsidRPr="002630E2" w:rsidRDefault="00002667" w:rsidP="00FE24A3">
      <w:pPr>
        <w:tabs>
          <w:tab w:val="left" w:pos="8222"/>
        </w:tabs>
        <w:spacing w:line="240" w:lineRule="auto"/>
        <w:jc w:val="both"/>
        <w:rPr>
          <w:rFonts w:cs="Calibri"/>
          <w:sz w:val="24"/>
          <w:szCs w:val="24"/>
        </w:rPr>
      </w:pPr>
      <w:r w:rsidRPr="002630E2">
        <w:rPr>
          <w:rFonts w:cs="Calibri"/>
          <w:sz w:val="24"/>
          <w:szCs w:val="24"/>
        </w:rPr>
        <w:t>Introducción………………</w:t>
      </w:r>
      <w:r>
        <w:rPr>
          <w:rFonts w:cs="Calibri"/>
          <w:sz w:val="24"/>
          <w:szCs w:val="24"/>
        </w:rPr>
        <w:t>…………………………………</w:t>
      </w:r>
      <w:r w:rsidRPr="002630E2">
        <w:rPr>
          <w:rFonts w:cs="Calibri"/>
          <w:sz w:val="24"/>
          <w:szCs w:val="24"/>
        </w:rPr>
        <w:t>…………………………………………………………</w:t>
      </w:r>
      <w:r>
        <w:rPr>
          <w:rFonts w:cs="Calibri"/>
          <w:sz w:val="24"/>
          <w:szCs w:val="24"/>
        </w:rPr>
        <w:t>……</w:t>
      </w:r>
      <w:r w:rsidR="005E059A">
        <w:rPr>
          <w:rFonts w:cs="Calibri"/>
          <w:sz w:val="24"/>
          <w:szCs w:val="24"/>
        </w:rPr>
        <w:t>….5</w:t>
      </w:r>
    </w:p>
    <w:p w:rsidR="00002667" w:rsidRPr="002630E2" w:rsidRDefault="00002667" w:rsidP="00FE24A3">
      <w:pPr>
        <w:spacing w:line="240" w:lineRule="auto"/>
        <w:jc w:val="both"/>
        <w:rPr>
          <w:rFonts w:cs="Calibri"/>
          <w:sz w:val="24"/>
          <w:szCs w:val="24"/>
        </w:rPr>
      </w:pPr>
      <w:r>
        <w:rPr>
          <w:rFonts w:cs="Calibri"/>
          <w:sz w:val="24"/>
          <w:szCs w:val="24"/>
        </w:rPr>
        <w:t>Capítulo I</w:t>
      </w:r>
      <w:r w:rsidRPr="002630E2">
        <w:rPr>
          <w:rFonts w:cs="Calibri"/>
          <w:sz w:val="24"/>
          <w:szCs w:val="24"/>
        </w:rPr>
        <w:t>: Programa Jóvenes con Más y Mejor Trabajo</w:t>
      </w:r>
    </w:p>
    <w:p w:rsidR="00002667" w:rsidRPr="002630E2" w:rsidRDefault="00002667" w:rsidP="00FE24A3">
      <w:pPr>
        <w:tabs>
          <w:tab w:val="left" w:pos="426"/>
        </w:tabs>
        <w:spacing w:line="240" w:lineRule="auto"/>
        <w:ind w:left="142"/>
        <w:jc w:val="both"/>
        <w:rPr>
          <w:rFonts w:cs="Calibri"/>
          <w:sz w:val="24"/>
          <w:szCs w:val="24"/>
        </w:rPr>
      </w:pPr>
      <w:r w:rsidRPr="002630E2">
        <w:rPr>
          <w:rFonts w:cs="Calibri"/>
          <w:sz w:val="24"/>
          <w:szCs w:val="24"/>
        </w:rPr>
        <w:tab/>
      </w:r>
      <w:r>
        <w:rPr>
          <w:rFonts w:cs="Calibri"/>
          <w:sz w:val="24"/>
          <w:szCs w:val="24"/>
        </w:rPr>
        <w:t>I.I</w:t>
      </w:r>
      <w:r w:rsidRPr="002630E2">
        <w:rPr>
          <w:rFonts w:cs="Calibri"/>
          <w:sz w:val="24"/>
          <w:szCs w:val="24"/>
        </w:rPr>
        <w:t xml:space="preserve"> Antecedentes del Programa ……………………</w:t>
      </w:r>
      <w:r>
        <w:rPr>
          <w:rFonts w:cs="Calibri"/>
          <w:sz w:val="24"/>
          <w:szCs w:val="24"/>
        </w:rPr>
        <w:t>……………………….</w:t>
      </w:r>
      <w:r w:rsidRPr="002630E2">
        <w:rPr>
          <w:rFonts w:cs="Calibri"/>
          <w:sz w:val="24"/>
          <w:szCs w:val="24"/>
        </w:rPr>
        <w:t>…….…..………</w:t>
      </w:r>
      <w:r>
        <w:rPr>
          <w:rFonts w:cs="Calibri"/>
          <w:sz w:val="24"/>
          <w:szCs w:val="24"/>
        </w:rPr>
        <w:t>…</w:t>
      </w:r>
      <w:r w:rsidRPr="002630E2">
        <w:rPr>
          <w:rFonts w:cs="Calibri"/>
          <w:sz w:val="24"/>
          <w:szCs w:val="24"/>
        </w:rPr>
        <w:t>…</w:t>
      </w:r>
      <w:r>
        <w:rPr>
          <w:rFonts w:cs="Calibri"/>
          <w:sz w:val="24"/>
          <w:szCs w:val="24"/>
        </w:rPr>
        <w:t>…….</w:t>
      </w:r>
      <w:r w:rsidR="000A5C40">
        <w:rPr>
          <w:rFonts w:cs="Calibri"/>
          <w:sz w:val="24"/>
          <w:szCs w:val="24"/>
        </w:rPr>
        <w:t>….….</w:t>
      </w:r>
      <w:r w:rsidR="00071A7C">
        <w:rPr>
          <w:rFonts w:cs="Calibri"/>
          <w:sz w:val="24"/>
          <w:szCs w:val="24"/>
        </w:rPr>
        <w:t>8</w:t>
      </w:r>
    </w:p>
    <w:p w:rsidR="00002667" w:rsidRPr="002630E2" w:rsidRDefault="00002667" w:rsidP="00FE24A3">
      <w:pPr>
        <w:tabs>
          <w:tab w:val="left" w:pos="426"/>
          <w:tab w:val="left" w:pos="851"/>
          <w:tab w:val="left" w:pos="8222"/>
          <w:tab w:val="left" w:pos="8364"/>
        </w:tabs>
        <w:spacing w:line="240" w:lineRule="auto"/>
        <w:ind w:left="142"/>
        <w:jc w:val="both"/>
        <w:rPr>
          <w:rFonts w:cs="Calibri"/>
          <w:sz w:val="24"/>
          <w:szCs w:val="24"/>
        </w:rPr>
      </w:pPr>
      <w:r w:rsidRPr="002630E2">
        <w:rPr>
          <w:rFonts w:cs="Calibri"/>
          <w:sz w:val="24"/>
          <w:szCs w:val="24"/>
        </w:rPr>
        <w:tab/>
      </w:r>
      <w:r>
        <w:rPr>
          <w:rFonts w:cs="Calibri"/>
          <w:sz w:val="24"/>
          <w:szCs w:val="24"/>
        </w:rPr>
        <w:t>I</w:t>
      </w:r>
      <w:r w:rsidRPr="002630E2">
        <w:rPr>
          <w:rFonts w:cs="Calibri"/>
          <w:sz w:val="24"/>
          <w:szCs w:val="24"/>
        </w:rPr>
        <w:t>.</w:t>
      </w:r>
      <w:r>
        <w:rPr>
          <w:rFonts w:cs="Calibri"/>
          <w:sz w:val="24"/>
          <w:szCs w:val="24"/>
        </w:rPr>
        <w:t>II</w:t>
      </w:r>
      <w:r w:rsidRPr="002630E2">
        <w:rPr>
          <w:rFonts w:cs="Calibri"/>
          <w:sz w:val="24"/>
          <w:szCs w:val="24"/>
        </w:rPr>
        <w:t xml:space="preserve"> Características del Programa …….…………</w:t>
      </w:r>
      <w:r>
        <w:rPr>
          <w:rFonts w:cs="Calibri"/>
          <w:sz w:val="24"/>
          <w:szCs w:val="24"/>
        </w:rPr>
        <w:t>………………………..</w:t>
      </w:r>
      <w:r w:rsidRPr="002630E2">
        <w:rPr>
          <w:rFonts w:cs="Calibri"/>
          <w:sz w:val="24"/>
          <w:szCs w:val="24"/>
        </w:rPr>
        <w:t>…………………………</w:t>
      </w:r>
      <w:r>
        <w:rPr>
          <w:rFonts w:cs="Calibri"/>
          <w:sz w:val="24"/>
          <w:szCs w:val="24"/>
        </w:rPr>
        <w:t>…….</w:t>
      </w:r>
      <w:r w:rsidRPr="002630E2">
        <w:rPr>
          <w:rFonts w:cs="Calibri"/>
          <w:sz w:val="24"/>
          <w:szCs w:val="24"/>
        </w:rPr>
        <w:t>….</w:t>
      </w:r>
      <w:r>
        <w:rPr>
          <w:rFonts w:cs="Calibri"/>
          <w:sz w:val="24"/>
          <w:szCs w:val="24"/>
        </w:rPr>
        <w:t>.</w:t>
      </w:r>
      <w:r w:rsidR="00071A7C">
        <w:rPr>
          <w:rFonts w:cs="Calibri"/>
          <w:sz w:val="24"/>
          <w:szCs w:val="24"/>
        </w:rPr>
        <w:t>12</w:t>
      </w:r>
    </w:p>
    <w:p w:rsidR="00002667" w:rsidRPr="002630E2" w:rsidRDefault="00002667" w:rsidP="00200AF8">
      <w:pPr>
        <w:tabs>
          <w:tab w:val="left" w:pos="426"/>
        </w:tabs>
        <w:spacing w:line="240" w:lineRule="auto"/>
        <w:ind w:left="142"/>
        <w:jc w:val="both"/>
        <w:rPr>
          <w:rFonts w:cs="Calibri"/>
          <w:sz w:val="24"/>
          <w:szCs w:val="24"/>
        </w:rPr>
      </w:pPr>
      <w:r>
        <w:rPr>
          <w:rFonts w:cs="Calibri"/>
          <w:sz w:val="24"/>
          <w:szCs w:val="24"/>
        </w:rPr>
        <w:tab/>
        <w:t>I.III</w:t>
      </w:r>
      <w:r w:rsidRPr="002630E2">
        <w:rPr>
          <w:rFonts w:cs="Calibri"/>
          <w:sz w:val="24"/>
          <w:szCs w:val="24"/>
        </w:rPr>
        <w:t xml:space="preserve"> Caracterización del Cu</w:t>
      </w:r>
      <w:r w:rsidR="00200AF8">
        <w:rPr>
          <w:rFonts w:cs="Calibri"/>
          <w:sz w:val="24"/>
          <w:szCs w:val="24"/>
        </w:rPr>
        <w:t xml:space="preserve">rso de Orientación e Inducción </w:t>
      </w:r>
      <w:r w:rsidRPr="002630E2">
        <w:rPr>
          <w:rFonts w:cs="Calibri"/>
          <w:sz w:val="24"/>
          <w:szCs w:val="24"/>
        </w:rPr>
        <w:t>al Mundo del Trabajo (POI):</w:t>
      </w:r>
    </w:p>
    <w:p w:rsidR="00002667" w:rsidRPr="002630E2" w:rsidRDefault="00002667" w:rsidP="00FE24A3">
      <w:pPr>
        <w:tabs>
          <w:tab w:val="left" w:pos="426"/>
          <w:tab w:val="left" w:pos="8364"/>
        </w:tabs>
        <w:spacing w:line="240" w:lineRule="auto"/>
        <w:ind w:left="1211"/>
        <w:jc w:val="both"/>
        <w:rPr>
          <w:rFonts w:cs="Calibri"/>
          <w:sz w:val="24"/>
          <w:szCs w:val="24"/>
        </w:rPr>
      </w:pPr>
      <w:r>
        <w:rPr>
          <w:rFonts w:cs="Calibri"/>
          <w:sz w:val="24"/>
          <w:szCs w:val="24"/>
        </w:rPr>
        <w:t>I.III.I</w:t>
      </w:r>
      <w:r w:rsidRPr="002630E2">
        <w:rPr>
          <w:rFonts w:cs="Calibri"/>
          <w:sz w:val="24"/>
          <w:szCs w:val="24"/>
        </w:rPr>
        <w:t xml:space="preserve"> Mecanismos de Ejecución del POI…………</w:t>
      </w:r>
      <w:r>
        <w:rPr>
          <w:rFonts w:cs="Calibri"/>
          <w:sz w:val="24"/>
          <w:szCs w:val="24"/>
        </w:rPr>
        <w:t>…………………..</w:t>
      </w:r>
      <w:r w:rsidRPr="002630E2">
        <w:rPr>
          <w:rFonts w:cs="Calibri"/>
          <w:sz w:val="24"/>
          <w:szCs w:val="24"/>
        </w:rPr>
        <w:t>…</w:t>
      </w:r>
      <w:r w:rsidR="00200AF8">
        <w:rPr>
          <w:rFonts w:cs="Calibri"/>
          <w:sz w:val="24"/>
          <w:szCs w:val="24"/>
        </w:rPr>
        <w:t>..</w:t>
      </w:r>
      <w:r w:rsidRPr="002630E2">
        <w:rPr>
          <w:rFonts w:cs="Calibri"/>
          <w:sz w:val="24"/>
          <w:szCs w:val="24"/>
        </w:rPr>
        <w:t>………</w:t>
      </w:r>
      <w:r>
        <w:rPr>
          <w:rFonts w:cs="Calibri"/>
          <w:sz w:val="24"/>
          <w:szCs w:val="24"/>
        </w:rPr>
        <w:t>…….</w:t>
      </w:r>
      <w:r w:rsidRPr="002630E2">
        <w:rPr>
          <w:rFonts w:cs="Calibri"/>
          <w:sz w:val="24"/>
          <w:szCs w:val="24"/>
        </w:rPr>
        <w:t>…</w:t>
      </w:r>
      <w:r>
        <w:rPr>
          <w:rFonts w:cs="Calibri"/>
          <w:sz w:val="24"/>
          <w:szCs w:val="24"/>
        </w:rPr>
        <w:t>..</w:t>
      </w:r>
      <w:r w:rsidRPr="002630E2">
        <w:rPr>
          <w:rFonts w:cs="Calibri"/>
          <w:sz w:val="24"/>
          <w:szCs w:val="24"/>
        </w:rPr>
        <w:t>…</w:t>
      </w:r>
      <w:r>
        <w:rPr>
          <w:rFonts w:cs="Calibri"/>
          <w:sz w:val="24"/>
          <w:szCs w:val="24"/>
        </w:rPr>
        <w:t>.</w:t>
      </w:r>
      <w:r w:rsidR="00071A7C">
        <w:rPr>
          <w:rFonts w:cs="Calibri"/>
          <w:sz w:val="24"/>
          <w:szCs w:val="24"/>
        </w:rPr>
        <w:t>18</w:t>
      </w:r>
    </w:p>
    <w:p w:rsidR="00002667" w:rsidRPr="002630E2" w:rsidRDefault="00002667" w:rsidP="00FE24A3">
      <w:pPr>
        <w:tabs>
          <w:tab w:val="left" w:pos="8364"/>
        </w:tabs>
        <w:spacing w:line="240" w:lineRule="auto"/>
        <w:ind w:right="49"/>
        <w:jc w:val="both"/>
        <w:rPr>
          <w:rFonts w:cs="Calibri"/>
          <w:sz w:val="24"/>
          <w:szCs w:val="24"/>
        </w:rPr>
      </w:pPr>
      <w:r>
        <w:rPr>
          <w:rFonts w:cs="Calibri"/>
          <w:sz w:val="24"/>
          <w:szCs w:val="24"/>
        </w:rPr>
        <w:t>Capítulo II</w:t>
      </w:r>
      <w:r w:rsidRPr="002630E2">
        <w:rPr>
          <w:rFonts w:cs="Calibri"/>
          <w:sz w:val="24"/>
          <w:szCs w:val="24"/>
        </w:rPr>
        <w:t>: Marco Teórico ………………………….…………………</w:t>
      </w:r>
      <w:r>
        <w:rPr>
          <w:rFonts w:cs="Calibri"/>
          <w:sz w:val="24"/>
          <w:szCs w:val="24"/>
        </w:rPr>
        <w:t>……………………………</w:t>
      </w:r>
      <w:r w:rsidRPr="002630E2">
        <w:rPr>
          <w:rFonts w:cs="Calibri"/>
          <w:sz w:val="24"/>
          <w:szCs w:val="24"/>
        </w:rPr>
        <w:t>………</w:t>
      </w:r>
      <w:r>
        <w:rPr>
          <w:rFonts w:cs="Calibri"/>
          <w:sz w:val="24"/>
          <w:szCs w:val="24"/>
        </w:rPr>
        <w:t>…..</w:t>
      </w:r>
      <w:r w:rsidRPr="002630E2">
        <w:rPr>
          <w:rFonts w:cs="Calibri"/>
          <w:sz w:val="24"/>
          <w:szCs w:val="24"/>
        </w:rPr>
        <w:t>……</w:t>
      </w:r>
      <w:r>
        <w:rPr>
          <w:rFonts w:cs="Calibri"/>
          <w:sz w:val="24"/>
          <w:szCs w:val="24"/>
        </w:rPr>
        <w:t>..</w:t>
      </w:r>
      <w:r w:rsidR="00071A7C">
        <w:rPr>
          <w:rFonts w:cs="Calibri"/>
          <w:sz w:val="24"/>
          <w:szCs w:val="24"/>
        </w:rPr>
        <w:t>21</w:t>
      </w:r>
    </w:p>
    <w:p w:rsidR="00002667" w:rsidRPr="002630E2" w:rsidRDefault="00002667" w:rsidP="00FE24A3">
      <w:pPr>
        <w:tabs>
          <w:tab w:val="left" w:pos="8364"/>
        </w:tabs>
        <w:spacing w:line="240" w:lineRule="auto"/>
        <w:jc w:val="both"/>
        <w:rPr>
          <w:rFonts w:cs="Calibri"/>
          <w:sz w:val="24"/>
          <w:szCs w:val="24"/>
        </w:rPr>
      </w:pPr>
      <w:r>
        <w:rPr>
          <w:rFonts w:cs="Calibri"/>
          <w:sz w:val="24"/>
          <w:szCs w:val="24"/>
        </w:rPr>
        <w:t>Capítulo III</w:t>
      </w:r>
      <w:r w:rsidRPr="002630E2">
        <w:rPr>
          <w:rFonts w:cs="Calibri"/>
          <w:sz w:val="24"/>
          <w:szCs w:val="24"/>
        </w:rPr>
        <w:t>: Estrategia Metodológica………………………………………………</w:t>
      </w:r>
      <w:r w:rsidR="000A5C40">
        <w:rPr>
          <w:rFonts w:cs="Calibri"/>
          <w:sz w:val="24"/>
          <w:szCs w:val="24"/>
        </w:rPr>
        <w:t>…………………………..….</w:t>
      </w:r>
      <w:r w:rsidR="00071A7C">
        <w:rPr>
          <w:rFonts w:cs="Calibri"/>
          <w:sz w:val="24"/>
          <w:szCs w:val="24"/>
        </w:rPr>
        <w:t>31</w:t>
      </w:r>
    </w:p>
    <w:p w:rsidR="00002667" w:rsidRDefault="00002667" w:rsidP="00FE24A3">
      <w:pPr>
        <w:spacing w:line="240" w:lineRule="auto"/>
        <w:jc w:val="both"/>
        <w:rPr>
          <w:rFonts w:cs="Calibri"/>
          <w:sz w:val="24"/>
          <w:szCs w:val="24"/>
        </w:rPr>
      </w:pPr>
      <w:r>
        <w:rPr>
          <w:rFonts w:cs="Calibri"/>
          <w:sz w:val="24"/>
          <w:szCs w:val="24"/>
        </w:rPr>
        <w:t>Capítulo IV</w:t>
      </w:r>
      <w:r w:rsidRPr="002630E2">
        <w:rPr>
          <w:rFonts w:cs="Calibri"/>
          <w:sz w:val="24"/>
          <w:szCs w:val="24"/>
        </w:rPr>
        <w:t>: Presentación de Resultados</w:t>
      </w:r>
      <w:r>
        <w:rPr>
          <w:rFonts w:cs="Calibri"/>
          <w:sz w:val="24"/>
          <w:szCs w:val="24"/>
        </w:rPr>
        <w:t>:</w:t>
      </w:r>
    </w:p>
    <w:p w:rsidR="00002667" w:rsidRDefault="00002667" w:rsidP="00A04DA6">
      <w:pPr>
        <w:spacing w:line="240" w:lineRule="auto"/>
        <w:ind w:left="426"/>
        <w:jc w:val="both"/>
        <w:rPr>
          <w:rFonts w:cs="Calibri"/>
          <w:sz w:val="24"/>
          <w:szCs w:val="24"/>
        </w:rPr>
      </w:pPr>
      <w:r>
        <w:rPr>
          <w:rFonts w:cs="Calibri"/>
          <w:sz w:val="24"/>
          <w:szCs w:val="24"/>
        </w:rPr>
        <w:t>IV.I Estrategia Metodológica Cuantit</w:t>
      </w:r>
      <w:r w:rsidR="000A5C40">
        <w:rPr>
          <w:rFonts w:cs="Calibri"/>
          <w:sz w:val="24"/>
          <w:szCs w:val="24"/>
        </w:rPr>
        <w:t>ativa…………………………………………………………………</w:t>
      </w:r>
      <w:r w:rsidR="00071A7C">
        <w:rPr>
          <w:rFonts w:cs="Calibri"/>
          <w:sz w:val="24"/>
          <w:szCs w:val="24"/>
        </w:rPr>
        <w:t>42</w:t>
      </w:r>
    </w:p>
    <w:p w:rsidR="00002667" w:rsidRDefault="00002667" w:rsidP="00A04DA6">
      <w:pPr>
        <w:spacing w:line="240" w:lineRule="auto"/>
        <w:ind w:left="426"/>
        <w:jc w:val="both"/>
        <w:rPr>
          <w:rFonts w:cs="Calibri"/>
          <w:sz w:val="24"/>
          <w:szCs w:val="24"/>
        </w:rPr>
      </w:pPr>
      <w:r>
        <w:rPr>
          <w:rFonts w:cs="Calibri"/>
          <w:sz w:val="24"/>
          <w:szCs w:val="24"/>
        </w:rPr>
        <w:t>IV.II Estrategia Metodológica Cualitat</w:t>
      </w:r>
      <w:r w:rsidR="000A5C40">
        <w:rPr>
          <w:rFonts w:cs="Calibri"/>
          <w:sz w:val="24"/>
          <w:szCs w:val="24"/>
        </w:rPr>
        <w:t>iva…………………………………………………………………..</w:t>
      </w:r>
      <w:r w:rsidR="00071A7C">
        <w:rPr>
          <w:rFonts w:cs="Calibri"/>
          <w:sz w:val="24"/>
          <w:szCs w:val="24"/>
        </w:rPr>
        <w:t>58</w:t>
      </w:r>
    </w:p>
    <w:p w:rsidR="00894E09" w:rsidRDefault="00002667" w:rsidP="00FE24A3">
      <w:pPr>
        <w:spacing w:line="240" w:lineRule="auto"/>
        <w:jc w:val="both"/>
        <w:rPr>
          <w:rFonts w:cs="Calibri"/>
          <w:sz w:val="24"/>
          <w:szCs w:val="24"/>
        </w:rPr>
      </w:pPr>
      <w:r>
        <w:rPr>
          <w:rFonts w:cs="Calibri"/>
          <w:sz w:val="24"/>
          <w:szCs w:val="24"/>
        </w:rPr>
        <w:t>Capítulo V</w:t>
      </w:r>
      <w:r w:rsidRPr="002630E2">
        <w:rPr>
          <w:rFonts w:cs="Calibri"/>
          <w:sz w:val="24"/>
          <w:szCs w:val="24"/>
        </w:rPr>
        <w:t>:</w:t>
      </w:r>
      <w:r w:rsidR="00894E09">
        <w:rPr>
          <w:rFonts w:cs="Calibri"/>
          <w:sz w:val="24"/>
          <w:szCs w:val="24"/>
        </w:rPr>
        <w:t xml:space="preserve"> Sugerencias para un Sistema de Seguimiento y Monitoreo del Proceso de Orientación e Inducción al Mundo del Trabajo del Programa Jóvenes……………………………</w:t>
      </w:r>
      <w:r w:rsidR="000A5C40">
        <w:rPr>
          <w:rFonts w:cs="Calibri"/>
          <w:sz w:val="24"/>
          <w:szCs w:val="24"/>
        </w:rPr>
        <w:t>..</w:t>
      </w:r>
      <w:r w:rsidR="00071A7C">
        <w:rPr>
          <w:rFonts w:cs="Calibri"/>
          <w:sz w:val="24"/>
          <w:szCs w:val="24"/>
        </w:rPr>
        <w:t>66</w:t>
      </w:r>
    </w:p>
    <w:p w:rsidR="00002667" w:rsidRPr="002630E2" w:rsidRDefault="00894E09" w:rsidP="00FE24A3">
      <w:pPr>
        <w:spacing w:line="240" w:lineRule="auto"/>
        <w:jc w:val="both"/>
        <w:rPr>
          <w:rFonts w:cs="Calibri"/>
          <w:sz w:val="24"/>
          <w:szCs w:val="24"/>
        </w:rPr>
      </w:pPr>
      <w:r>
        <w:rPr>
          <w:rFonts w:cs="Calibri"/>
          <w:sz w:val="24"/>
          <w:szCs w:val="24"/>
        </w:rPr>
        <w:t xml:space="preserve">Capítulo VI: </w:t>
      </w:r>
      <w:r w:rsidR="00002667" w:rsidRPr="002630E2">
        <w:rPr>
          <w:rFonts w:cs="Calibri"/>
          <w:sz w:val="24"/>
          <w:szCs w:val="24"/>
        </w:rPr>
        <w:t>Reflexiones Finales……………………………………………………</w:t>
      </w:r>
      <w:r>
        <w:rPr>
          <w:rFonts w:cs="Calibri"/>
          <w:sz w:val="24"/>
          <w:szCs w:val="24"/>
        </w:rPr>
        <w:t>………………………………</w:t>
      </w:r>
      <w:r w:rsidR="00BF1B22">
        <w:rPr>
          <w:rFonts w:cs="Calibri"/>
          <w:sz w:val="24"/>
          <w:szCs w:val="24"/>
        </w:rPr>
        <w:t>…</w:t>
      </w:r>
      <w:r w:rsidR="000A5C40">
        <w:rPr>
          <w:rFonts w:cs="Calibri"/>
          <w:sz w:val="24"/>
          <w:szCs w:val="24"/>
        </w:rPr>
        <w:t>.</w:t>
      </w:r>
      <w:r w:rsidR="00071A7C">
        <w:rPr>
          <w:rFonts w:cs="Calibri"/>
          <w:sz w:val="24"/>
          <w:szCs w:val="24"/>
        </w:rPr>
        <w:t>68</w:t>
      </w:r>
    </w:p>
    <w:p w:rsidR="00002667" w:rsidRDefault="00002667" w:rsidP="00FE24A3">
      <w:pPr>
        <w:spacing w:line="240" w:lineRule="auto"/>
        <w:jc w:val="both"/>
        <w:rPr>
          <w:rFonts w:cs="Calibri"/>
          <w:sz w:val="24"/>
          <w:szCs w:val="24"/>
        </w:rPr>
      </w:pPr>
      <w:r w:rsidRPr="002630E2">
        <w:rPr>
          <w:rFonts w:cs="Calibri"/>
          <w:sz w:val="24"/>
          <w:szCs w:val="24"/>
        </w:rPr>
        <w:t>Bibliografía………………………………………………………………………</w:t>
      </w:r>
      <w:r>
        <w:rPr>
          <w:rFonts w:cs="Calibri"/>
          <w:sz w:val="24"/>
          <w:szCs w:val="24"/>
        </w:rPr>
        <w:t>……………………………………</w:t>
      </w:r>
      <w:r w:rsidRPr="002630E2">
        <w:rPr>
          <w:rFonts w:cs="Calibri"/>
          <w:sz w:val="24"/>
          <w:szCs w:val="24"/>
        </w:rPr>
        <w:t>……</w:t>
      </w:r>
      <w:r w:rsidR="00894E09">
        <w:rPr>
          <w:rFonts w:cs="Calibri"/>
          <w:sz w:val="24"/>
          <w:szCs w:val="24"/>
        </w:rPr>
        <w:t>……</w:t>
      </w:r>
      <w:r w:rsidR="00071A7C">
        <w:rPr>
          <w:rFonts w:cs="Calibri"/>
          <w:sz w:val="24"/>
          <w:szCs w:val="24"/>
        </w:rPr>
        <w:t>72</w:t>
      </w:r>
    </w:p>
    <w:p w:rsidR="00002667" w:rsidRPr="002630E2" w:rsidRDefault="00002667" w:rsidP="00FE24A3">
      <w:pPr>
        <w:spacing w:line="240" w:lineRule="auto"/>
        <w:jc w:val="both"/>
        <w:rPr>
          <w:rFonts w:cs="Calibri"/>
          <w:sz w:val="24"/>
          <w:szCs w:val="24"/>
        </w:rPr>
      </w:pPr>
      <w:r w:rsidRPr="002630E2">
        <w:rPr>
          <w:rFonts w:cs="Calibri"/>
          <w:sz w:val="24"/>
          <w:szCs w:val="24"/>
        </w:rPr>
        <w:t>Anexos:</w:t>
      </w:r>
    </w:p>
    <w:p w:rsidR="00002667" w:rsidRPr="002630E2" w:rsidRDefault="00002667" w:rsidP="00FE24A3">
      <w:pPr>
        <w:tabs>
          <w:tab w:val="left" w:pos="8222"/>
          <w:tab w:val="left" w:pos="8364"/>
        </w:tabs>
        <w:spacing w:line="240" w:lineRule="auto"/>
        <w:ind w:left="426"/>
        <w:jc w:val="both"/>
        <w:rPr>
          <w:rFonts w:cs="Calibri"/>
          <w:sz w:val="24"/>
          <w:szCs w:val="24"/>
          <w:lang w:val="es-MX"/>
        </w:rPr>
      </w:pPr>
      <w:r w:rsidRPr="002630E2">
        <w:rPr>
          <w:rFonts w:cs="Calibri"/>
          <w:sz w:val="24"/>
          <w:szCs w:val="24"/>
          <w:lang w:val="es-MX"/>
        </w:rPr>
        <w:t>Anexo I: Formularios de Inscripción REGICE……………………………</w:t>
      </w:r>
      <w:r>
        <w:rPr>
          <w:rFonts w:cs="Calibri"/>
          <w:sz w:val="24"/>
          <w:szCs w:val="24"/>
          <w:lang w:val="es-MX"/>
        </w:rPr>
        <w:t>……</w:t>
      </w:r>
      <w:r w:rsidRPr="002630E2">
        <w:rPr>
          <w:rFonts w:cs="Calibri"/>
          <w:sz w:val="24"/>
          <w:szCs w:val="24"/>
          <w:lang w:val="es-MX"/>
        </w:rPr>
        <w:t>…</w:t>
      </w:r>
      <w:r>
        <w:rPr>
          <w:rFonts w:cs="Calibri"/>
          <w:sz w:val="24"/>
          <w:szCs w:val="24"/>
          <w:lang w:val="es-MX"/>
        </w:rPr>
        <w:t>………………….…..</w:t>
      </w:r>
      <w:r w:rsidRPr="002630E2">
        <w:rPr>
          <w:rFonts w:cs="Calibri"/>
          <w:sz w:val="24"/>
          <w:szCs w:val="24"/>
          <w:lang w:val="es-MX"/>
        </w:rPr>
        <w:t>.</w:t>
      </w:r>
      <w:r w:rsidR="00071A7C">
        <w:rPr>
          <w:rFonts w:cs="Calibri"/>
          <w:sz w:val="24"/>
          <w:szCs w:val="24"/>
          <w:lang w:val="es-MX"/>
        </w:rPr>
        <w:t>78</w:t>
      </w:r>
    </w:p>
    <w:p w:rsidR="00002667" w:rsidRPr="002630E2" w:rsidRDefault="00002667" w:rsidP="00FE24A3">
      <w:pPr>
        <w:tabs>
          <w:tab w:val="left" w:pos="8364"/>
        </w:tabs>
        <w:spacing w:line="240" w:lineRule="auto"/>
        <w:ind w:left="426"/>
        <w:rPr>
          <w:rFonts w:cs="Calibri"/>
          <w:bCs/>
          <w:sz w:val="24"/>
          <w:szCs w:val="24"/>
          <w:lang w:val="es-ES"/>
        </w:rPr>
      </w:pPr>
      <w:r w:rsidRPr="002630E2">
        <w:rPr>
          <w:rFonts w:cs="Calibri"/>
          <w:bCs/>
          <w:sz w:val="24"/>
          <w:szCs w:val="24"/>
          <w:lang w:val="es-ES"/>
        </w:rPr>
        <w:t>Anexo II: Formulario de Propuesta para la Ejecución de Cursos…………</w:t>
      </w:r>
      <w:r w:rsidR="000A5C40">
        <w:rPr>
          <w:rFonts w:cs="Calibri"/>
          <w:bCs/>
          <w:sz w:val="24"/>
          <w:szCs w:val="24"/>
          <w:lang w:val="es-ES"/>
        </w:rPr>
        <w:t>………….…………</w:t>
      </w:r>
      <w:r w:rsidR="00071A7C">
        <w:rPr>
          <w:rFonts w:cs="Calibri"/>
          <w:bCs/>
          <w:sz w:val="24"/>
          <w:szCs w:val="24"/>
          <w:lang w:val="es-ES"/>
        </w:rPr>
        <w:t>84</w:t>
      </w:r>
    </w:p>
    <w:p w:rsidR="00002667" w:rsidRPr="002630E2" w:rsidRDefault="00002667" w:rsidP="00C90C3E">
      <w:pPr>
        <w:tabs>
          <w:tab w:val="left" w:pos="8364"/>
        </w:tabs>
        <w:spacing w:line="240" w:lineRule="auto"/>
        <w:ind w:left="426"/>
        <w:rPr>
          <w:rFonts w:cs="Calibri"/>
          <w:bCs/>
          <w:sz w:val="24"/>
          <w:szCs w:val="24"/>
          <w:lang w:val="es-ES"/>
        </w:rPr>
      </w:pPr>
      <w:r w:rsidRPr="002630E2">
        <w:rPr>
          <w:rFonts w:cs="Calibri"/>
          <w:bCs/>
          <w:sz w:val="24"/>
          <w:szCs w:val="24"/>
          <w:lang w:val="es-ES"/>
        </w:rPr>
        <w:t>Anexo III: Cronograma de Implementación de Cursos……………………</w:t>
      </w:r>
      <w:r>
        <w:rPr>
          <w:rFonts w:cs="Calibri"/>
          <w:bCs/>
          <w:sz w:val="24"/>
          <w:szCs w:val="24"/>
          <w:lang w:val="es-ES"/>
        </w:rPr>
        <w:t>………….……......</w:t>
      </w:r>
      <w:r w:rsidRPr="002630E2">
        <w:rPr>
          <w:rFonts w:cs="Calibri"/>
          <w:bCs/>
          <w:sz w:val="24"/>
          <w:szCs w:val="24"/>
          <w:lang w:val="es-ES"/>
        </w:rPr>
        <w:t>.</w:t>
      </w:r>
      <w:r w:rsidR="000A5C40">
        <w:rPr>
          <w:rFonts w:cs="Calibri"/>
          <w:bCs/>
          <w:sz w:val="24"/>
          <w:szCs w:val="24"/>
          <w:lang w:val="es-ES"/>
        </w:rPr>
        <w:t>...</w:t>
      </w:r>
      <w:r w:rsidR="00071A7C">
        <w:rPr>
          <w:rFonts w:cs="Calibri"/>
          <w:bCs/>
          <w:sz w:val="24"/>
          <w:szCs w:val="24"/>
          <w:lang w:val="es-ES"/>
        </w:rPr>
        <w:t>90</w:t>
      </w:r>
    </w:p>
    <w:p w:rsidR="00002667" w:rsidRPr="002630E2" w:rsidRDefault="00002667" w:rsidP="00FE24A3">
      <w:pPr>
        <w:spacing w:line="240" w:lineRule="auto"/>
        <w:ind w:left="426"/>
        <w:rPr>
          <w:rFonts w:cs="Calibri"/>
          <w:bCs/>
          <w:sz w:val="24"/>
          <w:szCs w:val="24"/>
          <w:lang w:val="es-ES"/>
        </w:rPr>
      </w:pPr>
      <w:r w:rsidRPr="002630E2">
        <w:rPr>
          <w:rFonts w:cs="Calibri"/>
          <w:bCs/>
          <w:sz w:val="24"/>
          <w:szCs w:val="24"/>
          <w:lang w:val="es-ES"/>
        </w:rPr>
        <w:t>Anexo IV: Nómina de Jóvenes Inscriptos en el Curso ……………..…</w:t>
      </w:r>
      <w:r w:rsidR="00200AF8">
        <w:rPr>
          <w:rFonts w:cs="Calibri"/>
          <w:bCs/>
          <w:sz w:val="24"/>
          <w:szCs w:val="24"/>
          <w:lang w:val="es-ES"/>
        </w:rPr>
        <w:t>.</w:t>
      </w:r>
      <w:r w:rsidRPr="002630E2">
        <w:rPr>
          <w:rFonts w:cs="Calibri"/>
          <w:bCs/>
          <w:sz w:val="24"/>
          <w:szCs w:val="24"/>
          <w:lang w:val="es-ES"/>
        </w:rPr>
        <w:t>…</w:t>
      </w:r>
      <w:r>
        <w:rPr>
          <w:rFonts w:cs="Calibri"/>
          <w:bCs/>
          <w:sz w:val="24"/>
          <w:szCs w:val="24"/>
          <w:lang w:val="es-ES"/>
        </w:rPr>
        <w:t>………….…..……..</w:t>
      </w:r>
      <w:r w:rsidRPr="002630E2">
        <w:rPr>
          <w:rFonts w:cs="Calibri"/>
          <w:bCs/>
          <w:sz w:val="24"/>
          <w:szCs w:val="24"/>
          <w:lang w:val="es-ES"/>
        </w:rPr>
        <w:t>…</w:t>
      </w:r>
      <w:r w:rsidR="000A5C40">
        <w:rPr>
          <w:rFonts w:cs="Calibri"/>
          <w:bCs/>
          <w:sz w:val="24"/>
          <w:szCs w:val="24"/>
          <w:lang w:val="es-ES"/>
        </w:rPr>
        <w:t>..</w:t>
      </w:r>
      <w:r w:rsidR="00071A7C">
        <w:rPr>
          <w:rFonts w:cs="Calibri"/>
          <w:bCs/>
          <w:sz w:val="24"/>
          <w:szCs w:val="24"/>
          <w:lang w:val="es-ES"/>
        </w:rPr>
        <w:t>92</w:t>
      </w:r>
    </w:p>
    <w:p w:rsidR="00002667" w:rsidRPr="002630E2" w:rsidRDefault="00002667" w:rsidP="00FE24A3">
      <w:pPr>
        <w:spacing w:line="240" w:lineRule="auto"/>
        <w:ind w:left="426"/>
        <w:rPr>
          <w:rFonts w:cs="Calibri"/>
          <w:bCs/>
          <w:sz w:val="24"/>
          <w:szCs w:val="24"/>
          <w:lang w:val="es-ES"/>
        </w:rPr>
      </w:pPr>
      <w:r w:rsidRPr="002630E2">
        <w:rPr>
          <w:rFonts w:cs="Calibri"/>
          <w:bCs/>
          <w:sz w:val="24"/>
          <w:szCs w:val="24"/>
          <w:lang w:val="es-ES"/>
        </w:rPr>
        <w:t>Anexo V.I: Encuesta para Beneficiarios……………………….……………</w:t>
      </w:r>
      <w:r w:rsidR="000A5C40">
        <w:rPr>
          <w:rFonts w:cs="Calibri"/>
          <w:bCs/>
          <w:sz w:val="24"/>
          <w:szCs w:val="24"/>
          <w:lang w:val="es-ES"/>
        </w:rPr>
        <w:t>………….…..……….……..</w:t>
      </w:r>
      <w:r w:rsidR="00071A7C">
        <w:rPr>
          <w:rFonts w:cs="Calibri"/>
          <w:bCs/>
          <w:sz w:val="24"/>
          <w:szCs w:val="24"/>
          <w:lang w:val="es-ES"/>
        </w:rPr>
        <w:t>93</w:t>
      </w:r>
    </w:p>
    <w:p w:rsidR="00002667" w:rsidRDefault="00002667" w:rsidP="00A04DA6">
      <w:pPr>
        <w:spacing w:line="240" w:lineRule="auto"/>
        <w:ind w:left="426"/>
        <w:rPr>
          <w:rFonts w:cs="Calibri"/>
          <w:sz w:val="24"/>
          <w:szCs w:val="24"/>
          <w:lang w:val="es-ES"/>
        </w:rPr>
      </w:pPr>
      <w:r w:rsidRPr="002630E2">
        <w:rPr>
          <w:rFonts w:cs="Calibri"/>
          <w:sz w:val="24"/>
          <w:szCs w:val="24"/>
          <w:lang w:val="es-ES"/>
        </w:rPr>
        <w:t>Anexo V.II: Encuesta para Talleristas y Tutores………………………</w:t>
      </w:r>
      <w:r>
        <w:rPr>
          <w:rFonts w:cs="Calibri"/>
          <w:sz w:val="24"/>
          <w:szCs w:val="24"/>
          <w:lang w:val="es-ES"/>
        </w:rPr>
        <w:t>.</w:t>
      </w:r>
      <w:r w:rsidRPr="002630E2">
        <w:rPr>
          <w:rFonts w:cs="Calibri"/>
          <w:sz w:val="24"/>
          <w:szCs w:val="24"/>
          <w:lang w:val="es-ES"/>
        </w:rPr>
        <w:t>……</w:t>
      </w:r>
      <w:r w:rsidR="000A5C40">
        <w:rPr>
          <w:rFonts w:cs="Calibri"/>
          <w:sz w:val="24"/>
          <w:szCs w:val="24"/>
          <w:lang w:val="es-ES"/>
        </w:rPr>
        <w:t>………….……………….</w:t>
      </w:r>
      <w:r w:rsidR="00071A7C">
        <w:rPr>
          <w:rFonts w:cs="Calibri"/>
          <w:sz w:val="24"/>
          <w:szCs w:val="24"/>
          <w:lang w:val="es-ES"/>
        </w:rPr>
        <w:t>96</w:t>
      </w:r>
    </w:p>
    <w:p w:rsidR="00002667" w:rsidRPr="00A04DA6" w:rsidRDefault="00002667" w:rsidP="00A04DA6">
      <w:pPr>
        <w:spacing w:line="240" w:lineRule="auto"/>
        <w:ind w:left="426"/>
        <w:rPr>
          <w:rFonts w:cs="Calibri"/>
          <w:sz w:val="24"/>
          <w:szCs w:val="24"/>
          <w:lang w:val="es-ES"/>
        </w:rPr>
      </w:pPr>
      <w:r>
        <w:rPr>
          <w:rFonts w:cs="Calibri"/>
          <w:sz w:val="24"/>
          <w:szCs w:val="24"/>
          <w:lang w:val="es-ES"/>
        </w:rPr>
        <w:t>Anexo VI: Desgrabaciones de las Entrevista</w:t>
      </w:r>
      <w:r w:rsidR="000A5C40">
        <w:rPr>
          <w:rFonts w:cs="Calibri"/>
          <w:sz w:val="24"/>
          <w:szCs w:val="24"/>
          <w:lang w:val="es-ES"/>
        </w:rPr>
        <w:t>s en Profundidad……………………………………</w:t>
      </w:r>
      <w:r w:rsidR="00071A7C">
        <w:rPr>
          <w:rFonts w:cs="Calibri"/>
          <w:sz w:val="24"/>
          <w:szCs w:val="24"/>
          <w:lang w:val="es-ES"/>
        </w:rPr>
        <w:t>98</w:t>
      </w:r>
    </w:p>
    <w:p w:rsidR="00504CC3" w:rsidRPr="001C6923" w:rsidRDefault="00504CC3" w:rsidP="00FE24A3">
      <w:pPr>
        <w:tabs>
          <w:tab w:val="left" w:pos="8364"/>
        </w:tabs>
        <w:spacing w:line="240" w:lineRule="auto"/>
        <w:jc w:val="both"/>
        <w:rPr>
          <w:rFonts w:cs="Calibri"/>
          <w:b/>
          <w:sz w:val="28"/>
          <w:szCs w:val="28"/>
          <w:lang w:val="en-US"/>
        </w:rPr>
      </w:pPr>
      <w:r w:rsidRPr="001C6923">
        <w:rPr>
          <w:rFonts w:cs="Calibri"/>
          <w:b/>
          <w:sz w:val="28"/>
          <w:szCs w:val="28"/>
          <w:lang w:val="en-US"/>
        </w:rPr>
        <w:lastRenderedPageBreak/>
        <w:t>Abstract</w:t>
      </w:r>
    </w:p>
    <w:p w:rsidR="00504CC3" w:rsidRPr="001C6923" w:rsidRDefault="009F3452" w:rsidP="00FE24A3">
      <w:pPr>
        <w:tabs>
          <w:tab w:val="left" w:pos="8364"/>
        </w:tabs>
        <w:spacing w:line="240" w:lineRule="auto"/>
        <w:jc w:val="both"/>
        <w:rPr>
          <w:rFonts w:cs="Calibri"/>
          <w:b/>
          <w:sz w:val="28"/>
          <w:szCs w:val="28"/>
          <w:lang w:val="en-US"/>
        </w:rPr>
      </w:pPr>
      <w:r>
        <w:rPr>
          <w:noProof/>
          <w:lang w:eastAsia="es-AR"/>
        </w:rPr>
        <mc:AlternateContent>
          <mc:Choice Requires="wps">
            <w:drawing>
              <wp:anchor distT="4294967295" distB="4294967295" distL="114300" distR="114300" simplePos="0" relativeHeight="251635712" behindDoc="0" locked="0" layoutInCell="1" allowOverlap="1">
                <wp:simplePos x="0" y="0"/>
                <wp:positionH relativeFrom="column">
                  <wp:posOffset>-20955</wp:posOffset>
                </wp:positionH>
                <wp:positionV relativeFrom="paragraph">
                  <wp:posOffset>16509</wp:posOffset>
                </wp:positionV>
                <wp:extent cx="5440680" cy="0"/>
                <wp:effectExtent l="0" t="0" r="26670" b="19050"/>
                <wp:wrapNone/>
                <wp:docPr id="70"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068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2" style="position:absolute;margin-left:-1.65pt;margin-top:1.3pt;width:428.4pt;height:0;z-index:2516357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" strokecolor="#1f497d" strokeweight="1.5pt"/>
            </w:pict>
          </mc:Fallback>
        </mc:AlternateContent>
      </w:r>
    </w:p>
    <w:p w:rsidR="00006AC3" w:rsidRDefault="00006AC3" w:rsidP="000D2B05">
      <w:pPr>
        <w:tabs>
          <w:tab w:val="left" w:pos="8364"/>
        </w:tabs>
        <w:spacing w:line="360" w:lineRule="auto"/>
        <w:ind w:firstLine="425"/>
        <w:jc w:val="both"/>
        <w:rPr>
          <w:rFonts w:cs="Calibri"/>
          <w:sz w:val="24"/>
          <w:szCs w:val="24"/>
          <w:lang w:val="en-US"/>
        </w:rPr>
      </w:pPr>
    </w:p>
    <w:p w:rsidR="000D2B05" w:rsidRPr="000D2B05" w:rsidRDefault="000D2B05" w:rsidP="000D2B05">
      <w:pPr>
        <w:tabs>
          <w:tab w:val="left" w:pos="8364"/>
        </w:tabs>
        <w:spacing w:line="360" w:lineRule="auto"/>
        <w:ind w:firstLine="425"/>
        <w:jc w:val="both"/>
        <w:rPr>
          <w:rFonts w:cs="Calibri"/>
          <w:sz w:val="24"/>
          <w:szCs w:val="24"/>
          <w:lang w:val="en-US"/>
        </w:rPr>
      </w:pPr>
      <w:r w:rsidRPr="000D2B05">
        <w:rPr>
          <w:rFonts w:cs="Calibri"/>
          <w:sz w:val="24"/>
          <w:szCs w:val="24"/>
          <w:lang w:val="en-US"/>
        </w:rPr>
        <w:t>Currently in the job market are reflected in precarious jobs, temporary and extremely competitive. It is in this context that young people acquire a fundamental role as family breadwinner or major financial support from their family units. So the Youth with More and Better Jobs through his first instance of training, orientation and induction process to the World of Work, offers young people a variety of tools in order to increase their employability, gain knowledge and strategies to be inserted into the labor market, as well as training in a comfortable space to exchange views with their peers. Consequently, this Final Project is the intention of exploring the limitations and / or advantages of the Course determining the management and implementation mechanisms in dictating the POI, analyze the perceptions and expectations of stakeholders and beneficiaries, workshop and tutors, and finally, provide input and information for Tracking and Monitoring System Course.</w:t>
      </w:r>
    </w:p>
    <w:p w:rsidR="000D2B05" w:rsidRPr="000D2B05" w:rsidRDefault="000D2B05" w:rsidP="000D2B05">
      <w:pPr>
        <w:tabs>
          <w:tab w:val="left" w:pos="8364"/>
        </w:tabs>
        <w:spacing w:line="360" w:lineRule="auto"/>
        <w:ind w:firstLine="425"/>
        <w:jc w:val="both"/>
        <w:rPr>
          <w:rFonts w:cs="Calibri"/>
          <w:sz w:val="24"/>
          <w:szCs w:val="24"/>
          <w:lang w:val="en-US"/>
        </w:rPr>
      </w:pPr>
    </w:p>
    <w:p w:rsidR="00504CC3" w:rsidRPr="000D2B05" w:rsidRDefault="000D2B05" w:rsidP="000D2B05">
      <w:pPr>
        <w:tabs>
          <w:tab w:val="left" w:pos="8364"/>
        </w:tabs>
        <w:spacing w:line="360" w:lineRule="auto"/>
        <w:ind w:firstLine="425"/>
        <w:jc w:val="both"/>
        <w:rPr>
          <w:rFonts w:cs="Calibri"/>
          <w:sz w:val="24"/>
          <w:szCs w:val="24"/>
          <w:lang w:val="en-US"/>
        </w:rPr>
      </w:pPr>
      <w:r w:rsidRPr="000D2B05">
        <w:rPr>
          <w:rFonts w:cs="Calibri"/>
          <w:sz w:val="24"/>
          <w:szCs w:val="24"/>
          <w:u w:val="single"/>
          <w:lang w:val="en-US"/>
        </w:rPr>
        <w:t>Key words</w:t>
      </w:r>
      <w:r w:rsidRPr="000D2B05">
        <w:rPr>
          <w:rFonts w:cs="Calibri"/>
          <w:sz w:val="24"/>
          <w:szCs w:val="24"/>
          <w:lang w:val="en-US"/>
        </w:rPr>
        <w:t>: Youth with More and Better Jobs, Process Orientation and Induction to the World of Work, Labour and Social Exclusion, Marginalization, management and implementation mechanisms.</w:t>
      </w:r>
    </w:p>
    <w:p w:rsidR="00504CC3" w:rsidRPr="000D2B05" w:rsidRDefault="00504CC3" w:rsidP="00FE24A3">
      <w:pPr>
        <w:tabs>
          <w:tab w:val="left" w:pos="8364"/>
        </w:tabs>
        <w:spacing w:line="240" w:lineRule="auto"/>
        <w:jc w:val="both"/>
        <w:rPr>
          <w:rFonts w:cs="Calibri"/>
          <w:b/>
          <w:sz w:val="28"/>
          <w:szCs w:val="28"/>
          <w:lang w:val="en-US"/>
        </w:rPr>
      </w:pPr>
    </w:p>
    <w:p w:rsidR="00504CC3" w:rsidRPr="000D2B05" w:rsidRDefault="00504CC3" w:rsidP="00FE24A3">
      <w:pPr>
        <w:tabs>
          <w:tab w:val="left" w:pos="8364"/>
        </w:tabs>
        <w:spacing w:line="240" w:lineRule="auto"/>
        <w:jc w:val="both"/>
        <w:rPr>
          <w:rFonts w:cs="Calibri"/>
          <w:b/>
          <w:sz w:val="28"/>
          <w:szCs w:val="28"/>
          <w:lang w:val="en-US"/>
        </w:rPr>
      </w:pPr>
    </w:p>
    <w:p w:rsidR="00504CC3" w:rsidRPr="000D2B05" w:rsidRDefault="00504CC3" w:rsidP="00FE24A3">
      <w:pPr>
        <w:tabs>
          <w:tab w:val="left" w:pos="8364"/>
        </w:tabs>
        <w:spacing w:line="240" w:lineRule="auto"/>
        <w:jc w:val="both"/>
        <w:rPr>
          <w:rFonts w:cs="Calibri"/>
          <w:b/>
          <w:sz w:val="28"/>
          <w:szCs w:val="28"/>
          <w:lang w:val="en-US"/>
        </w:rPr>
      </w:pPr>
    </w:p>
    <w:p w:rsidR="00504CC3" w:rsidRPr="000D2B05" w:rsidRDefault="00504CC3" w:rsidP="00FE24A3">
      <w:pPr>
        <w:tabs>
          <w:tab w:val="left" w:pos="8364"/>
        </w:tabs>
        <w:spacing w:line="240" w:lineRule="auto"/>
        <w:jc w:val="both"/>
        <w:rPr>
          <w:rFonts w:cs="Calibri"/>
          <w:b/>
          <w:sz w:val="28"/>
          <w:szCs w:val="28"/>
          <w:lang w:val="en-US"/>
        </w:rPr>
      </w:pPr>
    </w:p>
    <w:p w:rsidR="00504CC3" w:rsidRPr="000D2B05" w:rsidRDefault="00504CC3" w:rsidP="00FE24A3">
      <w:pPr>
        <w:tabs>
          <w:tab w:val="left" w:pos="8364"/>
        </w:tabs>
        <w:spacing w:line="240" w:lineRule="auto"/>
        <w:jc w:val="both"/>
        <w:rPr>
          <w:rFonts w:cs="Calibri"/>
          <w:b/>
          <w:sz w:val="28"/>
          <w:szCs w:val="28"/>
          <w:lang w:val="en-US"/>
        </w:rPr>
      </w:pPr>
    </w:p>
    <w:p w:rsidR="00504CC3" w:rsidRPr="000D2B05" w:rsidRDefault="00504CC3" w:rsidP="00FE24A3">
      <w:pPr>
        <w:tabs>
          <w:tab w:val="left" w:pos="8364"/>
        </w:tabs>
        <w:spacing w:line="240" w:lineRule="auto"/>
        <w:jc w:val="both"/>
        <w:rPr>
          <w:rFonts w:cs="Calibri"/>
          <w:b/>
          <w:sz w:val="28"/>
          <w:szCs w:val="28"/>
          <w:lang w:val="en-US"/>
        </w:rPr>
      </w:pPr>
    </w:p>
    <w:p w:rsidR="00504CC3" w:rsidRPr="000D2B05" w:rsidRDefault="00504CC3" w:rsidP="00FE24A3">
      <w:pPr>
        <w:tabs>
          <w:tab w:val="left" w:pos="8364"/>
        </w:tabs>
        <w:spacing w:line="240" w:lineRule="auto"/>
        <w:jc w:val="both"/>
        <w:rPr>
          <w:rFonts w:cs="Calibri"/>
          <w:b/>
          <w:sz w:val="28"/>
          <w:szCs w:val="28"/>
          <w:lang w:val="en-US"/>
        </w:rPr>
      </w:pPr>
    </w:p>
    <w:p w:rsidR="00504CC3" w:rsidRDefault="00504CC3" w:rsidP="00FE24A3">
      <w:pPr>
        <w:tabs>
          <w:tab w:val="left" w:pos="8364"/>
        </w:tabs>
        <w:spacing w:line="240" w:lineRule="auto"/>
        <w:jc w:val="both"/>
        <w:rPr>
          <w:rFonts w:cs="Calibri"/>
          <w:b/>
          <w:sz w:val="28"/>
          <w:szCs w:val="28"/>
        </w:rPr>
      </w:pPr>
      <w:r>
        <w:rPr>
          <w:rFonts w:cs="Calibri"/>
          <w:b/>
          <w:sz w:val="28"/>
          <w:szCs w:val="28"/>
        </w:rPr>
        <w:lastRenderedPageBreak/>
        <w:t>Resumen Ejecutivo</w:t>
      </w:r>
    </w:p>
    <w:p w:rsidR="00504CC3" w:rsidRDefault="009F3452" w:rsidP="00FE24A3">
      <w:pPr>
        <w:tabs>
          <w:tab w:val="left" w:pos="8364"/>
        </w:tabs>
        <w:spacing w:line="240" w:lineRule="auto"/>
        <w:jc w:val="both"/>
        <w:rPr>
          <w:rFonts w:cs="Calibri"/>
          <w:b/>
          <w:sz w:val="28"/>
          <w:szCs w:val="28"/>
        </w:rPr>
      </w:pPr>
      <w:r>
        <w:rPr>
          <w:rFonts w:cs="Calibri"/>
          <w:b/>
          <w:noProof/>
          <w:sz w:val="28"/>
          <w:szCs w:val="28"/>
          <w:lang w:eastAsia="es-AR"/>
        </w:rPr>
        <mc:AlternateContent>
          <mc:Choice Requires="wps">
            <w:drawing>
              <wp:anchor distT="0" distB="0" distL="114300" distR="114300" simplePos="0" relativeHeight="251671552" behindDoc="0" locked="0" layoutInCell="1" allowOverlap="1">
                <wp:simplePos x="0" y="0"/>
                <wp:positionH relativeFrom="column">
                  <wp:posOffset>-16510</wp:posOffset>
                </wp:positionH>
                <wp:positionV relativeFrom="paragraph">
                  <wp:posOffset>3810</wp:posOffset>
                </wp:positionV>
                <wp:extent cx="5880735" cy="0"/>
                <wp:effectExtent l="12065" t="13335" r="12700" b="15240"/>
                <wp:wrapNone/>
                <wp:docPr id="69"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80735"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0" o:spid="_x0000_s1026" type="#_x0000_t32" style="position:absolute;margin-left:-1.3pt;margin-top:.3pt;width:463.05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" strokecolor="#1f497d" strokeweight="1.5pt"/>
            </w:pict>
          </mc:Fallback>
        </mc:AlternateContent>
      </w:r>
    </w:p>
    <w:p w:rsidR="000D2B05" w:rsidRDefault="000D2B05" w:rsidP="00E54A5F">
      <w:pPr>
        <w:tabs>
          <w:tab w:val="left" w:pos="8364"/>
        </w:tabs>
        <w:spacing w:line="360" w:lineRule="auto"/>
        <w:ind w:firstLine="425"/>
        <w:jc w:val="both"/>
        <w:rPr>
          <w:rFonts w:cs="Calibri"/>
          <w:sz w:val="24"/>
          <w:szCs w:val="24"/>
        </w:rPr>
      </w:pPr>
    </w:p>
    <w:p w:rsidR="00763F9E" w:rsidRDefault="00045D1E" w:rsidP="00E54A5F">
      <w:pPr>
        <w:tabs>
          <w:tab w:val="left" w:pos="8364"/>
        </w:tabs>
        <w:spacing w:line="360" w:lineRule="auto"/>
        <w:ind w:firstLine="425"/>
        <w:jc w:val="both"/>
        <w:rPr>
          <w:rFonts w:cs="Calibri"/>
          <w:sz w:val="24"/>
          <w:szCs w:val="24"/>
        </w:rPr>
      </w:pPr>
      <w:r>
        <w:rPr>
          <w:rFonts w:cs="Calibri"/>
          <w:sz w:val="24"/>
          <w:szCs w:val="24"/>
        </w:rPr>
        <w:t>Actualmente en el mercado laboral actual se reflejan empleos en condiciones precarias, transitorios</w:t>
      </w:r>
      <w:r w:rsidR="00E54A5F">
        <w:rPr>
          <w:rFonts w:cs="Calibri"/>
          <w:sz w:val="24"/>
          <w:szCs w:val="24"/>
        </w:rPr>
        <w:t xml:space="preserve"> y extremadamente competitivos. Es en este contexto donde la población joven adquiere un papel fundamental como sostén familias o ayuda económica fundamental de sus </w:t>
      </w:r>
      <w:r w:rsidR="00F13E10">
        <w:rPr>
          <w:rFonts w:cs="Calibri"/>
          <w:sz w:val="24"/>
          <w:szCs w:val="24"/>
        </w:rPr>
        <w:t>unidades familiares</w:t>
      </w:r>
      <w:r w:rsidR="00E54A5F">
        <w:rPr>
          <w:rFonts w:cs="Calibri"/>
          <w:sz w:val="24"/>
          <w:szCs w:val="24"/>
        </w:rPr>
        <w:t>.</w:t>
      </w:r>
      <w:r w:rsidR="00F13E10">
        <w:rPr>
          <w:rFonts w:cs="Calibri"/>
          <w:sz w:val="24"/>
          <w:szCs w:val="24"/>
        </w:rPr>
        <w:t xml:space="preserve"> Así el Programa Jóvenes con Más y Mejor Trabajo a través de su primera instancia de capacitación, el Proceso de Orientación e Inducción al Mundo del Trabajo, ofrece a los jóvenes diversas herramientas con el propósito de incrementar su empleabilidad, adquirir conocimientos y estrategias para insertarse en el mercado laboral</w:t>
      </w:r>
      <w:r w:rsidR="002B3733">
        <w:rPr>
          <w:rFonts w:cs="Calibri"/>
          <w:sz w:val="24"/>
          <w:szCs w:val="24"/>
        </w:rPr>
        <w:t xml:space="preserve">, como así también capacitarse en un espacio cómodo de intercambio de opiniones con sus pares. En consecuencia, el presente Trabajo Final de Grado tiene la intencionalidad de explorar las limitaciones y/o ventajas de dicho Curso determinando los mecanismos de gestión y ejecución en el dictado del POI, analizar las percepciones y expectativas de los actores involucrados como los beneficiarios, talleristas y tutores; y por último, </w:t>
      </w:r>
      <w:r w:rsidR="000D2B05">
        <w:rPr>
          <w:rFonts w:cs="Calibri"/>
          <w:sz w:val="24"/>
          <w:szCs w:val="24"/>
        </w:rPr>
        <w:t>ofrecer insumos e información para un Sistema de Seguimiento y Monitoreo del Curso.</w:t>
      </w:r>
    </w:p>
    <w:p w:rsidR="000D2B05" w:rsidRDefault="000D2B05" w:rsidP="00E54A5F">
      <w:pPr>
        <w:tabs>
          <w:tab w:val="left" w:pos="8364"/>
        </w:tabs>
        <w:spacing w:line="360" w:lineRule="auto"/>
        <w:ind w:firstLine="425"/>
        <w:jc w:val="both"/>
        <w:rPr>
          <w:rFonts w:cs="Calibri"/>
          <w:sz w:val="24"/>
          <w:szCs w:val="24"/>
        </w:rPr>
      </w:pPr>
    </w:p>
    <w:p w:rsidR="008F6285" w:rsidRPr="008F6285" w:rsidRDefault="00763F9E" w:rsidP="00E54A5F">
      <w:pPr>
        <w:tabs>
          <w:tab w:val="left" w:pos="8364"/>
        </w:tabs>
        <w:spacing w:line="360" w:lineRule="auto"/>
        <w:ind w:firstLine="425"/>
        <w:jc w:val="both"/>
        <w:rPr>
          <w:rFonts w:cs="Calibri"/>
          <w:sz w:val="24"/>
          <w:szCs w:val="24"/>
        </w:rPr>
      </w:pPr>
      <w:r w:rsidRPr="002B3733">
        <w:rPr>
          <w:rFonts w:cs="Calibri"/>
          <w:sz w:val="24"/>
          <w:szCs w:val="24"/>
          <w:u w:val="single"/>
        </w:rPr>
        <w:t>Palabras Claves</w:t>
      </w:r>
      <w:r>
        <w:rPr>
          <w:rFonts w:cs="Calibri"/>
          <w:sz w:val="24"/>
          <w:szCs w:val="24"/>
        </w:rPr>
        <w:t>: Programa Jóvenes con Más y Mejor Trabajo, Proceso de Orientación e Inducción al Mundo del Trabajo, Exclusión Social y Laboral, Marginalización, Mecanismos de gestión y ejecución.</w:t>
      </w:r>
    </w:p>
    <w:p w:rsidR="00504CC3" w:rsidRDefault="00504CC3" w:rsidP="00FE24A3">
      <w:pPr>
        <w:tabs>
          <w:tab w:val="left" w:pos="8364"/>
        </w:tabs>
        <w:spacing w:line="240" w:lineRule="auto"/>
        <w:jc w:val="both"/>
        <w:rPr>
          <w:rFonts w:cs="Calibri"/>
          <w:b/>
          <w:sz w:val="28"/>
          <w:szCs w:val="28"/>
        </w:rPr>
      </w:pPr>
    </w:p>
    <w:p w:rsidR="00504CC3" w:rsidRDefault="00504CC3" w:rsidP="00FE24A3">
      <w:pPr>
        <w:tabs>
          <w:tab w:val="left" w:pos="8364"/>
        </w:tabs>
        <w:spacing w:line="240" w:lineRule="auto"/>
        <w:jc w:val="both"/>
        <w:rPr>
          <w:rFonts w:cs="Calibri"/>
          <w:b/>
          <w:sz w:val="28"/>
          <w:szCs w:val="28"/>
        </w:rPr>
      </w:pPr>
    </w:p>
    <w:p w:rsidR="00504CC3" w:rsidRDefault="00504CC3" w:rsidP="00FE24A3">
      <w:pPr>
        <w:tabs>
          <w:tab w:val="left" w:pos="8364"/>
        </w:tabs>
        <w:spacing w:line="240" w:lineRule="auto"/>
        <w:jc w:val="both"/>
        <w:rPr>
          <w:rFonts w:cs="Calibri"/>
          <w:b/>
          <w:sz w:val="28"/>
          <w:szCs w:val="28"/>
        </w:rPr>
      </w:pPr>
    </w:p>
    <w:p w:rsidR="00504CC3" w:rsidRDefault="00504CC3" w:rsidP="00FE24A3">
      <w:pPr>
        <w:tabs>
          <w:tab w:val="left" w:pos="8364"/>
        </w:tabs>
        <w:spacing w:line="240" w:lineRule="auto"/>
        <w:jc w:val="both"/>
        <w:rPr>
          <w:rFonts w:cs="Calibri"/>
          <w:b/>
          <w:sz w:val="28"/>
          <w:szCs w:val="28"/>
        </w:rPr>
      </w:pPr>
    </w:p>
    <w:p w:rsidR="00504CC3" w:rsidRDefault="00504CC3" w:rsidP="00FE24A3">
      <w:pPr>
        <w:tabs>
          <w:tab w:val="left" w:pos="8364"/>
        </w:tabs>
        <w:spacing w:line="240" w:lineRule="auto"/>
        <w:jc w:val="both"/>
        <w:rPr>
          <w:rFonts w:cs="Calibri"/>
          <w:b/>
          <w:sz w:val="28"/>
          <w:szCs w:val="28"/>
        </w:rPr>
      </w:pPr>
    </w:p>
    <w:p w:rsidR="00002667" w:rsidRPr="00FE24A3" w:rsidRDefault="009F3452" w:rsidP="00FE24A3">
      <w:pPr>
        <w:tabs>
          <w:tab w:val="left" w:pos="8364"/>
        </w:tabs>
        <w:spacing w:line="240" w:lineRule="auto"/>
        <w:jc w:val="both"/>
        <w:rPr>
          <w:rFonts w:cs="Calibri"/>
          <w:sz w:val="24"/>
          <w:szCs w:val="24"/>
        </w:rPr>
      </w:pPr>
      <w:r>
        <w:rPr>
          <w:rFonts w:cs="Calibri"/>
          <w:noProof/>
          <w:sz w:val="24"/>
          <w:szCs w:val="24"/>
          <w:lang w:eastAsia="es-AR"/>
        </w:rPr>
        <w:lastRenderedPageBreak/>
        <mc:AlternateContent>
          <mc:Choice Requires="wps">
            <w:drawing>
              <wp:anchor distT="0" distB="0" distL="114300" distR="114300" simplePos="0" relativeHeight="251670528" behindDoc="0" locked="0" layoutInCell="1" allowOverlap="1">
                <wp:simplePos x="0" y="0"/>
                <wp:positionH relativeFrom="column">
                  <wp:posOffset>-4445</wp:posOffset>
                </wp:positionH>
                <wp:positionV relativeFrom="paragraph">
                  <wp:posOffset>274320</wp:posOffset>
                </wp:positionV>
                <wp:extent cx="5646420" cy="0"/>
                <wp:effectExtent l="14605" t="17145" r="15875" b="11430"/>
                <wp:wrapNone/>
                <wp:docPr id="68" name="AutoShap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642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9" o:spid="_x0000_s1026" type="#_x0000_t32" style="position:absolute;margin-left:-.35pt;margin-top:21.6pt;width:444.6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" strokecolor="#1f497d" strokeweight="1.5pt"/>
            </w:pict>
          </mc:Fallback>
        </mc:AlternateContent>
      </w:r>
      <w:r w:rsidR="00002667" w:rsidRPr="002630E2">
        <w:rPr>
          <w:rFonts w:cs="Calibri"/>
          <w:b/>
          <w:sz w:val="28"/>
          <w:szCs w:val="28"/>
        </w:rPr>
        <w:t>Introducción</w:t>
      </w:r>
    </w:p>
    <w:p w:rsidR="00002667" w:rsidRPr="002630E2" w:rsidRDefault="00002667" w:rsidP="00237A2D">
      <w:pPr>
        <w:spacing w:line="360" w:lineRule="auto"/>
        <w:ind w:firstLine="425"/>
        <w:jc w:val="both"/>
        <w:rPr>
          <w:rFonts w:cs="Calibri"/>
          <w:sz w:val="24"/>
          <w:szCs w:val="24"/>
        </w:rPr>
      </w:pPr>
    </w:p>
    <w:p w:rsidR="00002667" w:rsidRPr="002630E2" w:rsidRDefault="00002667" w:rsidP="00071A47">
      <w:pPr>
        <w:spacing w:line="360" w:lineRule="auto"/>
        <w:ind w:firstLine="425"/>
        <w:jc w:val="both"/>
        <w:rPr>
          <w:rFonts w:cs="Calibri"/>
          <w:sz w:val="24"/>
          <w:szCs w:val="24"/>
        </w:rPr>
      </w:pPr>
      <w:r w:rsidRPr="002630E2">
        <w:rPr>
          <w:rFonts w:cs="Calibri"/>
          <w:sz w:val="24"/>
          <w:szCs w:val="24"/>
        </w:rPr>
        <w:t xml:space="preserve">En el mercado laboral en general, el empleo actualmente se presenta como una actividad, en su mayoría transitoria, mal paga y sobre todo extremadamente competitiva. Es un contexto en el cual la juventud se ve inmersa como etapa intermedia entre la educación y el trabajo, presentando serias dificultades a la hora de insertarse laboralmente. Los adolescentes se caracterizan como una paradoja dentro de este mercado laboral, ya que por un lado, son la generación que mayor capacitación ha adquirido a diferencia de sus padres; y por el otro, son la generación con mayores problemas a la hora de conseguir un empleo de carácter estable, bien remunerado y competitivo. Es en este contexto que los jóvenes también adquieren el rol de protagonistas porque por un lado, son el sostén o ayuda económica fundamental de sus familias, y por el otro, son vistos como problema de la sociedad, relacionados con estupefacientes y marginalización. Analizado desde este punto de vista, dicha generación es la más propensa a abandonar la educación formal obligatoria, para asumir este papel actualmente impuesto. </w:t>
      </w:r>
    </w:p>
    <w:p w:rsidR="00002667" w:rsidRPr="002630E2" w:rsidRDefault="00002667" w:rsidP="00B73EC4">
      <w:pPr>
        <w:spacing w:line="360" w:lineRule="auto"/>
        <w:ind w:firstLine="426"/>
        <w:jc w:val="both"/>
        <w:rPr>
          <w:rFonts w:cs="Calibri"/>
          <w:sz w:val="24"/>
          <w:szCs w:val="24"/>
        </w:rPr>
      </w:pPr>
      <w:r w:rsidRPr="002630E2">
        <w:rPr>
          <w:rFonts w:cs="Calibri"/>
          <w:sz w:val="24"/>
          <w:szCs w:val="24"/>
        </w:rPr>
        <w:t>Los jóvenes en la Ciudad de Córdoba que se encuentran sin haber finalizado sus estudios formales obligatorios (primario y/o secundario), y actualmente desempleados, pueden capacitarse e insertarse laboralmente por medio del Programa Jóvenes con Más y Mejor Trabajo. Dicho Programa, de alcance nacional, se ha implementado en nuestra ciudad desde el año 2010 con el objetivo primordial de insertar a los jóvenes de 18 a 24 años a obtener un futuro mejor desde una perspectiva laboral. En la Ciudad de Córdoba se estima que esta población representa en términos absolutos un total de dieciséis mil (16.000) jóvenes.</w:t>
      </w:r>
    </w:p>
    <w:p w:rsidR="00002667" w:rsidRPr="002630E2" w:rsidRDefault="00002667" w:rsidP="00B73EC4">
      <w:pPr>
        <w:spacing w:line="360" w:lineRule="auto"/>
        <w:ind w:firstLine="425"/>
        <w:jc w:val="both"/>
        <w:rPr>
          <w:rFonts w:cs="Calibri"/>
          <w:b/>
          <w:sz w:val="24"/>
          <w:szCs w:val="24"/>
          <w:lang w:val="es-MX"/>
        </w:rPr>
      </w:pPr>
      <w:r w:rsidRPr="002630E2">
        <w:rPr>
          <w:rFonts w:cs="Calibri"/>
          <w:sz w:val="24"/>
          <w:szCs w:val="24"/>
        </w:rPr>
        <w:t xml:space="preserve">El Programa Jóvenes con Más y Mejor Trabajo (Oficina de Empleo 25 de Mayo, 2011), establece como objetivo general la generación de oportunidades en inclusión social y laboral de los jóvenes a través de prestaciones integradas que les permita construir el perfil profesional en el cual deseen desempeñarse, finalizar su escolaridad obligatoria, </w:t>
      </w:r>
      <w:r w:rsidRPr="002630E2">
        <w:rPr>
          <w:rFonts w:cs="Calibri"/>
          <w:sz w:val="24"/>
          <w:szCs w:val="24"/>
        </w:rPr>
        <w:lastRenderedPageBreak/>
        <w:t>realizar experiencia de formación y/o de prácticas calificantes en ambientes de trabajo, iniciar una actividad productiva independiente o insertarse laboralmente. Dentro del Programa, nos encontramos con una primera instancia de capacitación denominada Curso de Orientación e Inducción al Mundo del Trabajo, una prestación de carácter obligatorio con el propósito de brindar conocimientos básicos sobre herramientas e instrumentos que ayudan a la empleabilidad de los jóvenes beneficiarios. De esta forma, los adheridos al Programa se encuentran en una transición de jóvenes estudiantes o integrantes de familia en situación de vulnerabilidad, para comenzar a ser personas trabajadoras con responsabilidades y derechos, con el propósito de insertarse en el mercado laboral.</w:t>
      </w:r>
      <w:r w:rsidRPr="002630E2">
        <w:rPr>
          <w:rFonts w:cs="Calibri"/>
          <w:b/>
          <w:sz w:val="24"/>
          <w:szCs w:val="24"/>
          <w:lang w:val="es-MX"/>
        </w:rPr>
        <w:t xml:space="preserve"> </w:t>
      </w:r>
    </w:p>
    <w:p w:rsidR="00002667" w:rsidRPr="002630E2" w:rsidRDefault="00002667" w:rsidP="0031301A">
      <w:pPr>
        <w:spacing w:line="360" w:lineRule="auto"/>
        <w:ind w:firstLine="426"/>
        <w:jc w:val="both"/>
        <w:rPr>
          <w:rFonts w:cs="Calibri"/>
          <w:sz w:val="24"/>
          <w:szCs w:val="24"/>
          <w:lang w:val="es-MX"/>
        </w:rPr>
      </w:pPr>
      <w:r w:rsidRPr="002630E2">
        <w:rPr>
          <w:rFonts w:cs="Calibri"/>
          <w:sz w:val="24"/>
          <w:szCs w:val="24"/>
        </w:rPr>
        <w:t>En esta línea, el siguiente Trabajo Final de Graduación tiene como objetivo general realizar una exploración sobre las limitaciones, obstáculos y/o ventajas del Curso de Orientación e Inducción al Mundo del Trabajo del Programa Jóvenes con Más y Mejor Trabajo, para el logro de los objetivos propuestos en el marco del Programa en Córdoba. De esta manera nos preguntamos cuáles son los factores que condicionan la gestión y ejecución del Curso de Orientación e Inducción al Mundo del Trabajo en el Programa descripto en nuestra ciudad. En consecuencia, se presentarán tres objetivos específicos para determinar los factores condicionantes de nuestro objeto de estudio, el primero se refiere a la indagación de los mecanismos de ejecución y gestión del Curso con el propósito de conocer su estructura organizativa, recursos humanos, recursos financieros, dotación y cronograma del mismo. En segundo lugar, se explorará las expectativas y percepciones so</w:t>
      </w:r>
      <w:r>
        <w:rPr>
          <w:rFonts w:cs="Calibri"/>
          <w:sz w:val="24"/>
          <w:szCs w:val="24"/>
        </w:rPr>
        <w:t>bre la ejecución y gestión del c</w:t>
      </w:r>
      <w:r w:rsidRPr="002630E2">
        <w:rPr>
          <w:rFonts w:cs="Calibri"/>
          <w:sz w:val="24"/>
          <w:szCs w:val="24"/>
        </w:rPr>
        <w:t>urso por parte de los actores involucrados en este proceso, ellos son los jóv</w:t>
      </w:r>
      <w:r>
        <w:rPr>
          <w:rFonts w:cs="Calibri"/>
          <w:sz w:val="24"/>
          <w:szCs w:val="24"/>
        </w:rPr>
        <w:t>enes beneficiarios, los talleristas del curso y los tutores del Programa</w:t>
      </w:r>
      <w:r w:rsidRPr="002630E2">
        <w:rPr>
          <w:rFonts w:cs="Calibri"/>
          <w:sz w:val="24"/>
          <w:szCs w:val="24"/>
        </w:rPr>
        <w:t>. Por último, se establece como objetivo específico también, ofrecer insumos e información para un Sistema de Seguimiento y Monitoreo del Curso dentro del Programa Jóvenes con Más y Mejor Trabajo. De esta forma, se plantea en el siguiente Trabajo Final de Graduación, como hipótesis: que el correcto cumplimiento</w:t>
      </w:r>
      <w:r w:rsidRPr="002630E2">
        <w:rPr>
          <w:rFonts w:cs="Calibri"/>
          <w:sz w:val="24"/>
          <w:szCs w:val="24"/>
          <w:lang w:val="es-MX"/>
        </w:rPr>
        <w:t xml:space="preserve"> de los mecanismos de gestión y ejecución del Curso de Orientación e Inducción al Mundo del Trabajo permiten lograr los objetivos propuestos en el Programa Jóvenes con Más y Mejor Trabajo en Córdoba. </w:t>
      </w:r>
    </w:p>
    <w:p w:rsidR="00002667" w:rsidRPr="002630E2" w:rsidRDefault="00002667" w:rsidP="00BF7592">
      <w:pPr>
        <w:spacing w:line="360" w:lineRule="auto"/>
        <w:ind w:firstLine="426"/>
        <w:jc w:val="both"/>
        <w:rPr>
          <w:rFonts w:cs="Calibri"/>
          <w:sz w:val="24"/>
          <w:szCs w:val="24"/>
        </w:rPr>
      </w:pPr>
      <w:r w:rsidRPr="002630E2">
        <w:rPr>
          <w:rFonts w:cs="Calibri"/>
          <w:sz w:val="24"/>
          <w:szCs w:val="24"/>
        </w:rPr>
        <w:lastRenderedPageBreak/>
        <w:t>A fin de explorar las limitaciones, obstáculos y/o ventajas en la ejecución del Curso, es que resulta importante incorporar el enfoque crítico como fundamental perspectiva epistemológica en la ulterior reflexión. Desde dicho enfoque se pretende incorporar conceptos como transformación, emancipación y marginalización. Estos conceptos se relacionan con las precarias condiciones educacionales actuales, así como también con el limitado acceso al mercado laboral siendo estas las dimensiones explicativas para entender la situación juvenil en el actual orden económico.</w:t>
      </w:r>
    </w:p>
    <w:p w:rsidR="00002667" w:rsidRPr="002630E2" w:rsidRDefault="00002667" w:rsidP="00BF7592">
      <w:pPr>
        <w:spacing w:line="360" w:lineRule="auto"/>
        <w:ind w:firstLine="426"/>
        <w:jc w:val="both"/>
        <w:rPr>
          <w:rFonts w:cs="Calibri"/>
          <w:sz w:val="24"/>
          <w:szCs w:val="24"/>
        </w:rPr>
      </w:pPr>
      <w:r w:rsidRPr="002630E2">
        <w:rPr>
          <w:rFonts w:cs="Calibri"/>
          <w:sz w:val="24"/>
          <w:szCs w:val="24"/>
        </w:rPr>
        <w:t xml:space="preserve"> La cuestión epistemológica antes señalada, permite ubicarse en las perspectivas teóricas generales con enfoque crítico que tomaremos como referencia para desarrollar este Trabajo Final de Grado, donde se analizan conceptos de exclusión social en general, y exclusión laboral en particular. Por último, y desde un punto de vista sustantivo, se considera los enfoques que permitirán evaluar la ejecución del Curso de Orientación e Inducción al Mundo del Trabajo objeto de estudio, a fin de explorar y analizarlo desde una evaluación de la aplicación o ejecución del mismo. En esta dirección, se presentará una evaluación focalizando el análisis en el organismo ejecutor y su capacidad para llevar a cabo las acciones para su posterior implementación.</w:t>
      </w:r>
    </w:p>
    <w:p w:rsidR="00002667" w:rsidRPr="002630E2" w:rsidRDefault="00002667" w:rsidP="00BF7592">
      <w:pPr>
        <w:spacing w:line="360" w:lineRule="auto"/>
        <w:ind w:firstLine="426"/>
        <w:jc w:val="both"/>
        <w:rPr>
          <w:rFonts w:cs="Calibri"/>
          <w:sz w:val="24"/>
          <w:szCs w:val="24"/>
        </w:rPr>
      </w:pPr>
    </w:p>
    <w:p w:rsidR="00002667" w:rsidRPr="002630E2" w:rsidRDefault="00002667" w:rsidP="0031301A">
      <w:pPr>
        <w:spacing w:line="360" w:lineRule="auto"/>
        <w:ind w:firstLine="426"/>
        <w:jc w:val="both"/>
        <w:rPr>
          <w:rFonts w:cs="Calibri"/>
          <w:sz w:val="24"/>
          <w:szCs w:val="24"/>
        </w:rPr>
      </w:pPr>
    </w:p>
    <w:p w:rsidR="00002667" w:rsidRPr="002630E2" w:rsidRDefault="00002667" w:rsidP="00653BA6">
      <w:pPr>
        <w:pStyle w:val="Prrafodelista"/>
        <w:tabs>
          <w:tab w:val="left" w:pos="567"/>
        </w:tabs>
        <w:spacing w:line="360" w:lineRule="auto"/>
        <w:ind w:left="567"/>
        <w:jc w:val="both"/>
        <w:rPr>
          <w:rFonts w:cs="Calibri"/>
          <w:sz w:val="24"/>
          <w:szCs w:val="24"/>
          <w:highlight w:val="yellow"/>
          <w:lang w:val="es-MX"/>
        </w:rPr>
      </w:pPr>
    </w:p>
    <w:p w:rsidR="00002667" w:rsidRPr="002630E2" w:rsidRDefault="00002667" w:rsidP="00237A2D">
      <w:pPr>
        <w:jc w:val="both"/>
        <w:rPr>
          <w:rFonts w:cs="Calibri"/>
          <w:lang w:val="es-MX"/>
        </w:rPr>
      </w:pPr>
    </w:p>
    <w:p w:rsidR="00002667" w:rsidRPr="002630E2" w:rsidRDefault="00002667" w:rsidP="00237A2D">
      <w:pPr>
        <w:rPr>
          <w:rFonts w:cs="Calibri"/>
          <w:lang w:val="es-MX"/>
        </w:rPr>
      </w:pPr>
    </w:p>
    <w:p w:rsidR="00002667" w:rsidRPr="002630E2" w:rsidRDefault="00002667" w:rsidP="00237A2D">
      <w:pPr>
        <w:rPr>
          <w:rFonts w:cs="Calibri"/>
          <w:lang w:val="es-MX"/>
        </w:rPr>
      </w:pPr>
    </w:p>
    <w:p w:rsidR="00002667" w:rsidRDefault="00002667" w:rsidP="00237A2D">
      <w:pPr>
        <w:rPr>
          <w:rFonts w:cs="Calibri"/>
          <w:lang w:val="es-MX"/>
        </w:rPr>
      </w:pPr>
    </w:p>
    <w:p w:rsidR="00002667" w:rsidRDefault="00002667" w:rsidP="00237A2D">
      <w:pPr>
        <w:rPr>
          <w:rFonts w:cs="Calibri"/>
          <w:lang w:val="es-MX"/>
        </w:rPr>
      </w:pPr>
    </w:p>
    <w:p w:rsidR="00002667" w:rsidRDefault="00002667" w:rsidP="00237A2D">
      <w:pPr>
        <w:rPr>
          <w:rFonts w:cs="Calibri"/>
          <w:lang w:val="es-MX"/>
        </w:rPr>
      </w:pPr>
    </w:p>
    <w:p w:rsidR="00002667" w:rsidRPr="002630E2" w:rsidRDefault="00002667" w:rsidP="00237A2D">
      <w:pPr>
        <w:rPr>
          <w:rFonts w:cs="Calibri"/>
          <w:lang w:val="es-MX"/>
        </w:rPr>
      </w:pPr>
    </w:p>
    <w:p w:rsidR="00002667" w:rsidRPr="002630E2" w:rsidRDefault="00002667" w:rsidP="00237A2D">
      <w:pPr>
        <w:rPr>
          <w:rFonts w:cs="Calibri"/>
          <w:b/>
          <w:sz w:val="28"/>
          <w:szCs w:val="28"/>
        </w:rPr>
      </w:pPr>
      <w:r w:rsidRPr="002630E2">
        <w:rPr>
          <w:rFonts w:cs="Calibri"/>
          <w:b/>
          <w:sz w:val="28"/>
          <w:szCs w:val="28"/>
        </w:rPr>
        <w:lastRenderedPageBreak/>
        <w:t xml:space="preserve">Capítulo I </w:t>
      </w:r>
    </w:p>
    <w:p w:rsidR="00002667" w:rsidRPr="002630E2" w:rsidRDefault="009F3452" w:rsidP="00AF3BF9">
      <w:pPr>
        <w:ind w:left="1418"/>
        <w:rPr>
          <w:rFonts w:cs="Calibri"/>
          <w:b/>
          <w:sz w:val="28"/>
          <w:szCs w:val="28"/>
        </w:rPr>
      </w:pPr>
      <w:r>
        <w:rPr>
          <w:noProof/>
          <w:lang w:eastAsia="es-AR"/>
        </w:rPr>
        <mc:AlternateContent>
          <mc:Choice Requires="wps">
            <w:drawing>
              <wp:anchor distT="4294967295" distB="4294967295" distL="114300" distR="114300" simplePos="0" relativeHeight="251636736" behindDoc="0" locked="0" layoutInCell="1" allowOverlap="1">
                <wp:simplePos x="0" y="0"/>
                <wp:positionH relativeFrom="column">
                  <wp:posOffset>9525</wp:posOffset>
                </wp:positionH>
                <wp:positionV relativeFrom="paragraph">
                  <wp:posOffset>323849</wp:posOffset>
                </wp:positionV>
                <wp:extent cx="5440680" cy="0"/>
                <wp:effectExtent l="0" t="0" r="26670" b="19050"/>
                <wp:wrapNone/>
                <wp:docPr id="6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068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75pt;margin-top:25.5pt;width:428.4pt;height:0;z-index:2516367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" strokecolor="#1f497d" strokeweight="1.5pt"/>
            </w:pict>
          </mc:Fallback>
        </mc:AlternateContent>
      </w:r>
      <w:r w:rsidR="00002667" w:rsidRPr="002630E2">
        <w:rPr>
          <w:rFonts w:cs="Calibri"/>
          <w:b/>
          <w:sz w:val="28"/>
          <w:szCs w:val="28"/>
        </w:rPr>
        <w:t>Programa Jóvenes con Más y Mejor Trabajo</w:t>
      </w:r>
    </w:p>
    <w:p w:rsidR="00002667" w:rsidRPr="002630E2" w:rsidRDefault="00002667" w:rsidP="00237A2D">
      <w:pPr>
        <w:spacing w:line="360" w:lineRule="auto"/>
        <w:ind w:firstLine="426"/>
        <w:jc w:val="both"/>
        <w:rPr>
          <w:rFonts w:cs="Calibri"/>
          <w:sz w:val="24"/>
          <w:szCs w:val="24"/>
        </w:rPr>
      </w:pPr>
    </w:p>
    <w:p w:rsidR="00002667" w:rsidRPr="009C4F27" w:rsidRDefault="00002667" w:rsidP="00237A2D">
      <w:pPr>
        <w:spacing w:line="360" w:lineRule="auto"/>
        <w:ind w:firstLine="425"/>
        <w:jc w:val="both"/>
        <w:rPr>
          <w:rFonts w:cs="Calibri"/>
          <w:sz w:val="24"/>
          <w:szCs w:val="24"/>
        </w:rPr>
      </w:pPr>
      <w:r w:rsidRPr="009C4F27">
        <w:rPr>
          <w:rFonts w:cs="Calibri"/>
          <w:sz w:val="24"/>
          <w:szCs w:val="24"/>
        </w:rPr>
        <w:t>En el presente capítulo se analizará detalladamente el Programa Jóvenes con Más y Mejor Trabajo, con el propósito de clarificar por un lado, antecedentes del mismo en los cuales se determina el Convenio de Préstamo Nº 7474-AR posibilitando la gestión del Proyecto de Desarrollo de un Sistema de Formación Profesional Continua y el Convenio entre Ministerio de Trabajo, Empleo y Seguridad Social, y la Municipalidad de Córdoba.</w:t>
      </w:r>
    </w:p>
    <w:p w:rsidR="00002667" w:rsidRPr="009C4F27" w:rsidRDefault="00002667" w:rsidP="00E060EE">
      <w:pPr>
        <w:spacing w:line="360" w:lineRule="auto"/>
        <w:ind w:firstLine="425"/>
        <w:jc w:val="both"/>
        <w:rPr>
          <w:rFonts w:cs="Calibri"/>
          <w:sz w:val="24"/>
          <w:szCs w:val="24"/>
        </w:rPr>
      </w:pPr>
      <w:r w:rsidRPr="009C4F27">
        <w:rPr>
          <w:rFonts w:cs="Calibri"/>
          <w:sz w:val="24"/>
          <w:szCs w:val="24"/>
        </w:rPr>
        <w:t>Por otro lado, se examinarán las características del Programa, haciendo énfasis en su población objetivo, objetivo general, como también lineamientos de acción y estrategias a llevar a cabo para la implementación de las diversas prestaciones que ofrece el Programa a sus beneficiarios. Por último, se realizará una caracterización del Proceso de Orientación e Inducción del Mundo del Trabajo (POI) detallando sus especificaciones, instituciones capacitadoras, anexos del Ministerio de Trabajo, Empleo y Seguridad Social; y sus mecanismos de gestión y ejecución propuestos por el Ministerio también.</w:t>
      </w:r>
    </w:p>
    <w:p w:rsidR="00002667" w:rsidRPr="009C4F27" w:rsidRDefault="00002667" w:rsidP="00237A2D">
      <w:pPr>
        <w:spacing w:line="360" w:lineRule="auto"/>
        <w:ind w:firstLine="425"/>
        <w:jc w:val="both"/>
        <w:rPr>
          <w:rFonts w:cs="Calibri"/>
          <w:sz w:val="24"/>
          <w:szCs w:val="24"/>
        </w:rPr>
      </w:pPr>
    </w:p>
    <w:p w:rsidR="00002667" w:rsidRPr="009C4F27" w:rsidRDefault="00002667" w:rsidP="00237A2D">
      <w:pPr>
        <w:ind w:firstLine="426"/>
        <w:rPr>
          <w:rFonts w:cs="Calibri"/>
          <w:sz w:val="24"/>
          <w:szCs w:val="24"/>
          <w:u w:val="single"/>
        </w:rPr>
      </w:pPr>
      <w:r w:rsidRPr="009C4F27">
        <w:rPr>
          <w:rFonts w:cs="Calibri"/>
          <w:sz w:val="24"/>
          <w:szCs w:val="24"/>
          <w:u w:val="single"/>
        </w:rPr>
        <w:t>I.I Antecedentes del Programa Jóvenes con Más y Mejor Trabajo</w:t>
      </w:r>
    </w:p>
    <w:p w:rsidR="00002667" w:rsidRPr="009C4F27" w:rsidRDefault="00002667" w:rsidP="00237A2D">
      <w:pPr>
        <w:spacing w:line="360" w:lineRule="auto"/>
        <w:ind w:firstLine="426"/>
        <w:jc w:val="both"/>
        <w:rPr>
          <w:rFonts w:cs="Calibri"/>
          <w:sz w:val="24"/>
          <w:szCs w:val="24"/>
        </w:rPr>
      </w:pPr>
      <w:r w:rsidRPr="009C4F27">
        <w:rPr>
          <w:rFonts w:cs="Calibri"/>
          <w:sz w:val="24"/>
          <w:szCs w:val="24"/>
        </w:rPr>
        <w:t xml:space="preserve">El “Programa Jóvenes con Más y Mejor Trabajo” (Oficina de Empleo 25 de Mayo, 2010) es un programa nacional puesto en marcha por el Ministerio de Trabajo, Empleo y Seguridad Social en el año 2008, con alcance propio. El Banco Internacional de Reconstrucción y Fomento (BIRF), mediante el Convenio de Préstamo Nº 7474-AR aprobado por Decreto del Poder Ejecutivo Nacional Nº 1.515 del 23 de octubre de 2007, se compromete a asistir financieramente a la Argentina, a fin de posibilitar la ejecución del Proyecto de Desarrollo de un Sistema de Formación Profesional Continua, que se implementará bajo la supervisión general de la Secretaría de Empleo del Ministerio de Trabajo, Empleo y Seguridad Social, a través de su Unidad Ejecutora (UE), creada a tal efecto. </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lastRenderedPageBreak/>
        <w:t>Por consiguiente, el Proyecto anteriormente citado tiene como objetivo desarrollar un sistema de formación profesional de calidad permanente y ampliar su cobertura en términos geográficos y de población atendida, siendo necesario fortalecer las oportunidades de formación de los ciudadanos, reconociendo los aprendizajes realizados por los trabajadores a lo largo de su vida laboral, mejorando sus competencias básicas y técnicas frente a las exigencias que plantea el mercado laboral nacional y mundial. A su vez, el Proyecto tiene como componentes: i) Formación profesional y certificación basada en normas de competencia laboral, ii) Nivelación y certificación de estudios primarios y secundarios de la población adulta con el objeto de preparar su inclusión en sistemas de formación continua, iii) Promoción de modalidades de formación e inclusión laboral de los jóvenes, iv) Diseño y desarrollo de un sistema de información y seguimiento de las políticas de formación continua. Además resulta necesario ofrecer a los jóvenes orientación escolar, profesional y de intermediación laboral alimentada de ofertas de calidad en lo que respecta a la finalización y certificación de estudios secundarios, formación profesional, y oportunidades para ejercer prácticas formativas en ocupaciones que les brinden una experiencia laboral, en actividades formales y en condiciones de trabajo dignas. (Oficina de Empleo 25 de Mayo, 2010).</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Una veta interesante que presenta el Convenio de Préstamo Nº 7474-AR entre el Banco Internacional de Reconstrucción y Fomento (BIRF) y el Ministerio de Trabajo, Empleo y Seguridad Social, es el artículo número cinco donde se establece que el Secretario de Empleo del Ministerio se encuentra facultado para conceder Convenios Subsidiarios con provincias, municipalidades y/o municipios a los que se encuentre destinado el Proyecto. Asimismo, el Secretario queda autorizado a determinar medidas correspondientes para el normal funcionamiento del Proyecto, como también la administración de fondos y los objetivos previstos en los términos del Convenio. (Oficina de Empleo 25 de Mayo, 2010).</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 xml:space="preserve">A partir de dicho Proyecto Nacional, se determina la refinanciación del Programa Jóvenes con Más y Mejor Trabajo. </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lastRenderedPageBreak/>
        <w:t>En Córdoba, dicho programa, se implementó en el año 2010 por medio de un Convenio entre el Ministerio de Trabajo, Empleo y Seguridad Social con el Municipio para la implementación del Programa Jóvenes con Más y Mejor Trabajo. Entendido como antecedente, en dicho Convenio se establecen diversos lineamientos de acción que se acuerda entre las partes, estos lineamientos serán detallados a continuación.</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En primer lugar, el Ministerio de Trabajo, Empleo y Seguridad Social y la Municipalidad de Córdoba establecen que su objetivo primordial es la generación de oportunidades de inclusión social y laboral de los jóvenes a través de acciones integradas que favorezcan la creación de proyectos personalizados de formación y trabajo. En este sentido, el Ministerio mediante Resolución Nº 497 del 13 de mayo de 2008 ha puesto en marcha el Programa Jóvenes con Más y Mejor Trabajo, el cual fue reglamentado mediante Resolución de la Secretaría de Empleo Nº 261 del 13 de mayo de 2008.</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Por su parte, el municipio cuenta con cuatro Oficinas de Empleo Municipales, integrantes de la Red de Servicios de Empleo, con el propósito de lograr una mejor atención de la población con problemas de empleo y a los actores del mercado de trabajo. Estas sedes son: i) 25 de Mayo; ii) Monseñor Pablo Cabrera; iii) Residencial Sud - Villa El Libertador; y iv) Argüello. Con el propósito de explorar las limitaciones, obstáculos y/o ventajas del Proceso de Orientación e Inducción al Mundo del Trabajo, en el presente Trabajo Final de Grado se indagará dicho Curso en la Oficina de Empleo Municipal 25 de Mayo localizada en el centro de nuestra ciudad.</w:t>
      </w:r>
      <w:r w:rsidR="003D49B3">
        <w:rPr>
          <w:rFonts w:cs="Calibri"/>
          <w:sz w:val="24"/>
          <w:szCs w:val="24"/>
        </w:rPr>
        <w:t xml:space="preserve"> Se ha elegido dicha Oficina de Empleo por contar con mayor distribución de jóvenes pertenecientes </w:t>
      </w:r>
      <w:r w:rsidR="00772F72">
        <w:rPr>
          <w:rFonts w:cs="Calibri"/>
          <w:sz w:val="24"/>
          <w:szCs w:val="24"/>
        </w:rPr>
        <w:t>a</w:t>
      </w:r>
      <w:r w:rsidR="0031514A">
        <w:rPr>
          <w:rFonts w:cs="Calibri"/>
          <w:sz w:val="24"/>
          <w:szCs w:val="24"/>
        </w:rPr>
        <w:t xml:space="preserve"> diferentes barrios de la Ciudad de Córdoba. Como así también, OE Central cuenta con el mayor caudal de jóvenes inscriptos en el Programa Jóvenes, siendo 5000 sólo en esta oficina</w:t>
      </w:r>
      <w:r w:rsidR="00387930">
        <w:rPr>
          <w:rFonts w:cs="Calibri"/>
          <w:sz w:val="24"/>
          <w:szCs w:val="24"/>
        </w:rPr>
        <w:t xml:space="preserve"> de los 7000 jóvenes beneficiarios en total.</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 xml:space="preserve">Para la ejecución del Programa, la Oficina de Empleo Municipal deberá seguir diversos lineamientos de acción, como por ejemplo, tener una activa participación y establecer un área de atención especializada en jóvenes, denominada Área de Empleo Joven. Para ello, el Municipio de Córdoba designa un área, dentro de su estructura </w:t>
      </w:r>
      <w:r w:rsidRPr="009C4F27">
        <w:rPr>
          <w:rFonts w:cs="Calibri"/>
          <w:sz w:val="24"/>
          <w:szCs w:val="24"/>
        </w:rPr>
        <w:lastRenderedPageBreak/>
        <w:t xml:space="preserve">orgánica-funcional, como Unidad Ejecutora Municipal. Las Áreas de Empleo Joven dentro del ámbito de las Oficinas de Empleo Municipales brindarán asistencia técnica y financiera. La Municipalidad de Córdoba también debe seleccionar, conjuntamente con la Secretaría, a las personas que reúnan los requisitos necesarios para desempeñarse en los roles de Orientador, Tutor, Operador de Plataforma Informática y Relacionador de Empresas. </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Además, la Oficina de Empleo Municipal deberá convocar de la forma más idónea a la población joven más vulnerada en términos socio-económicos y definir, en tal sentido, la  convocatoria y comunicación del contenido y alcance del Programa como también la distribución de turnos para la inscripción de los jóvenes al mismo para alcanzar las metas establecidas. Al mismo tiempo, deberá identificar en la localidad espacios físicos institucionales en los cuales puedan desarrollarse los diferentes talleres del proceso de Orientación e Inducción al Mundo del Trabajo en el cual los participantes adheridos al Programa revisen, actualicen o construyan su Proyecto Formativo y Ocupacional para alcanzar las metas establecidas. También, fortalecer los espacios multisectoriales y multi actorales locales construidos o en construcción (Mesa Territorial, Consejo Consultivo, etc.) con la incorporación de representantes de las áreas de juventud del Municipio y de Organizaciones de la Sociedad Civil que actúen en la promoción social de los jóvenes.</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 xml:space="preserve">Luego, convocar y promover la participación de las áreas de juventud de la Provincia y del Municipio, y de las Organizaciones de la Sociedad Civil con incidencia en la localidad, con el fin de planificar una estrategia común de convocatoria y sensibilización de la población joven respecto de las actividades previstas en el Programa. Inmediatamente elaborar una estrategia de vinculación y articulación de las áreas de Producción y Empleo del Municipio, con las organizaciones representativas del sector empresarial y sindical para desarrollar una red de contactos con las empresas del territorio que tenga como objeto promover compromisos que aseguren la realización de prácticas calificantes en empresas por parte de los jóvenes y la obtención a futuro de inserción laboral. Asimismo, contactar a las instituciones educativas y de formación profesional de la Ciudad de Córdoba para asegurar la disponibilidad de una oferta formativa suficiente y de calidad. </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lastRenderedPageBreak/>
        <w:t>Por otro lado, el Municipio debe controlar e informar la posible existencia de incompatibilidades para la percepción por parte de los jóvenes de las ayudas económicas no remunerativas, debido a la participación de los mismos en otros programas municipales o por formar parte de la administración pública municipal bajo cualquier modalidad de contratación. En este sentido, se debe remitir a la Secretaría los informes trimestrales de actividades realizados por los Orientadores, los Tutores, Operadores de plataforma informática y Relacionador de empresas, a efectos de decidir la continuidad de sus contratos. Así, el Municipio de Córdoba, deberá realizar sistemática y periódicamente actividades de seguimiento y acompañamiento de los jóvenes participantes de las acciones ofrecidas por el Área de Empleo Joven.</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Por último, el Municipio debe contratar un seguro de responsabilidad civil para los jóvenes que adhieran al Programa, que deberá prestar como mínimo la siguiente cobertura: por muerte, por invalidez total o parcial, cobertura médica y/o farmacéutica, por traslado. A su vez, se deberá gestionar los recursos que la Secretaría haya aportado con criterios de eficiencia y eficacia para el logro de los objetivos planteados, y utilizarlos exclusivamente para financiar los gastos previstos.</w:t>
      </w:r>
    </w:p>
    <w:p w:rsidR="00002667" w:rsidRPr="009C4F27" w:rsidRDefault="00002667" w:rsidP="00237A2D">
      <w:pPr>
        <w:spacing w:line="360" w:lineRule="auto"/>
        <w:ind w:firstLine="426"/>
        <w:jc w:val="both"/>
        <w:rPr>
          <w:rFonts w:cs="Calibri"/>
          <w:sz w:val="24"/>
          <w:szCs w:val="24"/>
        </w:rPr>
      </w:pPr>
    </w:p>
    <w:p w:rsidR="00002667" w:rsidRPr="009C4F27" w:rsidRDefault="00002667" w:rsidP="00237A2D">
      <w:pPr>
        <w:spacing w:line="360" w:lineRule="auto"/>
        <w:ind w:firstLine="426"/>
        <w:jc w:val="both"/>
        <w:rPr>
          <w:rFonts w:cs="Calibri"/>
          <w:sz w:val="24"/>
          <w:szCs w:val="24"/>
          <w:u w:val="single"/>
        </w:rPr>
      </w:pPr>
      <w:r w:rsidRPr="009C4F27">
        <w:rPr>
          <w:rFonts w:cs="Calibri"/>
          <w:sz w:val="24"/>
          <w:szCs w:val="24"/>
          <w:u w:val="single"/>
        </w:rPr>
        <w:t>I.II Características del Programa Jóvenes con Más y Mejor Trabajo</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Luego de establecer los antecedentes del Programa, se procederá a detallar las características del mismo, a fin de identificar su objetivo general, lineamientos de acción, prestaciones específicas y ayudas económicas a los beneficiarios.</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 xml:space="preserve">El Programa establece como objetivo general la generación de oportunidades en inclusión social y laboral de los jóvenes a través de acciones integradas que les permita construir el perfil profesional en el cual deseen desempeñarse, finalizar su escolaridad obligatoria, realizar experiencia de formación y/o de prácticas calificantes en ambientes de trabajo, iniciar una actividad productiva independiente o insertarse laboralmente. Los jóvenes beneficiarios del Programa tienen de 18 a 24 años de edad residentes en el país, </w:t>
      </w:r>
      <w:r w:rsidRPr="009C4F27">
        <w:rPr>
          <w:rFonts w:cs="Calibri"/>
          <w:sz w:val="24"/>
          <w:szCs w:val="24"/>
        </w:rPr>
        <w:lastRenderedPageBreak/>
        <w:t>no han completado el nivel primario y/o secundario de educación formal obligatoria, actualmente desempleados y sin percibir ayudas económicas de otros programas y/o planes tanto municipales, provinciales o nacionales. (Oficina de Empleo 25 de Mayo, 2010). En la Ciudad de Córdoba se estima que esta población representa en términos absolutos un total de dieciséis mil (16.000) jóvenes.</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Con respecto a las líneas de acción y estrategias a llevar a cabo, el Programa dispondrá de un conjunto de prestaciones integradas de apoyo a la construcción e implementación de un proyecto formativo y ocupacional, con el objetivo de proporcionar a los jóvenes oportunidades de desarrollar trayectorias laborales pertinentes y de calidad, adecuadas a sus perfiles, a sus expectativas y a sus entornos. El conjunto de prestaciones está integrado, en primera medida y siendo el objeto de análisis de este Trabajo Final de Grado, por un Curso de Orientación e Inducción al Mundo del Trabajo, en donde cada joven iniciará su vinculación con el programa a través de éste proceso de dos meses, durante el cual actualizará, revisará o construirá su proyecto formativo ocupacional. Así, los jóvenes participarán de los talleres de orientación e información profesional, percibiendo una ayuda económica de cuatrocientos cincuenta pesos por mes de los dos meses previstos. En el siguiente apartado se profundizará sobre este Curso, especificando su estructura organizativa, recursos humanos y financieros, dotación y cronograma del mismo.</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Una segunda línea de acción, la cual se establece como estrategia paralela a cualquiera de las prestaciones, es la capacitación para certificación de estudios primarios y/o secundarios, en donde se impulsa un sistema de estímulos y beneficios destinados a que los jóvenes certifiquen sus estudios de nivel primario o secundario. Dicha certificación es una de las vías para mejorar su inserción en trabajos de calidad y disminuir la rotación exacerbada en empleos de corta duración. Los jóvenes que se encuentren cursando sus estudios formales obligatorios en colegios de modalidad de CEMPA o CENMA, percibirán una ayuda económica de cuatrocientos cincuenta pesos por mes, cumplimentando con la reglamentación de tres constancias de alumno regular por año.</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lastRenderedPageBreak/>
        <w:t xml:space="preserve">En tercer lugar se establecen los cursos de formación profesional, en donde los jóvenes, de acuerdo a sus intereses y expectativas de inserción laboral, podrán participar en cursos donde les permitirán adquirir o fortalecer las competencias y habilidades requeridas para el ejercicio de la ocupación definida. Los cursos que se ofrezcan cumplirán con los criterios de calidad establecidos por el Ministerio de Trabajo, Empleo y Seguridad Social en cuanto a su adecuación a las demandas socio productivas del territorio y de las necesidades formativas de los jóvenes. Los cursos pueden ser desde un mes hasta tres meses, por lo tanto, los jóvenes percibirán la suma de cuatrocientos cincuenta pesos por cada mes de cursado. Por otro lado, y en cuarto lugar, se implanta la certificación de competencias laborales en la cual los jóvenes que en su proyecto formativo y ocupacional se definan por el desarrollo de un emprendimiento independiente o pequeña empresa, en forma individual o asociativa, serán derivados a Cursos de Gestión Empresarial (con duración de tres meses) y serán asistidos por consultores especializados en la elaboración de un Plan de Negocio. Los jóvenes recibirán de ayuda económica la suma de cuatrocientos cincuenta pesos cada mes. Una vez aprobado el Plan de Negocio, se le brindará asistencia legal, técnica y financiera para su implementación durante las primeras etapas de desarrollo del emprendimiento. Para poder llevar a cabo el Plan de Negocio previamente aprobado, los jóvenes reciben una única suma de hasta quince mil pesos, con posibilidad de refinanciación de hasta ocho mil pesos en caso de que en un año el microemprendimiento no resultase de acuerdo a lo previsto. En quinto lugar y una vez finalizando la capacitación se continúa con las prácticas calificantes en ambientes de trabajo, estas prácticas podrán ser ofrecidas por empresas del sector público o privado, para lo cual recibirán asesoramiento por parte de las Oficinas de Empleo Municipales. Las empresas formularán un proyecto que deberá incluir, en alternancia o sucesivamente, un período de formación teórica y otro de formación en el puesto de trabajo. Durante el primero se desarrollarán los conceptos técnicos básicos, aspectos de seguridad, higiene y salud que se aplican en el ejercicio de la ocupación, temas de calidad y mejora continua y otros que resulten pertinentes. Durante el segundo, con el apoyo de un tutor designado por la empresa, los jóvenes, aplicando los conocimientos adquiridos, completarán su </w:t>
      </w:r>
      <w:r w:rsidRPr="009C4F27">
        <w:rPr>
          <w:rFonts w:cs="Calibri"/>
          <w:sz w:val="24"/>
          <w:szCs w:val="24"/>
        </w:rPr>
        <w:lastRenderedPageBreak/>
        <w:t>formación en prácticas realizadas en el puesto de trabajo. Las prácticas calificantes tendrán un tope de veinte horas semanales, sólo se podrán realizar en horario diurno y no podrán realizarse durante los días sábados y domingos. Los jóvenes sólo podrán participar en una práctica calificante, cuya duración no podrá exceder el plazo de seis meses. Las prácticas calificantes que el joven beneficiario desarrolle en una entidad pública o privada en el marco de un proyecto no constituirán relación laboral con la entidad que ejecute el proyecto. En sexto lugar, el Programa brinda apoyo a la búsqueda de empleo, en donde los jóvenes serán citados periódicamente en la Oficina de Empleo Municipal para evaluar los avances, dificultades y contingencias que puedan ocurrir durante el proceso de búsqueda. A partir de esta evaluación, con la asistencia del tutor, podrán rediseñar la estrategia inicial. Por otro lado, las Oficinas de Empleo Municipales serán una vía intermedia laboral, desde esta función los jóvenes incorporados al Programa serán informados, por medio del tutor,  sobre las demandas de trabajo formuladas por las empresas que sean compatibles con sus perfiles profesionales. Por último, y en octavo lugar, la Secretaría de Trabajo, Empleo y Seguridad Social promoverá la contratación de jóvenes ofreciendo incentivos financieros a los micros, pequeñas y medianas empresas que los incorporen durante un plazo máximo de seis meses, brindando apoyo a la inserción laboral de estos jóvenes.</w:t>
      </w:r>
    </w:p>
    <w:p w:rsidR="00002667" w:rsidRPr="009C4F27" w:rsidRDefault="00002667" w:rsidP="001C5F40">
      <w:pPr>
        <w:spacing w:line="360" w:lineRule="auto"/>
        <w:ind w:firstLine="426"/>
        <w:jc w:val="both"/>
        <w:rPr>
          <w:rFonts w:cs="Calibri"/>
          <w:sz w:val="24"/>
          <w:szCs w:val="24"/>
          <w:u w:val="single"/>
        </w:rPr>
      </w:pPr>
      <w:r w:rsidRPr="009C4F27">
        <w:rPr>
          <w:rFonts w:cs="Calibri"/>
          <w:sz w:val="24"/>
          <w:szCs w:val="24"/>
          <w:u w:val="single"/>
        </w:rPr>
        <w:t>I.III Caracterización del Curso de Orientación e Inducción al Mundo del Trabajo (POI)</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El Curso de Orientación e Inducción al Mundo del Trabajo (POI) es una primera etapa de capacitación para los beneficiarios del Programa Jóvenes con Más y Mejor Trabajo, ya que les ofrece herramientas y conocimientos para acrecentar su empleabilidad, generar un perfil formativo-ocupacional de acuerdo a las competencias requeridas por el mercado laboral actual y, dictado en forma de taller, les brinda un espacio cómodo de intercambio y/o experiencias entre ellos. El POI tiene una duración de dos meses, se dicta en tres días a la semana en diferentes franjas horarias que pueden ser en el turno mañana, tarde o noche.</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lastRenderedPageBreak/>
        <w:t>En primer lugar, las Oficinas de Empleo de Córdoba Capital, realizan una entrevista de adhesión a los jóvenes de 18 a 24 años inclusive, que no hayan terminado su escolaridad formal obligatoria (primario y/o secundario) y que no sean beneficiarios de otros programas municipales, provinciales y/o nacionales. Dicha entrevista de adhesión consta de una duración de treinta o cuarenta minutos aproximadamente, y en ella se reflejan datos personales del joven, terminalidad educativa, experiencia laboral, conocimientos y formación adquirida, intereses y postulaciones laborales, dificultades psicofísicas, matrículas profesionales, curriculum vitae, entre otras. Concluyendo con la adhesión del beneficiario, y si éste cumplimenta con los requerimientos, se procede a inscribirlo en el Programa Jóvenes con Más y Mejor Trabajo, generando un convenio de adhesión el cual especifica las líneas de acción, responsabilidades, derechos y prestaciones que el joven deberá realizar en dicho Programa. Una vez finalizada la inscripción, los jóvenes beneficiarios se encuentran en condiciones para realizar el Curso de Orientación e Inducción al Mundo del Trabajo (POI) en el período programado por las Oficinas de Empleo Municipales, siendo las unidades ejecutoras del Programa. Así, el representante del Ministerio de Trabajo, Empleo y Seguridad Social en Córdoba llamado “Gerencia de Empleo y Capacitación Laboral” o comúnmente denominado por sus siglas GECAL, establece objetivos anuales con respecto a la cantidad de jóvenes adheridos al Programa, la cantidad de POIs que se realizarán en el año, y es quién evalúa las instituciones capacitadoras que dictarán dicho Curso. De esta forma dichas instituciones deben inscribirse en el Registro de Instituciones de Capacitación y Empleo (REGICE) que está compuesto por diversas funciones, como la de precalificar a las instituciones que proveen el servicio de capacitación con el propósito de habilitarlas para que participen en los diferentes programas, como el Programa Jóvenes con Más y Mejor Trabajo, otorgándoles un certificado de vigencia para tal fin. Las instituciones deberán presentar ante el REGICE la siguiente documentación para que se les otorguen su inscripción (Registro de Instituciones de Capacitación y Empleo, 1999): Formularios de inscripción</w:t>
      </w:r>
      <w:r w:rsidRPr="009C4F27">
        <w:rPr>
          <w:rStyle w:val="Refdenotaalpie"/>
          <w:rFonts w:cs="Calibri"/>
          <w:sz w:val="24"/>
          <w:szCs w:val="24"/>
        </w:rPr>
        <w:footnoteReference w:id="1"/>
      </w:r>
      <w:r w:rsidRPr="009C4F27">
        <w:rPr>
          <w:rFonts w:cs="Calibri"/>
          <w:sz w:val="24"/>
          <w:szCs w:val="24"/>
        </w:rPr>
        <w:t xml:space="preserve">; certificado de vigencia otorgado por la Inspección General de Justicia o de autoridad </w:t>
      </w:r>
      <w:r w:rsidRPr="009C4F27">
        <w:rPr>
          <w:rFonts w:cs="Calibri"/>
          <w:sz w:val="24"/>
          <w:szCs w:val="24"/>
        </w:rPr>
        <w:lastRenderedPageBreak/>
        <w:t xml:space="preserve">registral provincial equivalente, en original; copia del acta de constitución y estatutos, ambas certificadas o legalizadas por escribano público o autoridad judicial; copia de la constancia de inscripción en la Dirección General Impositiva (DGI), con la leyenda “es copia fiel de su original” firmada por el representante legal; copia de la última declaración jurada del Impuesto a las Ganancias, con la leyenda “es copia fiel de su original” firmada por el representante legal; copia del balance general del último ejercicio, certificado por el Consejo Profesional de Ciencias Económicas; copia de la documentación que acredite la designación del/los representante/s legal/es (acta de constitución, estatutos, acta de designación de autoridades o poder especial); copia de las 1ª y 2ª páginas de su/s documento/s de identidad; curriculum del director/responsable administrativo; curriculum del director/responsable educativo; copia del instrumento de habilitación municipal de las sedes donde habitualmente se desarrollan los cursos, con la leyenda “es copia fiel de su original” firmada por el representante legal; adjuntar memoria en la que se describan los vínculos mantenidos en los últimos cinco años con el sector productivo y/o cámaras empresarias en áreas de capacitación, acompañadas de las respectivas copias de convenios, contratos u otra documentación probatoria, con la leyenda “es copia fiel de su original” firmada por el representante legal. </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 xml:space="preserve">Una vez que la institución capacitadora presenta la documentación anteriormente descripta, el REGICE comenzará la correspondiente evaluación de la misma, a través de una metodología por etapas en donde le asignará una categoría estableciendo un máximo de acciones de capacitación a ser ejecutadas simultáneamente. La primera etapa consiste en una evaluación jurídica-formal de carácter eliminatorio, verificando la entidad con su inscripción y vigencia; el alcance de la autorización otorgada a los representantes de la institución; presentación de toda la documentación solicitada y declaración jurada certificada. La segunda etapa, evaluará la capacidad económica y financiera de la institución, corroborando su infraestructura y recursos financieros; cantidad de participantes en acciones de capacitación en los últimos tres años; curriculum vitae del director o representante administrativo; por último, la cantidad de aulas existentes y sus metros cuadrados (Registro de Instituciones de Capacitación y Empleo, 1999). De acuerdo </w:t>
      </w:r>
      <w:r w:rsidRPr="009C4F27">
        <w:rPr>
          <w:rFonts w:cs="Calibri"/>
          <w:sz w:val="24"/>
          <w:szCs w:val="24"/>
        </w:rPr>
        <w:lastRenderedPageBreak/>
        <w:t xml:space="preserve">a la evaluación realizada, las categorías a otorgarle a la institución pueden ser: categoría A en donde se le adjudican hasta cien (100) cursos; categoría B se le adjudican hasta setenta (70) cursos; categoría C hasta cuarenta (40) cursos; categoría D se le adjudican hasta veinte (20) cursos; y categoría E hasta diez (10) cursos. </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 xml:space="preserve">Finalizada la categorización de la institución, el REGICE pasará a una tercera etapa evaluatoria de los antecedentes de la misma, comprobando los antecedentes en actividades educativas; antecedentes que acrediten vínculos con empresas; y por último, experiencia de actividades con poblaciones de bajos recursos. </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Las instituciones capacitadoras que se inscribieron actualmente en el REGICE con el propósito de implementar el Curso de Orientación e Inducción del Mundo del Trabajo (POI) del Programa Jóvenes con Más y Mejor Trabajo son, por un lado la Asociación Civil para el Desarrollo de Nuevas Generaciones (ADNG), la Universidad Católica de Córdoba (UCC), y por último la Fundación Educracia. Tales instituciones formativas debieron cumplimentar con la documentación requerida por el Ministerio de Trabajo, Empleo y Seguridad Social, compuesta por diversos anexos para ejecutar el POI. Con el propósito de explorar los mecanismos de ejecución de dicho Curso, se detalla a continuación su estructura organizativa, recursos humanos y financieros, su dotación y cronograma especificado por el Ministerio de Trabajo, Empleo y Seguridad Social.</w:t>
      </w:r>
    </w:p>
    <w:p w:rsidR="00002667" w:rsidRPr="009C4F27" w:rsidRDefault="00002667" w:rsidP="00D419CE">
      <w:pPr>
        <w:spacing w:line="360" w:lineRule="auto"/>
        <w:ind w:left="426" w:firstLine="283"/>
        <w:jc w:val="both"/>
        <w:rPr>
          <w:rFonts w:cs="Calibri"/>
          <w:sz w:val="24"/>
          <w:szCs w:val="24"/>
          <w:u w:val="single"/>
        </w:rPr>
      </w:pPr>
    </w:p>
    <w:p w:rsidR="00002667" w:rsidRPr="009C4F27" w:rsidRDefault="00002667" w:rsidP="00D419CE">
      <w:pPr>
        <w:spacing w:line="360" w:lineRule="auto"/>
        <w:ind w:left="426" w:firstLine="283"/>
        <w:jc w:val="both"/>
        <w:rPr>
          <w:rFonts w:cs="Calibri"/>
          <w:sz w:val="24"/>
          <w:szCs w:val="24"/>
          <w:u w:val="single"/>
        </w:rPr>
      </w:pPr>
      <w:r w:rsidRPr="009C4F27">
        <w:rPr>
          <w:rFonts w:cs="Calibri"/>
          <w:sz w:val="24"/>
          <w:szCs w:val="24"/>
          <w:u w:val="single"/>
        </w:rPr>
        <w:t>I.III.I Mecanismos de Ejecución y Gestión del Curso de Orientación e Inducción al Mundo del Trabajo</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 xml:space="preserve">El Curso de Orientación e Inducción al Mundo del Trabajo es una primera instancia capacitadora obligatoria para los jóvenes beneficiarios, ya que su asistencia del 80% es primordial para continuar con las restantes prestaciones que brinda el Programa. Dicho Curso se encuentra conformado por cuatro módulos, el primero es un taller llamado “Proyecto Ocupacional-Formativo”, en el cual los jóvenes realizan actividades como la confección de un curriculum vitae, cómo presentarse ante una entrevista laboral, exploran </w:t>
      </w:r>
      <w:r w:rsidRPr="009C4F27">
        <w:rPr>
          <w:rFonts w:cs="Calibri"/>
          <w:sz w:val="24"/>
          <w:szCs w:val="24"/>
        </w:rPr>
        <w:lastRenderedPageBreak/>
        <w:t>sobre sus experiencias laborales o conocimientos prácticos de diferentes tareas y/u oficios. En segundo lugar, los jóvenes participan del módulo “Derechos y Deberes de los Trabajadores”, donde aprenden sobre los diversos contratos laborales, la duración de jornadas laborales y de acuerdo a esto su remuneración, recibo de sueldo, licencias, aguinaldo, aportes y contribuciones, entre otros. El tercer módulo del POI hace referencia a las “Condiciones de Trabajo y Salud Ocupacional”, en dicho taller conocen sobre los riesgos en el trabajo, accidentes y enfermedades profesionales, seguro de vida obligatorio por parte del empleador, las diferentes aseguradoras como ART que dependen de la Superintendencia de Riesgos en el Trabajo, entre otros. Por último, los jóvenes confeccionan su curriculum vitae por medio del módulo “Alfabetización Digital”, en el cual aprenden a manejar el paquete Office desde Word hasta el Excel, también cómo postularse a las ofertas laborales en páginas web haciendo énfasis en el armado de sus perfiles formativos y experiencias laborales.</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Con respecto a la estructura organizativa del POI, la Gerencia de Empleo y Capacitación Laboral (GECAL) es la encargada de enviar cinco Anexos del Programa Jóvenes con Más y Mejor Trabajo a las instituciones capacitadoras que ejecutarán el Curso. El primero de ellos es el Anexo XIII</w:t>
      </w:r>
      <w:r w:rsidRPr="009C4F27">
        <w:rPr>
          <w:rStyle w:val="Refdenotaalpie"/>
          <w:rFonts w:cs="Calibri"/>
          <w:sz w:val="24"/>
          <w:szCs w:val="24"/>
        </w:rPr>
        <w:footnoteReference w:id="2"/>
      </w:r>
      <w:r w:rsidRPr="009C4F27">
        <w:rPr>
          <w:rFonts w:cs="Calibri"/>
          <w:sz w:val="24"/>
          <w:szCs w:val="24"/>
        </w:rPr>
        <w:t xml:space="preserve"> denominado “Formulario de Propuesta para la Ejecución de Cursos”, compuesto en primer lugar con la información institucional especificando los antecedentes de la institución o asociación en el dictado de cursos de capacitación en poblaciones vulnerables. En segundo lugar, se establecen la información sobre la propuesta, es decir descripción del tipo de curso, cantidad de participantes, número de capacitadores y sus auxiliares, carga horaria, cantidad de cursos a dictar teniendo en cuenta que cada uno debe componerse por treinta (30) participantes; y por último, indica cuáles son las provincias y los municipios donde se dictarán los cursos. En tercer lugar, el Anexo solicita el detalle del financiamiento requerido para la ejecución del curso, determinando en cada inciso los honorarios de los capacitadores, auxiliares y personal de la institución; confeccionar tres presupuestos diferentes para el material didáctico, material de librería, alquiler de locutorios y/o PCs, refrigerio, y seguro de </w:t>
      </w:r>
      <w:r w:rsidRPr="009C4F27">
        <w:rPr>
          <w:rFonts w:cs="Calibri"/>
          <w:sz w:val="24"/>
          <w:szCs w:val="24"/>
        </w:rPr>
        <w:lastRenderedPageBreak/>
        <w:t>responsabilidad civil para capacitadores, auxiliares y niños; presupuestar gastos en guardería para auxiliares, material didáctico y refrigerio; establecer gastos operativos que no superen el 6% del total presupuestado en los rubros anteriores, y por último detallar el total del financiamiento requerido. En cuarto lugar, el documento se compone por un detalle de la información complementaria que va acompañado con el Anexo; y en quinto lugar, una declaración jurada en donde se manifiesta que la información es fidedigna. Una vez que la institución completa la información solicitada, la Gerencia determina el último punto de dicho Anexo evaluando la propuesta, el financiamiento requerido, establece observaciones y comunica el resultado de esta evaluación a los representantes administrativos.</w:t>
      </w:r>
    </w:p>
    <w:p w:rsidR="00002667" w:rsidRPr="009C4F27" w:rsidRDefault="00002667" w:rsidP="00807A16">
      <w:pPr>
        <w:spacing w:line="360" w:lineRule="auto"/>
        <w:ind w:firstLine="540"/>
        <w:jc w:val="both"/>
        <w:rPr>
          <w:rFonts w:cs="Calibri"/>
          <w:sz w:val="24"/>
          <w:szCs w:val="24"/>
        </w:rPr>
      </w:pPr>
      <w:r w:rsidRPr="009C4F27">
        <w:rPr>
          <w:rFonts w:cs="Calibri"/>
          <w:sz w:val="24"/>
          <w:szCs w:val="24"/>
        </w:rPr>
        <w:t xml:space="preserve">Por su parte, las Oficinas de Empleo Municipales envían una “Solicitud de Cursos” a la Gerencia de Empleo y Capacitación Laboral, detallando el tipo de curso que se necesita y describiendo la planificación definida en cuanto a la cantidad de jóvenes, cantidad de cursos, fecha de inicio y fecha de finalización. Dicha solicitud es el Anexo XIV y se encuentra firmado por el Coordinador de la Oficina de Empleo. </w:t>
      </w:r>
    </w:p>
    <w:p w:rsidR="00574BCB" w:rsidRDefault="00002667" w:rsidP="00574BCB">
      <w:pPr>
        <w:spacing w:line="360" w:lineRule="auto"/>
        <w:ind w:firstLine="540"/>
        <w:jc w:val="both"/>
        <w:rPr>
          <w:rFonts w:cs="Calibri"/>
          <w:sz w:val="24"/>
          <w:szCs w:val="24"/>
        </w:rPr>
      </w:pPr>
      <w:r w:rsidRPr="009C4F27">
        <w:rPr>
          <w:rFonts w:cs="Calibri"/>
          <w:sz w:val="24"/>
          <w:szCs w:val="24"/>
        </w:rPr>
        <w:t>Una vez enviado los dos Anexos anteriores, y con la posterior aprobación de GECAL, la institución capacitadora en articulación con el coordinador del Programa en la Oficina de Empleo, comienzan a diseñar el Anexo XV el cual establece el “Cronograma de Implementación de Cursos”</w:t>
      </w:r>
      <w:r w:rsidRPr="009C4F27">
        <w:rPr>
          <w:rStyle w:val="Refdenotaalpie"/>
          <w:rFonts w:cs="Calibri"/>
          <w:sz w:val="24"/>
          <w:szCs w:val="24"/>
        </w:rPr>
        <w:footnoteReference w:id="3"/>
      </w:r>
      <w:r w:rsidRPr="009C4F27">
        <w:rPr>
          <w:rFonts w:cs="Calibri"/>
          <w:sz w:val="24"/>
          <w:szCs w:val="24"/>
        </w:rPr>
        <w:t>. En el mismo se detallan los números de cursos/taller, el nombre de la sede donde se dictarán con su dirección y teléfono, el nombre del contacto, e información sobre el POI desde la fecha de inicio, días de dictado y horario. En consecuencia, y una vez acordado el cronograma, se debe completar el Anexo XVI “Nómina de Jóvenes Inscriptos en el Curso”</w:t>
      </w:r>
      <w:r w:rsidRPr="009C4F27">
        <w:rPr>
          <w:rStyle w:val="Refdenotaalpie"/>
          <w:rFonts w:cs="Calibri"/>
          <w:sz w:val="24"/>
          <w:szCs w:val="24"/>
        </w:rPr>
        <w:footnoteReference w:id="4"/>
      </w:r>
      <w:r w:rsidRPr="009C4F27">
        <w:rPr>
          <w:rFonts w:cs="Calibri"/>
          <w:sz w:val="24"/>
          <w:szCs w:val="24"/>
        </w:rPr>
        <w:t>, en cual se enumeran los jóvenes que participarán del Curso una vez finalizada la convocatoria realizada por el equipo técnico del Programa. Por último, cada institución que se proponga ejecutar el POI debe completar diariamente el Anexo XVI “Planilla de Asistencia”, especificando el nombre y apellido de los jóvenes, su CUIL, su asistencia diaria y su porcentaje de asistencia total.</w:t>
      </w:r>
    </w:p>
    <w:p w:rsidR="00002667" w:rsidRPr="002630E2" w:rsidRDefault="00002667" w:rsidP="00574BCB">
      <w:pPr>
        <w:spacing w:line="360" w:lineRule="auto"/>
        <w:jc w:val="both"/>
        <w:rPr>
          <w:rFonts w:cs="Calibri"/>
          <w:sz w:val="24"/>
          <w:szCs w:val="24"/>
        </w:rPr>
      </w:pPr>
      <w:r w:rsidRPr="002630E2">
        <w:rPr>
          <w:rFonts w:cs="Calibri"/>
          <w:b/>
          <w:sz w:val="28"/>
          <w:szCs w:val="28"/>
        </w:rPr>
        <w:lastRenderedPageBreak/>
        <w:t>Capítulo II</w:t>
      </w:r>
    </w:p>
    <w:p w:rsidR="00002667" w:rsidRPr="002630E2" w:rsidRDefault="00002667" w:rsidP="00A10A33">
      <w:pPr>
        <w:ind w:left="1418"/>
        <w:rPr>
          <w:rFonts w:cs="Calibri"/>
          <w:b/>
          <w:sz w:val="28"/>
          <w:szCs w:val="28"/>
        </w:rPr>
      </w:pPr>
      <w:r w:rsidRPr="002630E2">
        <w:rPr>
          <w:rFonts w:cs="Calibri"/>
          <w:b/>
          <w:sz w:val="28"/>
          <w:szCs w:val="28"/>
        </w:rPr>
        <w:t>Marco Teórico-Conceptual</w:t>
      </w:r>
    </w:p>
    <w:p w:rsidR="00002667" w:rsidRPr="002630E2" w:rsidRDefault="009F3452" w:rsidP="00FE77E4">
      <w:pPr>
        <w:ind w:left="709" w:firstLine="567"/>
        <w:rPr>
          <w:rFonts w:cs="Calibri"/>
          <w:b/>
          <w:sz w:val="28"/>
          <w:szCs w:val="28"/>
        </w:rPr>
      </w:pPr>
      <w:r>
        <w:rPr>
          <w:noProof/>
          <w:lang w:eastAsia="es-AR"/>
        </w:rPr>
        <mc:AlternateContent>
          <mc:Choice Requires="wps">
            <w:drawing>
              <wp:anchor distT="4294967295" distB="4294967295" distL="114300" distR="114300" simplePos="0" relativeHeight="251637760" behindDoc="0" locked="0" layoutInCell="1" allowOverlap="1">
                <wp:simplePos x="0" y="0"/>
                <wp:positionH relativeFrom="column">
                  <wp:posOffset>32385</wp:posOffset>
                </wp:positionH>
                <wp:positionV relativeFrom="paragraph">
                  <wp:posOffset>12699</wp:posOffset>
                </wp:positionV>
                <wp:extent cx="5440680" cy="0"/>
                <wp:effectExtent l="0" t="0" r="26670" b="19050"/>
                <wp:wrapNone/>
                <wp:docPr id="66"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068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2.55pt;margin-top:1pt;width:428.4pt;height:0;z-index:2516377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" strokecolor="#1f497d" strokeweight="1.5pt"/>
            </w:pict>
          </mc:Fallback>
        </mc:AlternateContent>
      </w:r>
    </w:p>
    <w:p w:rsidR="00002667" w:rsidRPr="00A56663" w:rsidRDefault="00002667" w:rsidP="00807A16">
      <w:pPr>
        <w:spacing w:line="360" w:lineRule="auto"/>
        <w:ind w:firstLine="540"/>
        <w:jc w:val="both"/>
        <w:rPr>
          <w:rFonts w:cs="Calibri"/>
          <w:sz w:val="24"/>
          <w:szCs w:val="24"/>
        </w:rPr>
      </w:pPr>
      <w:r w:rsidRPr="00E325F5">
        <w:rPr>
          <w:rFonts w:cs="Calibri"/>
          <w:sz w:val="24"/>
          <w:szCs w:val="24"/>
        </w:rPr>
        <w:t>A continuación se presentará el marco teórico-conceptual, el cual delineará y contextualizará diversos conceptos con la finalidad de comprender la situación de vulnerabilidad que se presenta en los jóvenes. Examinando desde el enfoque crítico, determinaremos conceptos como exclusión social y laboral. También se detallará, desde un punto de vista sustantivo, la evaluación de los mecanismos de ejecución y gestión del Curso de Orientación e Inducción al Mundo del Trabajo del Programa Jóvenes con Más y Mejor Trabajo.</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 xml:space="preserve">Con la intención de explorar conceptos como juventud, empleo y educación, diversos autores se refieren a los jóvenes como etapa intermedia entre la educación y el trabajo, en donde esta generación se prepara y se capacita con conocimientos para su ulterior empleo. Es una generación paradójica, ya que por un lado se encuentra enormemente capacitada y por el otro es la que sufre la mayor tasa de desempleo en América Latina. Así, podemos encontrar autores como Rodríguez, E. el cual establece que los jóvenes son percibidos como una ilusión pero con desconfianza, es decir ellos existen dentro de una exclusión social aceptada. (Rodríguez, E, 2001). De esta forma, autores como Claudia Jacinto quien establece (2001: 67): </w:t>
      </w:r>
    </w:p>
    <w:p w:rsidR="00002667" w:rsidRPr="002630E2" w:rsidRDefault="00002667" w:rsidP="00237A2D">
      <w:pPr>
        <w:spacing w:after="0" w:line="240" w:lineRule="auto"/>
        <w:ind w:left="992" w:right="-1"/>
        <w:jc w:val="both"/>
        <w:rPr>
          <w:rFonts w:cs="Calibri"/>
          <w:sz w:val="20"/>
          <w:szCs w:val="24"/>
        </w:rPr>
      </w:pPr>
      <w:r w:rsidRPr="002630E2">
        <w:rPr>
          <w:rFonts w:cs="Calibri"/>
          <w:sz w:val="20"/>
          <w:szCs w:val="24"/>
        </w:rPr>
        <w:t>“… la conformación social de la juventud en tanto etapa vital diferenciada y con características particulares es un fenómeno moderno (…); y durante el siglo XVIII, la juventud (…) era una etapa de transición entre la niñez y la adultez, destinada a la adquisición de los saberes necesarios para la vida laboral.”</w:t>
      </w:r>
    </w:p>
    <w:p w:rsidR="00002667" w:rsidRPr="002630E2" w:rsidRDefault="00002667" w:rsidP="00237A2D">
      <w:pPr>
        <w:spacing w:line="360" w:lineRule="auto"/>
        <w:jc w:val="both"/>
        <w:rPr>
          <w:rFonts w:cs="Calibri"/>
          <w:sz w:val="24"/>
          <w:szCs w:val="24"/>
        </w:rPr>
      </w:pPr>
    </w:p>
    <w:p w:rsidR="00002667" w:rsidRPr="002630E2" w:rsidRDefault="00002667" w:rsidP="00807A16">
      <w:pPr>
        <w:spacing w:line="360" w:lineRule="auto"/>
        <w:ind w:firstLine="540"/>
        <w:jc w:val="both"/>
        <w:rPr>
          <w:rFonts w:cs="Calibri"/>
          <w:sz w:val="24"/>
          <w:szCs w:val="24"/>
        </w:rPr>
      </w:pPr>
      <w:r w:rsidRPr="003C535A">
        <w:rPr>
          <w:rFonts w:cs="Calibri"/>
          <w:sz w:val="24"/>
          <w:szCs w:val="24"/>
        </w:rPr>
        <w:t>En concordancia con C. Jacinto, la juventud siendo una etapa transitoria, ha adoptado diversas herramientas para desempeñar funciones en la sociedad, tal como la población adulta, pero los jóvenes han encontrado dificultades para organizar su propia familia e independizarse totalmente de la que devienen.</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lastRenderedPageBreak/>
        <w:t xml:space="preserve">Por otro lado, desde la década de los `80 y `90, el término juventud comenzó a verse como un problema social, tal como lo describen estos autores: por un lado, </w:t>
      </w:r>
      <w:r w:rsidRPr="002630E2">
        <w:rPr>
          <w:rFonts w:cs="Calibri"/>
          <w:iCs/>
          <w:sz w:val="24"/>
          <w:szCs w:val="24"/>
        </w:rPr>
        <w:t>João Carlos Alexim</w:t>
      </w:r>
      <w:r w:rsidRPr="002630E2">
        <w:rPr>
          <w:rFonts w:cs="Calibri"/>
          <w:sz w:val="24"/>
          <w:szCs w:val="24"/>
        </w:rPr>
        <w:t xml:space="preserve"> (2006: 148) explica que la juventud se percibe desde problemas con la adicción y marginalización. Por otra parte, citando a Zozaya, Claudia Jacinto señala que existen dos conceptos que deben diferenciarse, ellos son juventud y jóvenes. Así el concepto de problema social se relaciona directamente a los jóvenes considerados como inmaduros e indecisos, y no al término de juventud siendo este un término abstracto (Jacinto, 2001: 69). El problema de la juventud se torna cada vez más importante, sobre todo cuando pocas veces se analiza la concepción de esta juventud sobre sí misma. Este hecho no es menor, ya que desde el diseño de políticas públicas, o en la implementación de programas específicos, la concepción predominante resulta ser la de los adultos. Aquí radica la problematización de los jóvenes que se encuentran tensados en contradicción con el mundo de los adultos, en el cual se reclama mayor educación y puestos de trabajo de calidad.</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 xml:space="preserve">Ahora bien, si pensamos en los jóvenes que son beneficiarios del Programa Jóvenes con Más y Mejor Trabajo, nos estamos enfocando en una </w:t>
      </w:r>
      <w:r w:rsidRPr="00797EED">
        <w:rPr>
          <w:rFonts w:cs="Calibri"/>
          <w:sz w:val="24"/>
          <w:szCs w:val="24"/>
        </w:rPr>
        <w:t xml:space="preserve">población extremadamente vulnerable la cual no ha concluido con sus estudios formales y se encuentra en situación de precarización laboral. </w:t>
      </w:r>
      <w:r w:rsidRPr="00692AD8">
        <w:rPr>
          <w:rFonts w:cs="Calibri"/>
          <w:sz w:val="24"/>
          <w:szCs w:val="24"/>
        </w:rPr>
        <w:t>Esta generación se refugia en el Programa tomándolo como única experiencia laboral, adquiriendo herramientas que ayuden a aumentar su empleabilidad dentro de un mercado competitivo que actualmente transitamos.</w:t>
      </w:r>
      <w:r w:rsidRPr="002630E2">
        <w:rPr>
          <w:rFonts w:cs="Calibri"/>
          <w:sz w:val="24"/>
          <w:szCs w:val="24"/>
        </w:rPr>
        <w:t xml:space="preserve"> De esta forma, y citando a Bourdieu, P; Abonizio, M y otros autores establecen que se conforma en los jóvenes una “identidad de transición”, propulsada desde el Gobierno y establecida como la única forma de acceder a la inclusión social. Así lo define Abonizio, M y otros autores (2009: 4): </w:t>
      </w:r>
    </w:p>
    <w:p w:rsidR="00002667" w:rsidRPr="002630E2" w:rsidRDefault="00002667" w:rsidP="00237A2D">
      <w:pPr>
        <w:spacing w:line="240" w:lineRule="auto"/>
        <w:ind w:left="992"/>
        <w:jc w:val="both"/>
        <w:rPr>
          <w:rFonts w:cs="Calibri"/>
          <w:sz w:val="20"/>
          <w:szCs w:val="20"/>
        </w:rPr>
      </w:pPr>
      <w:r w:rsidRPr="002630E2">
        <w:rPr>
          <w:rFonts w:cs="Calibri"/>
          <w:sz w:val="20"/>
          <w:szCs w:val="20"/>
        </w:rPr>
        <w:t>“Esta identidad de transición se construye a partir de las trayectorias laborales, que como categoría se refieren a los recorridos que los jóvenes han realizado, los saberes que han incorporado, los cambios de empleo y las razones que los llevaron a ello. Trayectorias laborales que pueden pensarse también como estrategias para la reproducción social, que se presentan mediatizadas por un conjunto de prácticas que tienden consciente e inconscientemente a aumentar o conservar el patrimonio, y a mantener o mejorar su posición en la estructura (Bourdieu, P. 1990)”.</w:t>
      </w:r>
    </w:p>
    <w:p w:rsidR="00002667" w:rsidRPr="002630E2" w:rsidRDefault="00002667" w:rsidP="00237A2D">
      <w:pPr>
        <w:spacing w:line="360" w:lineRule="auto"/>
        <w:ind w:firstLine="426"/>
        <w:jc w:val="both"/>
        <w:rPr>
          <w:rFonts w:cs="Calibri"/>
          <w:sz w:val="24"/>
          <w:szCs w:val="24"/>
        </w:rPr>
      </w:pPr>
    </w:p>
    <w:p w:rsidR="00002667" w:rsidRPr="002630E2" w:rsidRDefault="00002667" w:rsidP="00807A16">
      <w:pPr>
        <w:spacing w:line="360" w:lineRule="auto"/>
        <w:ind w:firstLine="540"/>
        <w:jc w:val="both"/>
        <w:rPr>
          <w:rFonts w:cs="Calibri"/>
          <w:sz w:val="24"/>
          <w:szCs w:val="24"/>
        </w:rPr>
      </w:pPr>
      <w:r w:rsidRPr="002630E2">
        <w:rPr>
          <w:rFonts w:cs="Calibri"/>
          <w:sz w:val="24"/>
          <w:szCs w:val="24"/>
        </w:rPr>
        <w:t>Con respecto a la educación, muchos autores proponen políticas más activas para evitar la deserción escolar y que los jóvenes (que se encuentren en sus últimos años del secundario) logren finalizar con éxito dich</w:t>
      </w:r>
      <w:r>
        <w:rPr>
          <w:rFonts w:cs="Calibri"/>
          <w:sz w:val="24"/>
          <w:szCs w:val="24"/>
        </w:rPr>
        <w:t xml:space="preserve">a instancia. En este sentido, y de acuerdo a diversos autores, </w:t>
      </w:r>
      <w:r w:rsidRPr="002630E2">
        <w:rPr>
          <w:rFonts w:cs="Calibri"/>
          <w:sz w:val="24"/>
          <w:szCs w:val="24"/>
        </w:rPr>
        <w:t>la es</w:t>
      </w:r>
      <w:r>
        <w:rPr>
          <w:rFonts w:cs="Calibri"/>
          <w:sz w:val="24"/>
          <w:szCs w:val="24"/>
        </w:rPr>
        <w:t>cuela media</w:t>
      </w:r>
      <w:r w:rsidRPr="002630E2">
        <w:rPr>
          <w:rFonts w:cs="Calibri"/>
          <w:sz w:val="24"/>
          <w:szCs w:val="24"/>
        </w:rPr>
        <w:t xml:space="preserve"> ha perdido su rol integrador de los jóvenes. </w:t>
      </w:r>
      <w:r>
        <w:rPr>
          <w:rFonts w:cs="Calibri"/>
          <w:sz w:val="24"/>
          <w:szCs w:val="24"/>
        </w:rPr>
        <w:t>Ya que e</w:t>
      </w:r>
      <w:r w:rsidRPr="002630E2">
        <w:rPr>
          <w:rFonts w:cs="Calibri"/>
          <w:sz w:val="24"/>
          <w:szCs w:val="24"/>
        </w:rPr>
        <w:t xml:space="preserve">n años recientes se ha producido un aumento de la distancia entre la escuela media y los jóvenes. La profundización de esta distancia tiene lugar en un marco de desigualdades sociales que actualmente emergen, produciendo diversificación cultural del público que asiste a las escuelas medias, cuestionando sus funciones originales y planteando desafíos nuevos.  Por este motivo resulta fundamental restablecer la relación entre la escuela y los adolescentes, estableciendo una retención por parte de la escuela sin disminuir la calidad y por otro lado enfatizar en políticas de refuerzo, en lo que se denomina estudiante trabajador (Jacinto, 2001: 74). De esta forma, y para paliar el aumento de la deserción escolar, el Programa Jóvenes con Más y Mejor Trabajo propone como prestación la certificación de estudios formales tanto de primario como de secundario, en donde los jóvenes encuentran un sistema de estímulos económicos para que los mismos vuelvan a la escuela media o fortalezcan su vínculo con la entidad originalmente formadora de conocimientos. Cada joven que realice esta prestación, recibirá una suma de cuatrocientos cincuenta pesos por mes, siendo la única actividad que el Programa abonará mensualmente y se podrá realizar complementariamente con las restantes prestaciones, siempre que se presente las constancias de alumno regular. </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 xml:space="preserve">En última medida se analiza la situación actual del trabajo y cómo los jóvenes se insertan en él y en qué condiciones lo hacen. Así, considerando la precariedad de las inserciones laborales de esta generación y la caracterización del trabajo, como inestable, temporario, con baja remuneración y de poca calidad, se sostiene que los jóvenes más bien son víctimas de la crisis del mercado laboral.  De esta forma, el “trabajo decente” se relaciona directamente con la calidad de vida y con las necesidades básicas y simbólicas satisfechas. (Jacinto, 2001). La población objetivo del Programa Jóvenes con Más y Mejor Trabajo se caracteriza por la gran ausencia de conocimientos teóricos/prácticos sobre un </w:t>
      </w:r>
      <w:r w:rsidRPr="002630E2">
        <w:rPr>
          <w:rFonts w:cs="Calibri"/>
          <w:sz w:val="24"/>
          <w:szCs w:val="24"/>
        </w:rPr>
        <w:lastRenderedPageBreak/>
        <w:t>oficio específico, y de herramientas que ayuden a incrementar su empleabilidad. De esta forma el Programa presenta prestaciones como el Curso de Orientación e Inducción al Mundo del Trabajo en primer lugar, siendo una instancia puramente capacitadora y formadora de instrumentos esenciales para el logro eficaz de empleo y la permanencia en el mismo. Otra prestación que ayuda a los jóvenes con su inserción laboral son los Cursos de Formación Profesional, los cuales dotan a los beneficiarios de conocimientos teóricos sobre la ejecución de un oficio particular, como así también realizar un Plan de Negocios para emprender una empresa propia. Por último, y para acercar a los jóvenes al mercado laboral, el Programa establece entrenamientos de trabajo en diferentes empresas, con el objetivo que el beneficiario adopte responsabilidades aún mayores como</w:t>
      </w:r>
      <w:r>
        <w:rPr>
          <w:rFonts w:cs="Calibri"/>
          <w:sz w:val="24"/>
          <w:szCs w:val="24"/>
        </w:rPr>
        <w:t>,</w:t>
      </w:r>
      <w:r w:rsidRPr="002630E2">
        <w:rPr>
          <w:rFonts w:cs="Calibri"/>
          <w:sz w:val="24"/>
          <w:szCs w:val="24"/>
        </w:rPr>
        <w:t xml:space="preserve"> por ejemplo</w:t>
      </w:r>
      <w:r>
        <w:rPr>
          <w:rFonts w:cs="Calibri"/>
          <w:sz w:val="24"/>
          <w:szCs w:val="24"/>
        </w:rPr>
        <w:t xml:space="preserve">, cumplimentar </w:t>
      </w:r>
      <w:r w:rsidRPr="002630E2">
        <w:rPr>
          <w:rFonts w:cs="Calibri"/>
          <w:sz w:val="24"/>
          <w:szCs w:val="24"/>
        </w:rPr>
        <w:t xml:space="preserve">con el horario de </w:t>
      </w:r>
      <w:r>
        <w:rPr>
          <w:rFonts w:cs="Calibri"/>
          <w:sz w:val="24"/>
          <w:szCs w:val="24"/>
        </w:rPr>
        <w:t>trabajo estipulado, interactúe</w:t>
      </w:r>
      <w:r w:rsidRPr="002630E2">
        <w:rPr>
          <w:rFonts w:cs="Calibri"/>
          <w:sz w:val="24"/>
          <w:szCs w:val="24"/>
        </w:rPr>
        <w:t xml:space="preserve"> con un supervisor y diferentes compañeros dentro de la empresa conociendo sobre un oficio determinado o la elaboración de un producto específico.</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Ahora bien, con el objetivo de explorar las expectativas y percepciones sobre la ejecución del Curso de Orientación e Inducción al Mundo del Trabajo por parte de los jóvenes, talleristas y tutores, se enmarcará el análisis desde un enfoque crítico, a fin de establecer una perspectiva teórica-epistemológica de este Trabajo Final de Grado.</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 xml:space="preserve">Enmarcar el análisis desde un enfoque crítico supone incorporar conceptos como transformación y emancipación, a la luz de establecer una “conciencia más informada (al ver cómo se pueden cambiar las estructuras y entendiendo las acciones necesarias para efectuar el cambio)” </w:t>
      </w:r>
      <w:r w:rsidRPr="002630E2">
        <w:rPr>
          <w:rFonts w:cs="Calibri"/>
          <w:noProof/>
          <w:sz w:val="24"/>
          <w:szCs w:val="24"/>
          <w:lang w:eastAsia="es-ES"/>
        </w:rPr>
        <w:t>(</w:t>
      </w:r>
      <w:r w:rsidRPr="002630E2">
        <w:rPr>
          <w:rFonts w:cs="Calibri"/>
          <w:sz w:val="24"/>
          <w:szCs w:val="24"/>
        </w:rPr>
        <w:t xml:space="preserve">Guba; Lincoln, 2002: 127). Este enfoque supone que tanto el investigador como su objeto de estudio se relacionan mutuamente al poner en tela de juicio las estructuras que inapropiadamente se consideran reales, estableciendo un compromiso fiel en el cambio de dichas estructuras. </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 xml:space="preserve">Dentro de un marco crítico, y a fin de explorar cuales son las expectativas y percepciones que presentan los jóvenes participantes del Curso, talleristas y tutores; es que se analiza los conceptos de exclusión social y marginalización de adolescentes de baja instrucción y de precariedad laboral, tanto en países desarrollados pero con énfasis en los </w:t>
      </w:r>
      <w:r w:rsidRPr="002630E2">
        <w:rPr>
          <w:rFonts w:cs="Calibri"/>
          <w:sz w:val="24"/>
          <w:szCs w:val="24"/>
        </w:rPr>
        <w:lastRenderedPageBreak/>
        <w:t>países subdesarrollados, de esta forma: “ser joven en un país pobre no constituye sólo un factor de riesgo de desempleo o de precariedad laboral, sino también de discriminación, marginalidad social y desafiliación institucional” (Salvia; Tuñón, 2006: 2). Estos conceptos se relacionan con las precarias condiciones educacionales actuales, así como también con el limitado acceso al mercado laboral siendo estas las dimensiones explicativas para entender la situación juvenil en el actual orden económico.  De esta forma, la perspectiva teórica-epistemológica crítica permite ubicarse en la transformación de la realidad, aquella que siendo anhelada como así también factible, puede constituir un mejor mundo para todos. Epistemológicamente, el problema es como capturar a la realidad en transformación, impulsada por factores estructurales y a la vez subjetivos, tanto en cuanto acción como en cuanto a subjetividad. En la epistemología crítica, solo a posteriori es posible trazar líneas aparentemente evolutivas de la sociedad (De la Garza Toledo, 2001).</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 xml:space="preserve">En este Trabajo Final de Grado se enmarca también el análisis desde una teoría general con perspectiva crítica, donde encontramos conceptos relevantes como ‘exclusión social’, determinado como un conjunto de circunstancias donde un grupo se encuentra imposibilitado para participar de circuitos de producción, distribución y consumo de bienes y servicios fundamentales para su vida, afectando la identidad, pertenencia y subsistencia del grupo mismo (Bombarolo, 2004). El contexto donde se desarrolla este fenómeno, se encuentra caracterizado por un escaso acceso al mercado, siendo la única posibilidad de proveerse de bienes y servicios para subsistir, agregando además la insuficiencia de servicios ofrecidos por el Estado a la población. De esta forma, las personas que perciben ingresos por debajo de lo necesario para subsistir, son también las que encuentran serias dificultades para acceder a una buena educación y a un trabajo estable, dificultades más notorias en los jóvenes que no han terminado con su educación formal obligatoria, no pudiendo insertarse en empleos de calidad y por esta razón se encuentran excluidos socialmente. Siguiendo a Félix Bombarolo (2004) existe un papel fundamental en la educación formal obligatoria, ya que mejora los niveles de inclusión social de los jóvenes, rechazando políticas y programas que transformen dicha educación en procesos educativos alternativos y/o paralelos de corta duración y en consecuencia de </w:t>
      </w:r>
      <w:r w:rsidRPr="002630E2">
        <w:rPr>
          <w:rFonts w:cs="Calibri"/>
          <w:sz w:val="24"/>
          <w:szCs w:val="24"/>
        </w:rPr>
        <w:lastRenderedPageBreak/>
        <w:t xml:space="preserve">baja calidad. Así, el autor advierte que el desarrollo de escuelas precarias para personas de bajos recursos afianza la exclusión social. </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Por otra parte, citando a Weller, Félix Bombarolo especifica tres formas de ‘exclusión laboral’, expresión directamente relacionada a los procesos socio-productivos actuales (2004: 9):</w:t>
      </w:r>
    </w:p>
    <w:p w:rsidR="00002667" w:rsidRDefault="00002667" w:rsidP="00B40B1D">
      <w:pPr>
        <w:tabs>
          <w:tab w:val="left" w:pos="5954"/>
        </w:tabs>
        <w:autoSpaceDE w:val="0"/>
        <w:autoSpaceDN w:val="0"/>
        <w:adjustRightInd w:val="0"/>
        <w:spacing w:after="0" w:line="240" w:lineRule="auto"/>
        <w:ind w:left="993"/>
        <w:jc w:val="both"/>
        <w:rPr>
          <w:rFonts w:cs="Calibri"/>
          <w:sz w:val="20"/>
          <w:szCs w:val="20"/>
        </w:rPr>
      </w:pPr>
      <w:r w:rsidRPr="002630E2">
        <w:rPr>
          <w:rFonts w:cs="Calibri"/>
          <w:sz w:val="20"/>
          <w:szCs w:val="20"/>
        </w:rPr>
        <w:t>“a. desempleo abierto (expresión más cruda de la exclusión laboral) b. ocupaciones de baja productividad y con malas condiciones laborales (que aumentan en contextos de baja demanda laboral y ausencia de redes de protección al desempleo); c. empleos de condiciones precarias (puestos de trabajo que, si bien generan valor agregado, ofrecen bajas remuneraciones, no incluyen beneficios de en el sistemas de seguridad social, ni estabilidad, ni otros derechos tradicionalmente asociados al trabajo)”.</w:t>
      </w:r>
    </w:p>
    <w:p w:rsidR="00002667" w:rsidRPr="00B40B1D" w:rsidRDefault="00002667" w:rsidP="00B40B1D">
      <w:pPr>
        <w:tabs>
          <w:tab w:val="left" w:pos="5954"/>
        </w:tabs>
        <w:autoSpaceDE w:val="0"/>
        <w:autoSpaceDN w:val="0"/>
        <w:adjustRightInd w:val="0"/>
        <w:spacing w:after="0" w:line="240" w:lineRule="auto"/>
        <w:ind w:left="993"/>
        <w:jc w:val="both"/>
        <w:rPr>
          <w:rFonts w:cs="Calibri"/>
          <w:sz w:val="20"/>
          <w:szCs w:val="20"/>
        </w:rPr>
      </w:pPr>
    </w:p>
    <w:p w:rsidR="00002667" w:rsidRPr="00754106" w:rsidRDefault="00002667" w:rsidP="00807A16">
      <w:pPr>
        <w:spacing w:line="360" w:lineRule="auto"/>
        <w:ind w:firstLine="539"/>
        <w:jc w:val="both"/>
        <w:rPr>
          <w:sz w:val="24"/>
          <w:szCs w:val="24"/>
          <w:lang w:val="es-ES"/>
        </w:rPr>
      </w:pPr>
      <w:r w:rsidRPr="00754106">
        <w:rPr>
          <w:sz w:val="24"/>
          <w:szCs w:val="24"/>
          <w:lang w:val="es-ES"/>
        </w:rPr>
        <w:t>Con el propósito de explorar las perspectivas y expectativas sobre los mecanismos de ejecución y gestión del POI por parte de los actores, se presentan diversos conceptos detallados a continuación. En primer lugar, se define el concepto de competencia (Corpoeducación, 2003-2006: 3):</w:t>
      </w:r>
    </w:p>
    <w:p w:rsidR="00002667" w:rsidRPr="00754106" w:rsidRDefault="00002667" w:rsidP="00E305A0">
      <w:pPr>
        <w:spacing w:line="240" w:lineRule="auto"/>
        <w:ind w:left="1080"/>
        <w:jc w:val="both"/>
        <w:rPr>
          <w:sz w:val="20"/>
          <w:szCs w:val="20"/>
          <w:lang w:val="es-ES"/>
        </w:rPr>
      </w:pPr>
      <w:r w:rsidRPr="00754106">
        <w:rPr>
          <w:sz w:val="20"/>
          <w:szCs w:val="20"/>
          <w:lang w:val="es-ES"/>
        </w:rPr>
        <w:t>“El concepto de competencia surge de la necesidad de valorar no sólo el conjunto de los conocimientos apropiados (saber) y las habilidades y destrezas (saber hacer) desarrolladas por una persona, sino de apreciar su capacidad de emplearlas para responder a situaciones, resolver problemas y desenvolverse en el mundo. Igualmente, implica una mirada a las condiciones del individuo y disposiciones con las que actúa, es decir, al componente actitudinal y valorativo (saber ser) que incide sobre los resultados de la acción.”</w:t>
      </w:r>
    </w:p>
    <w:p w:rsidR="00002667" w:rsidRPr="00754106" w:rsidRDefault="00002667" w:rsidP="00807A16">
      <w:pPr>
        <w:spacing w:line="360" w:lineRule="auto"/>
        <w:ind w:firstLine="539"/>
        <w:jc w:val="both"/>
        <w:rPr>
          <w:sz w:val="24"/>
          <w:szCs w:val="24"/>
          <w:lang w:val="es-ES"/>
        </w:rPr>
      </w:pPr>
      <w:r w:rsidRPr="00754106">
        <w:rPr>
          <w:sz w:val="24"/>
          <w:szCs w:val="24"/>
          <w:lang w:val="es-ES"/>
        </w:rPr>
        <w:t>Íntimamente relacionado con el concepto anterior, es que se define competencias laborales en términos específicos (Corpoeducación, 2003-2006: 6):</w:t>
      </w:r>
    </w:p>
    <w:p w:rsidR="00002667" w:rsidRPr="00754106" w:rsidRDefault="00002667" w:rsidP="00E305A0">
      <w:pPr>
        <w:spacing w:line="240" w:lineRule="auto"/>
        <w:ind w:left="1080"/>
        <w:jc w:val="both"/>
        <w:rPr>
          <w:sz w:val="20"/>
          <w:szCs w:val="20"/>
          <w:lang w:val="es-ES"/>
        </w:rPr>
      </w:pPr>
      <w:r w:rsidRPr="00754106">
        <w:rPr>
          <w:sz w:val="20"/>
          <w:szCs w:val="20"/>
          <w:lang w:val="es-ES"/>
        </w:rPr>
        <w:t>“En otras palabras, la competencia laboral es la capacidad que una persona posee para desempeñar una función productiva en escenarios laborales usando diferentes recursos bajo ciertas condiciones, que aseguran la calidad en el logro de los resultados.”</w:t>
      </w:r>
    </w:p>
    <w:p w:rsidR="00002667" w:rsidRPr="00754106" w:rsidRDefault="00002667" w:rsidP="00807A16">
      <w:pPr>
        <w:spacing w:line="360" w:lineRule="auto"/>
        <w:ind w:firstLine="540"/>
        <w:jc w:val="both"/>
        <w:rPr>
          <w:sz w:val="24"/>
          <w:szCs w:val="24"/>
          <w:lang w:val="es-ES"/>
        </w:rPr>
      </w:pPr>
      <w:r w:rsidRPr="00754106">
        <w:rPr>
          <w:sz w:val="24"/>
          <w:szCs w:val="24"/>
          <w:lang w:val="es-ES"/>
        </w:rPr>
        <w:t>En segundo lugar se entiende por habilidades a los conocimientos asimilados para desempeñarse en diferentes ámbitos de la vida, deviene del “saber hacer” de la persona que incluye desde habilidades básicas como del aprendizaje, la lectura, la escritura; hasta habilidades en casos y en ámbitos específicos como la capacitación para el trabajo.</w:t>
      </w:r>
    </w:p>
    <w:p w:rsidR="00002667" w:rsidRPr="00754106" w:rsidRDefault="00002667" w:rsidP="00807A16">
      <w:pPr>
        <w:spacing w:line="360" w:lineRule="auto"/>
        <w:ind w:firstLine="540"/>
        <w:jc w:val="both"/>
        <w:rPr>
          <w:sz w:val="24"/>
          <w:szCs w:val="24"/>
          <w:lang w:val="es-ES"/>
        </w:rPr>
      </w:pPr>
      <w:r w:rsidRPr="00754106">
        <w:rPr>
          <w:sz w:val="24"/>
          <w:szCs w:val="24"/>
          <w:lang w:val="es-ES"/>
        </w:rPr>
        <w:t xml:space="preserve">Por otro lado, se analiza la situación del colectivo pensando en los jóvenes como etapa transitoria entre la niñez y la adultez. De esta forma, se retoma el concepto de </w:t>
      </w:r>
      <w:r w:rsidRPr="00754106">
        <w:rPr>
          <w:sz w:val="24"/>
          <w:szCs w:val="24"/>
          <w:lang w:val="es-ES"/>
        </w:rPr>
        <w:lastRenderedPageBreak/>
        <w:t xml:space="preserve">juventud en Claudia Jacinto (2001: 67). </w:t>
      </w:r>
      <w:r w:rsidRPr="00754106">
        <w:rPr>
          <w:sz w:val="24"/>
          <w:szCs w:val="24"/>
        </w:rPr>
        <w:t>Siguiendo con el concepto de juventud, y citando a Bourdieu, P.; Abonizio y otros autores establecen que se conforma en los jóvenes una identidad de transición a partir de las trayectorias laborales, los saberes incorporados, los cambios de empleo y las razones para ello (Bourdieu, 1990:4). De esta forma se analiza la transición del mundo escolar al mundo del empleo o, del mundo del empleo a concluir el período escolar.</w:t>
      </w:r>
    </w:p>
    <w:p w:rsidR="00002667" w:rsidRPr="00754106" w:rsidRDefault="00002667" w:rsidP="00807A16">
      <w:pPr>
        <w:spacing w:line="360" w:lineRule="auto"/>
        <w:ind w:firstLine="540"/>
        <w:jc w:val="both"/>
        <w:rPr>
          <w:sz w:val="24"/>
          <w:szCs w:val="24"/>
          <w:lang w:val="es-ES"/>
        </w:rPr>
      </w:pPr>
      <w:r w:rsidRPr="00754106">
        <w:rPr>
          <w:sz w:val="24"/>
          <w:szCs w:val="24"/>
        </w:rPr>
        <w:t>Por último, se presenta la dicotomía inclusión/exclusión siguiendo a Lo Vuolo, Barbeito y otros, la definen (2004: 19):</w:t>
      </w:r>
    </w:p>
    <w:p w:rsidR="00002667" w:rsidRPr="00754106" w:rsidRDefault="00002667" w:rsidP="00EC4D0F">
      <w:pPr>
        <w:spacing w:line="240" w:lineRule="auto"/>
        <w:ind w:left="1080"/>
        <w:jc w:val="both"/>
        <w:rPr>
          <w:sz w:val="20"/>
          <w:szCs w:val="20"/>
          <w:lang w:val="es-ES"/>
        </w:rPr>
      </w:pPr>
      <w:r w:rsidRPr="00754106">
        <w:rPr>
          <w:sz w:val="20"/>
          <w:szCs w:val="20"/>
          <w:lang w:val="es-ES"/>
        </w:rPr>
        <w:t xml:space="preserve">“La inclusión social significa englobar al conjunto de la población en el sistema de instituciones sociales, concierne tanto al acceso a sus beneficios, como a la </w:t>
      </w:r>
      <w:r w:rsidRPr="00754106">
        <w:rPr>
          <w:i/>
          <w:iCs/>
          <w:sz w:val="20"/>
          <w:szCs w:val="20"/>
          <w:lang w:val="es-ES"/>
        </w:rPr>
        <w:t xml:space="preserve">dependencia </w:t>
      </w:r>
      <w:r w:rsidRPr="00754106">
        <w:rPr>
          <w:sz w:val="20"/>
          <w:szCs w:val="20"/>
          <w:lang w:val="es-ES"/>
        </w:rPr>
        <w:t xml:space="preserve">del modo de vida individual con respecto a los mismos. De aquí, exclusión social refiere a todas aquellas </w:t>
      </w:r>
      <w:r w:rsidRPr="00754106">
        <w:rPr>
          <w:i/>
          <w:iCs/>
          <w:sz w:val="20"/>
          <w:szCs w:val="20"/>
          <w:lang w:val="es-ES"/>
        </w:rPr>
        <w:t xml:space="preserve">condiciones </w:t>
      </w:r>
      <w:r w:rsidRPr="00754106">
        <w:rPr>
          <w:sz w:val="20"/>
          <w:szCs w:val="20"/>
          <w:lang w:val="es-ES"/>
        </w:rPr>
        <w:t xml:space="preserve">que permiten, facilitan o promueven que ciertos miembros de la sociedad sean apartados, rechazados o simplemente se les niegue la posibilidad de acceder a los beneficios institucionales. Como ambos fenómenos son producto de una misma dinámica, los miembros excluidos se ven </w:t>
      </w:r>
      <w:r w:rsidRPr="00754106">
        <w:rPr>
          <w:i/>
          <w:iCs/>
          <w:sz w:val="20"/>
          <w:szCs w:val="20"/>
          <w:lang w:val="es-ES"/>
        </w:rPr>
        <w:t>afectados</w:t>
      </w:r>
      <w:r w:rsidRPr="00754106">
        <w:rPr>
          <w:sz w:val="20"/>
          <w:szCs w:val="20"/>
          <w:lang w:val="es-ES"/>
        </w:rPr>
        <w:t xml:space="preserve"> por la inclusión de otros (por ejemplo, porque los recursos sociales disponibles se usan </w:t>
      </w:r>
      <w:r w:rsidRPr="00754106">
        <w:rPr>
          <w:i/>
          <w:iCs/>
          <w:sz w:val="20"/>
          <w:szCs w:val="20"/>
          <w:lang w:val="es-ES"/>
        </w:rPr>
        <w:t xml:space="preserve">preferentemente </w:t>
      </w:r>
      <w:r w:rsidRPr="00754106">
        <w:rPr>
          <w:sz w:val="20"/>
          <w:szCs w:val="20"/>
          <w:lang w:val="es-ES"/>
        </w:rPr>
        <w:t>para satisfacer a los incluidos).”</w:t>
      </w:r>
      <w:r w:rsidRPr="00754106">
        <w:rPr>
          <w:sz w:val="20"/>
          <w:szCs w:val="20"/>
        </w:rPr>
        <w:t xml:space="preserve"> </w:t>
      </w:r>
    </w:p>
    <w:p w:rsidR="00002667" w:rsidRPr="00754106" w:rsidRDefault="00002667" w:rsidP="00D12855">
      <w:pPr>
        <w:spacing w:line="360" w:lineRule="auto"/>
        <w:ind w:firstLine="540"/>
        <w:jc w:val="both"/>
        <w:rPr>
          <w:rFonts w:cs="Calibri"/>
          <w:sz w:val="24"/>
          <w:szCs w:val="24"/>
        </w:rPr>
      </w:pPr>
    </w:p>
    <w:p w:rsidR="00002667" w:rsidRDefault="00002667" w:rsidP="00807A16">
      <w:pPr>
        <w:spacing w:line="360" w:lineRule="auto"/>
        <w:ind w:firstLine="540"/>
        <w:jc w:val="both"/>
        <w:rPr>
          <w:rFonts w:cs="Calibri"/>
          <w:sz w:val="24"/>
          <w:szCs w:val="24"/>
        </w:rPr>
      </w:pPr>
      <w:r w:rsidRPr="00754106">
        <w:rPr>
          <w:rFonts w:cs="Calibri"/>
          <w:sz w:val="24"/>
          <w:szCs w:val="24"/>
        </w:rPr>
        <w:t>La caracterización de los conceptos mencionados admitirá vislumbrar un posterior abordaje metodológico cualitativo con el propósito de explorar las percepciones y expectativas de los jóvenes sobre los mecanismos de ejecución del POI.</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Desde un punto de vista sustantivo, se considera los enfoques que permitirán evaluar la ejecución del Curso de Orientación e Inducción al Mundo del Trabajo objeto de estudio, a fin de explorar y analizarlo consecuentemente.</w:t>
      </w:r>
    </w:p>
    <w:p w:rsidR="00002667" w:rsidRPr="002630E2" w:rsidRDefault="00002667" w:rsidP="00807A16">
      <w:pPr>
        <w:spacing w:line="360" w:lineRule="auto"/>
        <w:ind w:firstLine="540"/>
        <w:jc w:val="both"/>
        <w:rPr>
          <w:rFonts w:cs="Calibri"/>
          <w:sz w:val="24"/>
          <w:szCs w:val="24"/>
        </w:rPr>
      </w:pPr>
      <w:r w:rsidRPr="002630E2">
        <w:rPr>
          <w:rFonts w:cs="Calibri"/>
          <w:sz w:val="24"/>
          <w:szCs w:val="24"/>
        </w:rPr>
        <w:t>De acuerdo a Rossi y Freeman -citados por Osuna, J. y Márquez, C.- se establece el concepto de evaluación desde una perspectiva amplia, especificando las diversas actividades que se llevan a cabo dentro de una evaluación (Rossi y Freeman; 2000: 4):</w:t>
      </w:r>
    </w:p>
    <w:p w:rsidR="00002667" w:rsidRPr="002630E2" w:rsidRDefault="00002667" w:rsidP="00287971">
      <w:pPr>
        <w:tabs>
          <w:tab w:val="left" w:pos="993"/>
        </w:tabs>
        <w:autoSpaceDE w:val="0"/>
        <w:autoSpaceDN w:val="0"/>
        <w:adjustRightInd w:val="0"/>
        <w:spacing w:after="0" w:line="240" w:lineRule="auto"/>
        <w:ind w:left="992"/>
        <w:jc w:val="both"/>
        <w:rPr>
          <w:rFonts w:cs="Calibri"/>
          <w:sz w:val="20"/>
          <w:szCs w:val="20"/>
        </w:rPr>
      </w:pPr>
      <w:r w:rsidRPr="002630E2">
        <w:rPr>
          <w:rFonts w:cs="Calibri"/>
          <w:sz w:val="20"/>
          <w:szCs w:val="20"/>
        </w:rPr>
        <w:t>“Es la aplicación sistemática de los procedimientos de la investigación social para valorar la conceptualización y el diseño, la ejecución y la utilidad de los programas de intervención social”.</w:t>
      </w:r>
    </w:p>
    <w:p w:rsidR="00002667" w:rsidRPr="002630E2" w:rsidRDefault="00002667" w:rsidP="00237A2D">
      <w:pPr>
        <w:autoSpaceDE w:val="0"/>
        <w:autoSpaceDN w:val="0"/>
        <w:adjustRightInd w:val="0"/>
        <w:spacing w:after="0" w:line="240" w:lineRule="auto"/>
        <w:rPr>
          <w:rFonts w:cs="Calibri"/>
          <w:sz w:val="20"/>
          <w:szCs w:val="20"/>
        </w:rPr>
      </w:pPr>
    </w:p>
    <w:p w:rsidR="00002667" w:rsidRPr="002630E2" w:rsidRDefault="00002667" w:rsidP="00237A2D">
      <w:pPr>
        <w:autoSpaceDE w:val="0"/>
        <w:autoSpaceDN w:val="0"/>
        <w:adjustRightInd w:val="0"/>
        <w:spacing w:after="0" w:line="360" w:lineRule="auto"/>
        <w:ind w:firstLine="426"/>
        <w:jc w:val="both"/>
        <w:rPr>
          <w:rFonts w:cs="Calibri"/>
          <w:sz w:val="24"/>
          <w:szCs w:val="24"/>
        </w:rPr>
      </w:pPr>
    </w:p>
    <w:p w:rsidR="00002667" w:rsidRPr="002630E2" w:rsidRDefault="00002667" w:rsidP="00807A16">
      <w:pPr>
        <w:autoSpaceDE w:val="0"/>
        <w:autoSpaceDN w:val="0"/>
        <w:adjustRightInd w:val="0"/>
        <w:spacing w:after="0" w:line="360" w:lineRule="auto"/>
        <w:ind w:firstLine="540"/>
        <w:jc w:val="both"/>
        <w:rPr>
          <w:rFonts w:cs="Calibri"/>
          <w:sz w:val="24"/>
          <w:szCs w:val="24"/>
        </w:rPr>
      </w:pPr>
      <w:r w:rsidRPr="002630E2">
        <w:rPr>
          <w:rFonts w:cs="Calibri"/>
          <w:sz w:val="24"/>
          <w:szCs w:val="24"/>
        </w:rPr>
        <w:lastRenderedPageBreak/>
        <w:t>La evaluación de políticas públicas se puede clasificar de acuerdo al contenido mismo de la evaluación llevada a cabo. De esta forma, se presentan tres tipos de evaluaciones en relación a las características del programa que se pretendan evaluar. En primer lugar, encontramos una evaluación del diseño del programa, haciendo énfasis en el diagnóstico socioeconómico realizado previamente, en la existencia de objetivos claros y medibles, la correspondencia de estos con las necesidades que presenta la población objetivo y por último, el modelo diseñado para lograr una intervención social eficaz. En segundo lugar, se presenta una evaluación de la aplicación o ejecución del Programa, focalizando el análisis en el organismo ejecutor y su capacidad para llevar a cabo las actividades de implementación, también examina la estructura interna de dicho organismo y las actuaciones que llevarán a cabo las ejecuciones físicas y financieras del Programa. Por último, se establece una evaluación de resultados e impactos, estableciendo por un lado una evaluación de eficacia teniendo en cuenta si el programa está aplicando los objetivos establecidos anteriormente o si está alcanzando parámetros de valor definidos (no se tienen en cuenta los objetivos). (Osuna, J.; Márquez, C, 2000).</w:t>
      </w:r>
    </w:p>
    <w:p w:rsidR="00002667" w:rsidRPr="002630E2" w:rsidRDefault="00002667" w:rsidP="00807A16">
      <w:pPr>
        <w:autoSpaceDE w:val="0"/>
        <w:autoSpaceDN w:val="0"/>
        <w:adjustRightInd w:val="0"/>
        <w:spacing w:after="0" w:line="360" w:lineRule="auto"/>
        <w:ind w:firstLine="540"/>
        <w:jc w:val="both"/>
        <w:rPr>
          <w:rFonts w:cs="Calibri"/>
          <w:sz w:val="24"/>
          <w:szCs w:val="24"/>
        </w:rPr>
      </w:pPr>
      <w:r w:rsidRPr="002630E2">
        <w:rPr>
          <w:rFonts w:cs="Calibri"/>
          <w:sz w:val="24"/>
          <w:szCs w:val="24"/>
        </w:rPr>
        <w:t>De acuerdo con lo expuesto anteriormente, el Trabajo Final de Grado se enmarcará en una evaluación de gestión o ejecución del Curso de Orientación e Inducción al Mundo del Trabajo. Hacemos énfasis en los mecanismos de ejecución</w:t>
      </w:r>
      <w:r>
        <w:rPr>
          <w:rFonts w:cs="Calibri"/>
          <w:sz w:val="24"/>
          <w:szCs w:val="24"/>
        </w:rPr>
        <w:t>, mecanismos de gestión</w:t>
      </w:r>
      <w:r w:rsidRPr="002630E2">
        <w:rPr>
          <w:rFonts w:cs="Calibri"/>
          <w:sz w:val="24"/>
          <w:szCs w:val="24"/>
        </w:rPr>
        <w:t xml:space="preserve"> del mismo y las expectativas de los principales actores explorando si se llevan a cabo los objetivos propuestos en el marco del Programa en Córdoba. </w:t>
      </w:r>
    </w:p>
    <w:p w:rsidR="00002667" w:rsidRPr="002630E2" w:rsidRDefault="00002667" w:rsidP="00807A16">
      <w:pPr>
        <w:autoSpaceDE w:val="0"/>
        <w:autoSpaceDN w:val="0"/>
        <w:adjustRightInd w:val="0"/>
        <w:spacing w:after="0" w:line="360" w:lineRule="auto"/>
        <w:ind w:firstLine="540"/>
        <w:jc w:val="both"/>
        <w:rPr>
          <w:rFonts w:cs="Calibri"/>
          <w:sz w:val="24"/>
          <w:szCs w:val="24"/>
          <w:lang w:eastAsia="es-AR"/>
        </w:rPr>
      </w:pPr>
      <w:r w:rsidRPr="002630E2">
        <w:rPr>
          <w:rFonts w:cs="Calibri"/>
          <w:sz w:val="24"/>
          <w:szCs w:val="24"/>
        </w:rPr>
        <w:t xml:space="preserve">Estos autores analizan </w:t>
      </w:r>
      <w:r w:rsidRPr="002630E2">
        <w:rPr>
          <w:rFonts w:cs="Calibri"/>
          <w:sz w:val="24"/>
          <w:szCs w:val="24"/>
          <w:lang w:eastAsia="es-AR"/>
        </w:rPr>
        <w:t xml:space="preserve">la evaluación de la gestión que se articula en torno a los siguientes aspectos, por un lado la racionalidad de los objetivos de gestión propuestos a la luz de los medios disponibles para su funcionamiento. En segundo lugar, la división de tareas y competencias establecidas entre las distintas administraciones y organismos responsables de la gestión y ejecución de las actuaciones del programa, e incluso dentro de los propios órganos ejecutores. En tercer lugar, los mecanismos de coordinación entre organismos gestores y ejecutores. Y por último, la suficiencia de los medios humanos, materiales y económicos empleados a fin de garantizar una correcta y eficaz gestión del programa. En concordancia con los autores, el presente Trabajo Final de Grado se </w:t>
      </w:r>
      <w:r w:rsidRPr="002630E2">
        <w:rPr>
          <w:rFonts w:cs="Calibri"/>
          <w:sz w:val="24"/>
          <w:szCs w:val="24"/>
          <w:lang w:eastAsia="es-AR"/>
        </w:rPr>
        <w:lastRenderedPageBreak/>
        <w:t>enmarca en el enfoque integral de gestión, el cual evalúa los mecanismos y procedimientos establecidos por un organismo para la ejecución del POI, en nuestro caso.</w:t>
      </w:r>
    </w:p>
    <w:p w:rsidR="00002667" w:rsidRPr="002630E2" w:rsidRDefault="00002667" w:rsidP="00807A16">
      <w:pPr>
        <w:autoSpaceDE w:val="0"/>
        <w:autoSpaceDN w:val="0"/>
        <w:adjustRightInd w:val="0"/>
        <w:spacing w:after="0" w:line="360" w:lineRule="auto"/>
        <w:ind w:firstLine="540"/>
        <w:jc w:val="both"/>
        <w:rPr>
          <w:rFonts w:cs="Calibri"/>
          <w:sz w:val="24"/>
          <w:szCs w:val="24"/>
          <w:lang w:eastAsia="es-AR"/>
        </w:rPr>
      </w:pPr>
      <w:r w:rsidRPr="002630E2">
        <w:rPr>
          <w:rFonts w:cs="Calibri"/>
          <w:sz w:val="24"/>
          <w:szCs w:val="24"/>
          <w:lang w:eastAsia="es-AR"/>
        </w:rPr>
        <w:t>La metodología para llevar a cabo dicho enfoque integral de gestión tiene como elementos la racionalidad de los objetivos y estrategias de gestión diseñados; y la organización interna de la división de tareas y responsabilidades, haciendo especial énfasis en los recursos humanos, materiales, financieros y temporales. En el primer elemento consiste en explorar de forma decisiva cómo está diseñado este proceso, de cuáles sean sus objetivos y de cómo se lleva a la práctica. Siguiendo a Osuna, J. y Márquez, C., la evaluación en este caso debe responder a preguntas tales como (Osuna, J. y Márquez C.; 2000: 63):</w:t>
      </w:r>
    </w:p>
    <w:p w:rsidR="00002667" w:rsidRPr="002630E2" w:rsidRDefault="00002667" w:rsidP="00287971">
      <w:pPr>
        <w:tabs>
          <w:tab w:val="left" w:pos="993"/>
        </w:tabs>
        <w:autoSpaceDE w:val="0"/>
        <w:autoSpaceDN w:val="0"/>
        <w:adjustRightInd w:val="0"/>
        <w:spacing w:after="0" w:line="240" w:lineRule="auto"/>
        <w:ind w:left="992"/>
        <w:jc w:val="both"/>
        <w:rPr>
          <w:rFonts w:cs="Calibri"/>
          <w:sz w:val="20"/>
          <w:szCs w:val="20"/>
        </w:rPr>
      </w:pPr>
      <w:r w:rsidRPr="002630E2">
        <w:rPr>
          <w:rFonts w:cs="Calibri"/>
          <w:sz w:val="20"/>
          <w:szCs w:val="20"/>
        </w:rPr>
        <w:t>“¿Están claramente especificados los objetivos de cada nivel de gestión? ¿Son cada uno de los pasos administrativos establecido necesarios? ¿Podría simplificarse el proceso/procedimiento</w:t>
      </w:r>
      <w:r>
        <w:rPr>
          <w:rFonts w:cs="Calibri"/>
          <w:sz w:val="20"/>
          <w:szCs w:val="20"/>
        </w:rPr>
        <w:t>?</w:t>
      </w:r>
      <w:r w:rsidRPr="002630E2">
        <w:rPr>
          <w:rFonts w:cs="Calibri"/>
          <w:sz w:val="20"/>
          <w:szCs w:val="20"/>
        </w:rPr>
        <w:t>”.</w:t>
      </w:r>
    </w:p>
    <w:p w:rsidR="00002667" w:rsidRPr="002630E2" w:rsidRDefault="00002667" w:rsidP="007762F9">
      <w:pPr>
        <w:autoSpaceDE w:val="0"/>
        <w:autoSpaceDN w:val="0"/>
        <w:adjustRightInd w:val="0"/>
        <w:spacing w:after="0" w:line="360" w:lineRule="auto"/>
        <w:ind w:firstLine="709"/>
        <w:jc w:val="both"/>
        <w:rPr>
          <w:rFonts w:cs="Calibri"/>
          <w:sz w:val="24"/>
          <w:szCs w:val="24"/>
          <w:lang w:eastAsia="es-AR"/>
        </w:rPr>
      </w:pPr>
    </w:p>
    <w:p w:rsidR="00002667" w:rsidRPr="002630E2" w:rsidRDefault="00002667" w:rsidP="00807A16">
      <w:pPr>
        <w:autoSpaceDE w:val="0"/>
        <w:autoSpaceDN w:val="0"/>
        <w:adjustRightInd w:val="0"/>
        <w:spacing w:after="0" w:line="360" w:lineRule="auto"/>
        <w:ind w:firstLine="540"/>
        <w:jc w:val="both"/>
        <w:rPr>
          <w:rFonts w:cs="Calibri"/>
          <w:sz w:val="24"/>
          <w:szCs w:val="24"/>
          <w:lang w:eastAsia="es-AR"/>
        </w:rPr>
      </w:pPr>
      <w:r w:rsidRPr="002630E2">
        <w:rPr>
          <w:rFonts w:cs="Calibri"/>
          <w:sz w:val="24"/>
          <w:szCs w:val="24"/>
          <w:lang w:eastAsia="es-AR"/>
        </w:rPr>
        <w:t>El segundo elemento del enfoque integral de gestión hace referencia a la división de tareas y responsabilidades estableciendo que la evaluación reside en revisar las funciones de los órganos ejecutores explorando sus estructuras</w:t>
      </w:r>
      <w:r>
        <w:rPr>
          <w:rFonts w:cs="Calibri"/>
          <w:sz w:val="24"/>
          <w:szCs w:val="24"/>
          <w:lang w:eastAsia="es-AR"/>
        </w:rPr>
        <w:t xml:space="preserve"> organizacionales y estatutos o </w:t>
      </w:r>
      <w:r w:rsidRPr="002630E2">
        <w:rPr>
          <w:rFonts w:cs="Calibri"/>
          <w:sz w:val="24"/>
          <w:szCs w:val="24"/>
          <w:lang w:eastAsia="es-AR"/>
        </w:rPr>
        <w:t xml:space="preserve">normas que rigen las actividades. De esta forma, la evaluación comprenderá la dotación de las instituciones capacitadoras del POI haciendo énfasis en los recursos humanos, en la calidad y cantidad para desempeñar las tareas proponiendo como factores la </w:t>
      </w:r>
      <w:r w:rsidRPr="00E56C71">
        <w:rPr>
          <w:rFonts w:cs="Calibri"/>
          <w:sz w:val="24"/>
          <w:szCs w:val="24"/>
          <w:lang w:eastAsia="es-AR"/>
        </w:rPr>
        <w:t>motivación de los implicados en la gestión y ejecución del Curso</w:t>
      </w:r>
      <w:r w:rsidRPr="002630E2">
        <w:rPr>
          <w:rFonts w:cs="Calibri"/>
          <w:sz w:val="24"/>
          <w:szCs w:val="24"/>
          <w:lang w:eastAsia="es-AR"/>
        </w:rPr>
        <w:t>; la cualificación de los capacitadores y auxiliares; la definición y asignación de responsabilidad; y la adecuación de los métodos de trabajo. Por otro lado también se analizarán los recursos financieros, materiales y temporales, elementos claves para el funcionamiento adecuad</w:t>
      </w:r>
      <w:r>
        <w:rPr>
          <w:rFonts w:cs="Calibri"/>
          <w:sz w:val="24"/>
          <w:szCs w:val="24"/>
          <w:lang w:eastAsia="es-AR"/>
        </w:rPr>
        <w:t>o, en donde se tendrá en cuenta</w:t>
      </w:r>
      <w:r w:rsidRPr="002630E2">
        <w:rPr>
          <w:rFonts w:cs="Calibri"/>
          <w:sz w:val="24"/>
          <w:szCs w:val="24"/>
          <w:lang w:eastAsia="es-AR"/>
        </w:rPr>
        <w:t xml:space="preserve"> la adecuada distribución de los medios materiales a los capacitadores y jóvenes </w:t>
      </w:r>
      <w:r>
        <w:rPr>
          <w:rFonts w:cs="Calibri"/>
          <w:sz w:val="24"/>
          <w:szCs w:val="24"/>
          <w:lang w:eastAsia="es-AR"/>
        </w:rPr>
        <w:t>beneficiarios</w:t>
      </w:r>
      <w:r w:rsidRPr="002630E2">
        <w:rPr>
          <w:rFonts w:cs="Calibri"/>
          <w:sz w:val="24"/>
          <w:szCs w:val="24"/>
          <w:lang w:eastAsia="es-AR"/>
        </w:rPr>
        <w:t>.</w:t>
      </w:r>
    </w:p>
    <w:p w:rsidR="00002667" w:rsidRPr="00A40750" w:rsidRDefault="00002667" w:rsidP="00807A16">
      <w:pPr>
        <w:spacing w:line="360" w:lineRule="auto"/>
        <w:ind w:firstLine="540"/>
        <w:jc w:val="both"/>
        <w:rPr>
          <w:rFonts w:cs="Calibri"/>
          <w:sz w:val="24"/>
          <w:szCs w:val="24"/>
          <w:lang w:val="es-MX"/>
        </w:rPr>
      </w:pPr>
      <w:r w:rsidRPr="002630E2">
        <w:rPr>
          <w:rFonts w:cs="Calibri"/>
          <w:sz w:val="24"/>
          <w:szCs w:val="24"/>
          <w:lang w:eastAsia="es-AR"/>
        </w:rPr>
        <w:t xml:space="preserve">De acuerdo con lo expuesto anteriormente por </w:t>
      </w:r>
      <w:r w:rsidRPr="002630E2">
        <w:rPr>
          <w:rFonts w:cs="Calibri"/>
          <w:sz w:val="24"/>
          <w:szCs w:val="24"/>
        </w:rPr>
        <w:t xml:space="preserve">Osuna, J. y Márquez, C., y con el propósito de comprender nuestra estrategia metodológica, es que se retoma nuestro objetivo general realizando una exploración sobre las limitaciones, obstáculos y/o ventajas del Curso de Orientación e Inducción al Mundo del Trabajo del Programa Jóvenes con Más y Mejor Trabajo, para el logro de los objetivos propuestos en el marco del Programa en </w:t>
      </w:r>
      <w:r w:rsidRPr="002630E2">
        <w:rPr>
          <w:rFonts w:cs="Calibri"/>
          <w:sz w:val="24"/>
          <w:szCs w:val="24"/>
        </w:rPr>
        <w:lastRenderedPageBreak/>
        <w:t>Córdoba. De esta manera, se presentarán tres objetivos específicos para determinar los factores condicionantes de nuestro objeto de estudio, el primero se refiere a la indagación de los mecanismos de ejecución y gestión del Curso con el propósito de conocer su estructura organizativa, recursos humanos, recursos financieros, dotación y cronograma del mismo. En segundo lugar, se explorará las expectativas y percepciones sobre la ejecución y gestión del Curso por parte de los actores involucrados en este proceso, ellos son los jóvenes beneficiarios, talleristas del Curso y tutores del Programa. Por último, se establece como objetivo específico también, ofrecer insumos e información para un Sistema de Seguimiento y Monitoreo del Curso dentro del Programa Jóvenes con Más y Mejor Tra</w:t>
      </w:r>
      <w:r>
        <w:rPr>
          <w:rFonts w:cs="Calibri"/>
          <w:sz w:val="24"/>
          <w:szCs w:val="24"/>
        </w:rPr>
        <w:t>bajo</w:t>
      </w:r>
      <w:r w:rsidRPr="002630E2">
        <w:rPr>
          <w:rFonts w:cs="Calibri"/>
          <w:sz w:val="24"/>
          <w:szCs w:val="24"/>
          <w:lang w:val="es-MX"/>
        </w:rPr>
        <w:t>.</w:t>
      </w:r>
      <w:r w:rsidR="002D6227">
        <w:rPr>
          <w:rFonts w:cs="Calibri"/>
          <w:sz w:val="24"/>
          <w:szCs w:val="24"/>
          <w:lang w:val="es-MX"/>
        </w:rPr>
        <w:t xml:space="preserve"> </w:t>
      </w:r>
    </w:p>
    <w:p w:rsidR="00002667" w:rsidRDefault="00730F0B" w:rsidP="00B7651F">
      <w:pPr>
        <w:spacing w:line="360" w:lineRule="auto"/>
        <w:ind w:firstLine="709"/>
        <w:jc w:val="both"/>
        <w:rPr>
          <w:rFonts w:cs="Calibri"/>
          <w:sz w:val="24"/>
          <w:szCs w:val="24"/>
        </w:rPr>
      </w:pPr>
      <w:r>
        <w:rPr>
          <w:rFonts w:cs="Calibri"/>
          <w:sz w:val="24"/>
          <w:szCs w:val="24"/>
        </w:rPr>
        <w:t xml:space="preserve">El alcance de este Trabajo Final de Grado se refleja en explorar limitaciones y/o ventajas del Proceso de Orientación e Inducción al Mundo del Trabajo del Programa Jóvenes con Más y Mejor Trabajo. </w:t>
      </w:r>
      <w:r w:rsidR="006C13C2">
        <w:rPr>
          <w:rFonts w:cs="Calibri"/>
          <w:sz w:val="24"/>
          <w:szCs w:val="24"/>
        </w:rPr>
        <w:t>Así, dicho análisis deviene de los conceptos trabajados en la Teoría General interpretados en el objetivo general del</w:t>
      </w:r>
      <w:r w:rsidR="005C4B02">
        <w:rPr>
          <w:rFonts w:cs="Calibri"/>
          <w:sz w:val="24"/>
          <w:szCs w:val="24"/>
        </w:rPr>
        <w:t xml:space="preserve"> Programa mismo, haciendo hincapié en promover la inclusión social y laboral de los jóvenes de 18 a 24 años que no hayan completado sus estudios formales y se encuentren en situación de desempleo y marginalización. Si pensamos en la evaluación de gestión del Curso, identificado como Teoría Sustantiva, y en su ulterior análisis, se encontrarán conceptos como exclusión social y laboral, emancipación y marginalización desplegados en las percepciones de los actores involucrados ya que </w:t>
      </w:r>
      <w:r w:rsidR="001E6BAF">
        <w:rPr>
          <w:rFonts w:cs="Calibri"/>
          <w:sz w:val="24"/>
          <w:szCs w:val="24"/>
        </w:rPr>
        <w:t>subsiste la idea de revertir escenarios con la implementación del Programa.</w:t>
      </w:r>
      <w:r w:rsidR="005C4B02">
        <w:rPr>
          <w:rFonts w:cs="Calibri"/>
          <w:sz w:val="24"/>
          <w:szCs w:val="24"/>
        </w:rPr>
        <w:t xml:space="preserve"> </w:t>
      </w:r>
      <w:r w:rsidR="00B7651F">
        <w:rPr>
          <w:rFonts w:cs="Calibri"/>
          <w:sz w:val="24"/>
          <w:szCs w:val="24"/>
        </w:rPr>
        <w:t>De esta forma, los conceptos explorados dentro de la Teoría General se identifican y se desarrollan continuamente en la Teoría Sustantiva, es decir, en la evaluación de gestión o ejecución del Curso dentro del Programa Jóvenes con Más y Mejor Trabajo.</w:t>
      </w:r>
    </w:p>
    <w:p w:rsidR="00B7651F" w:rsidRDefault="00B7651F" w:rsidP="00B7651F">
      <w:pPr>
        <w:spacing w:line="360" w:lineRule="auto"/>
        <w:ind w:firstLine="709"/>
        <w:jc w:val="both"/>
        <w:rPr>
          <w:rFonts w:cs="Calibri"/>
          <w:sz w:val="24"/>
          <w:szCs w:val="24"/>
        </w:rPr>
      </w:pPr>
    </w:p>
    <w:p w:rsidR="00B7651F" w:rsidRDefault="00B7651F" w:rsidP="00B7651F">
      <w:pPr>
        <w:spacing w:line="360" w:lineRule="auto"/>
        <w:rPr>
          <w:rFonts w:cs="Calibri"/>
          <w:b/>
          <w:sz w:val="28"/>
          <w:szCs w:val="28"/>
        </w:rPr>
      </w:pPr>
    </w:p>
    <w:p w:rsidR="004223D7" w:rsidRDefault="004223D7" w:rsidP="004223D7">
      <w:pPr>
        <w:spacing w:line="360" w:lineRule="auto"/>
        <w:rPr>
          <w:rFonts w:cs="Calibri"/>
          <w:b/>
          <w:sz w:val="28"/>
          <w:szCs w:val="28"/>
        </w:rPr>
      </w:pPr>
    </w:p>
    <w:p w:rsidR="00002667" w:rsidRPr="002630E2" w:rsidRDefault="00002667" w:rsidP="004223D7">
      <w:pPr>
        <w:spacing w:line="360" w:lineRule="auto"/>
        <w:rPr>
          <w:rFonts w:cs="Calibri"/>
          <w:b/>
          <w:sz w:val="28"/>
          <w:szCs w:val="28"/>
        </w:rPr>
      </w:pPr>
      <w:r w:rsidRPr="002630E2">
        <w:rPr>
          <w:rFonts w:cs="Calibri"/>
          <w:b/>
          <w:sz w:val="28"/>
          <w:szCs w:val="28"/>
        </w:rPr>
        <w:lastRenderedPageBreak/>
        <w:t>Capítulo III</w:t>
      </w:r>
    </w:p>
    <w:p w:rsidR="00002667" w:rsidRPr="002630E2" w:rsidRDefault="009F3452" w:rsidP="00807A16">
      <w:pPr>
        <w:spacing w:line="360" w:lineRule="auto"/>
        <w:ind w:left="1418" w:firstLine="709"/>
        <w:rPr>
          <w:rFonts w:cs="Calibri"/>
          <w:b/>
          <w:sz w:val="28"/>
          <w:szCs w:val="28"/>
        </w:rPr>
      </w:pPr>
      <w:r>
        <w:rPr>
          <w:noProof/>
          <w:lang w:eastAsia="es-AR"/>
        </w:rPr>
        <mc:AlternateContent>
          <mc:Choice Requires="wps">
            <w:drawing>
              <wp:anchor distT="4294967295" distB="4294967295" distL="114300" distR="114300" simplePos="0" relativeHeight="251638784" behindDoc="0" locked="0" layoutInCell="1" allowOverlap="1">
                <wp:simplePos x="0" y="0"/>
                <wp:positionH relativeFrom="column">
                  <wp:posOffset>17145</wp:posOffset>
                </wp:positionH>
                <wp:positionV relativeFrom="paragraph">
                  <wp:posOffset>354329</wp:posOffset>
                </wp:positionV>
                <wp:extent cx="5440680" cy="0"/>
                <wp:effectExtent l="0" t="0" r="26670" b="19050"/>
                <wp:wrapNone/>
                <wp:docPr id="65"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068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1.35pt;margin-top:27.9pt;width:428.4pt;height:0;z-index:2516387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" strokecolor="#1f497d" strokeweight="1.5pt"/>
            </w:pict>
          </mc:Fallback>
        </mc:AlternateContent>
      </w:r>
      <w:r w:rsidR="00002667" w:rsidRPr="002630E2">
        <w:rPr>
          <w:rFonts w:cs="Calibri"/>
          <w:b/>
          <w:sz w:val="28"/>
          <w:szCs w:val="28"/>
        </w:rPr>
        <w:t>Estrategia Metodológica</w:t>
      </w:r>
    </w:p>
    <w:p w:rsidR="00002667" w:rsidRPr="00763F9E" w:rsidRDefault="00002667" w:rsidP="00807A16">
      <w:pPr>
        <w:spacing w:line="360" w:lineRule="auto"/>
        <w:ind w:left="1418" w:firstLine="709"/>
        <w:rPr>
          <w:rFonts w:cs="Calibri"/>
          <w:b/>
          <w:sz w:val="24"/>
          <w:szCs w:val="24"/>
        </w:rPr>
      </w:pPr>
    </w:p>
    <w:p w:rsidR="00002667" w:rsidRPr="00763F9E" w:rsidRDefault="00002667" w:rsidP="00807A16">
      <w:pPr>
        <w:spacing w:line="360" w:lineRule="auto"/>
        <w:ind w:firstLine="540"/>
        <w:jc w:val="both"/>
        <w:rPr>
          <w:sz w:val="24"/>
          <w:szCs w:val="24"/>
        </w:rPr>
      </w:pPr>
      <w:r w:rsidRPr="00763F9E">
        <w:rPr>
          <w:rFonts w:cs="Calibri"/>
          <w:sz w:val="24"/>
          <w:szCs w:val="24"/>
        </w:rPr>
        <w:t xml:space="preserve">A fin de cumplir los objetivos señalados anteriormente, se llevará a cabo una triangulación metodológica, </w:t>
      </w:r>
      <w:r w:rsidRPr="00763F9E">
        <w:rPr>
          <w:sz w:val="24"/>
          <w:szCs w:val="24"/>
        </w:rPr>
        <w:t>utiliza</w:t>
      </w:r>
      <w:r w:rsidR="00B7651F" w:rsidRPr="00763F9E">
        <w:rPr>
          <w:sz w:val="24"/>
          <w:szCs w:val="24"/>
        </w:rPr>
        <w:t>ndo</w:t>
      </w:r>
      <w:r w:rsidRPr="00763F9E">
        <w:rPr>
          <w:sz w:val="24"/>
          <w:szCs w:val="24"/>
        </w:rPr>
        <w:t xml:space="preserve"> métodos y técnicas de las metodologías cuantitativa y cualitativa</w:t>
      </w:r>
      <w:r w:rsidRPr="00763F9E">
        <w:rPr>
          <w:rFonts w:cs="Calibri"/>
          <w:sz w:val="24"/>
          <w:szCs w:val="24"/>
        </w:rPr>
        <w:t xml:space="preserve">, con el propósito de profundizar en la exploración del Curso de Orientación e Inducción al Mundo del Trabajo. La metodología cualitativa presenta una realidad subjetiva e inter-subjetiva, en donde los investigadores interviniendo socialmente contribuyen a la reproducción del contexto en el cual median (Sautu, 2000). </w:t>
      </w:r>
      <w:r w:rsidRPr="00763F9E">
        <w:rPr>
          <w:sz w:val="24"/>
          <w:szCs w:val="24"/>
        </w:rPr>
        <w:t>En el presente Trabajo Final de Grado se llevará a cabo esta metodología utilizando como técnica de recolección la entrevista en profundidad, con el propósito de explorar y profundizar las percepciones y expectativas de los beneficiarios.</w:t>
      </w:r>
    </w:p>
    <w:p w:rsidR="00002667" w:rsidRPr="00763F9E" w:rsidRDefault="00002667" w:rsidP="00807A16">
      <w:pPr>
        <w:spacing w:line="360" w:lineRule="auto"/>
        <w:ind w:firstLine="540"/>
        <w:jc w:val="both"/>
        <w:rPr>
          <w:rFonts w:cs="Calibri"/>
          <w:sz w:val="24"/>
          <w:szCs w:val="24"/>
          <w:lang w:val="es-MX"/>
        </w:rPr>
      </w:pPr>
      <w:r w:rsidRPr="00763F9E">
        <w:rPr>
          <w:rFonts w:cs="Calibri"/>
          <w:sz w:val="24"/>
          <w:szCs w:val="24"/>
        </w:rPr>
        <w:t xml:space="preserve">La metodología cuantitativa se enfoca en la teoría sustantiva del problema a investigar, ya que se derivan las proposiciones o conceptos que luego serán incorporados al objetivo de investigación. Siguiendo con la elección de dicha metodología, se utilizará como método la encuesta para dar cuenta de los aspectos estructurales y/o atributos generales de una población, o las razones u opiniones que tienen las personas acerca de determinados temas (Sautu, 2000). De esta forma, se utilizará como técnica para la producción de datos un cuestionario </w:t>
      </w:r>
      <w:r w:rsidRPr="00763F9E">
        <w:rPr>
          <w:rFonts w:cs="Calibri"/>
          <w:i/>
          <w:sz w:val="24"/>
          <w:szCs w:val="24"/>
        </w:rPr>
        <w:t>ad hoc</w:t>
      </w:r>
      <w:r w:rsidRPr="00763F9E">
        <w:rPr>
          <w:rFonts w:cs="Calibri"/>
          <w:sz w:val="24"/>
          <w:szCs w:val="24"/>
        </w:rPr>
        <w:t xml:space="preserve"> de preguntas cerradas y abiertas. Para delinear nuestras variables, dimensiones e indicadores que se utilizarán en el presente Trabajo Final de Grado, retomamos nuestra hipótesis la cual establece que el correcto cumplimiento</w:t>
      </w:r>
      <w:r w:rsidRPr="00763F9E">
        <w:rPr>
          <w:rFonts w:cs="Calibri"/>
          <w:sz w:val="24"/>
          <w:szCs w:val="24"/>
          <w:lang w:val="es-MX"/>
        </w:rPr>
        <w:t xml:space="preserve"> de los mecanismos de gestión y ejecución del Curso de Orientación e Inducción al Mundo del Trabajo permiten lograr los objetivos propuestos en el Programa Jóvenes con Más y Mejor Trabajo en Córdoba. De esta forma identificamos como variables independientes: correcto cumplimiento de mecanismos de gestión; y en segundo lugar, correcto cumplimiento de mecanismos de ejecución. Por otro lado identificamos como </w:t>
      </w:r>
      <w:r w:rsidRPr="00763F9E">
        <w:rPr>
          <w:rFonts w:cs="Calibri"/>
          <w:sz w:val="24"/>
          <w:szCs w:val="24"/>
          <w:lang w:val="es-MX"/>
        </w:rPr>
        <w:lastRenderedPageBreak/>
        <w:t>variable dependiente el logro de los objetivos propuestos en el Programa Jóvenes con Más y Mejor Trabajo.</w:t>
      </w:r>
    </w:p>
    <w:p w:rsidR="00002667" w:rsidRPr="00763F9E" w:rsidRDefault="00002667" w:rsidP="00807A16">
      <w:pPr>
        <w:spacing w:line="360" w:lineRule="auto"/>
        <w:ind w:firstLine="540"/>
        <w:jc w:val="both"/>
        <w:rPr>
          <w:rFonts w:cs="Calibri"/>
          <w:sz w:val="24"/>
          <w:szCs w:val="24"/>
          <w:lang w:val="es-MX"/>
        </w:rPr>
      </w:pPr>
      <w:r w:rsidRPr="00763F9E">
        <w:rPr>
          <w:rFonts w:cs="Calibri"/>
          <w:sz w:val="24"/>
          <w:szCs w:val="24"/>
          <w:lang w:val="es-MX"/>
        </w:rPr>
        <w:t>Con el propósito de especificar nuestra estrategia metodología, se presenta a continuación las características del diseño y ejecución de dicha estrategia cuantitativa primero.</w:t>
      </w:r>
    </w:p>
    <w:p w:rsidR="00002667" w:rsidRPr="00763F9E" w:rsidRDefault="00002667" w:rsidP="00807A16">
      <w:pPr>
        <w:spacing w:line="360" w:lineRule="auto"/>
        <w:ind w:firstLine="709"/>
        <w:jc w:val="both"/>
        <w:rPr>
          <w:rFonts w:cs="Calibri"/>
          <w:sz w:val="24"/>
          <w:szCs w:val="24"/>
          <w:u w:val="single"/>
          <w:lang w:val="es-MX"/>
        </w:rPr>
      </w:pPr>
      <w:r w:rsidRPr="00763F9E">
        <w:rPr>
          <w:rFonts w:cs="Calibri"/>
          <w:sz w:val="24"/>
          <w:szCs w:val="24"/>
          <w:u w:val="single"/>
          <w:lang w:val="es-MX"/>
        </w:rPr>
        <w:t>III.I Estrategia Metodológica Cuantitativa</w:t>
      </w:r>
    </w:p>
    <w:p w:rsidR="00002667" w:rsidRPr="00763F9E" w:rsidRDefault="00002667" w:rsidP="00807A16">
      <w:pPr>
        <w:spacing w:line="360" w:lineRule="auto"/>
        <w:ind w:firstLine="709"/>
        <w:rPr>
          <w:rFonts w:cs="Calibri"/>
          <w:i/>
          <w:sz w:val="24"/>
          <w:szCs w:val="24"/>
        </w:rPr>
      </w:pPr>
      <w:r w:rsidRPr="00763F9E">
        <w:rPr>
          <w:rFonts w:cs="Calibri"/>
          <w:i/>
          <w:sz w:val="24"/>
          <w:szCs w:val="24"/>
        </w:rPr>
        <w:t>Participantes</w:t>
      </w:r>
    </w:p>
    <w:p w:rsidR="00002667" w:rsidRPr="00763F9E" w:rsidRDefault="00002667" w:rsidP="00807A16">
      <w:pPr>
        <w:spacing w:line="360" w:lineRule="auto"/>
        <w:ind w:firstLine="540"/>
        <w:jc w:val="both"/>
        <w:rPr>
          <w:rFonts w:cs="Calibri"/>
          <w:sz w:val="24"/>
          <w:szCs w:val="24"/>
        </w:rPr>
      </w:pPr>
      <w:r w:rsidRPr="00763F9E">
        <w:rPr>
          <w:rFonts w:cs="Calibri"/>
          <w:sz w:val="24"/>
          <w:szCs w:val="24"/>
        </w:rPr>
        <w:t xml:space="preserve">Participaron en el estudio cuantitativo 88 jóvenes beneficiarios del Programa Jóvenes con Más y Mejor Trabajo de la ciudad de Córdoba, 3 tutores del Programa y 7 talleristas del Curso, que fueron seleccionados a través de un muestreo no probabilístico de tipo accidental (Bologna, 2010). De esta manera se seleccionaron como participantes a jóvenes, talleristas y tutores que concurrían a las comisiones del Curso de Orientación e Inducción al Mundo del Trabajo, que se dictaba en la Universidad Católica de la Ciudad de Córdoba en el período de julio-agosto del año 2012. </w:t>
      </w:r>
    </w:p>
    <w:p w:rsidR="00002667" w:rsidRPr="00763F9E" w:rsidRDefault="00002667" w:rsidP="00807A16">
      <w:pPr>
        <w:spacing w:line="360" w:lineRule="auto"/>
        <w:ind w:firstLine="709"/>
        <w:jc w:val="both"/>
        <w:rPr>
          <w:rFonts w:cs="Calibri"/>
          <w:i/>
          <w:sz w:val="24"/>
          <w:szCs w:val="24"/>
        </w:rPr>
      </w:pPr>
      <w:r w:rsidRPr="00763F9E">
        <w:rPr>
          <w:rFonts w:cs="Calibri"/>
          <w:i/>
          <w:sz w:val="24"/>
          <w:szCs w:val="24"/>
        </w:rPr>
        <w:t>Instrumentos</w:t>
      </w:r>
    </w:p>
    <w:p w:rsidR="00002667" w:rsidRPr="00763F9E" w:rsidRDefault="00002667" w:rsidP="00807A16">
      <w:pPr>
        <w:spacing w:line="360" w:lineRule="auto"/>
        <w:ind w:firstLine="540"/>
        <w:jc w:val="both"/>
        <w:rPr>
          <w:rFonts w:cs="Calibri"/>
          <w:sz w:val="24"/>
          <w:szCs w:val="24"/>
        </w:rPr>
      </w:pPr>
      <w:r w:rsidRPr="00763F9E">
        <w:rPr>
          <w:rFonts w:cs="Calibri"/>
          <w:sz w:val="24"/>
          <w:szCs w:val="24"/>
        </w:rPr>
        <w:t>Para el estudio cuantitativo, se diseñó un cuestionario</w:t>
      </w:r>
      <w:r w:rsidRPr="00763F9E">
        <w:rPr>
          <w:rFonts w:cs="Calibri"/>
          <w:i/>
          <w:sz w:val="24"/>
          <w:szCs w:val="24"/>
        </w:rPr>
        <w:t xml:space="preserve"> ad hoc </w:t>
      </w:r>
      <w:r w:rsidRPr="00763F9E">
        <w:rPr>
          <w:rFonts w:cs="Calibri"/>
          <w:sz w:val="24"/>
          <w:szCs w:val="24"/>
        </w:rPr>
        <w:t>de preguntas cerradas y abiertas con el objetivo de evaluar los mecanismos de gestión, mecanismos de ejecución y el logro de los objetivos propuestos. Para tal fin, se formularon diferentes indicadores (ítems a los que los participantes deben responder) teniendo en cuenta para su elaboración las sugerencias realizadas por Tornimben, Pérez y Olaz (2008). Cabe destacar que el cuestionario no fue desarrollado con la finalidad de hacer un relevamiento objetivo, sino más bien in</w:t>
      </w:r>
      <w:r w:rsidR="00B7651F" w:rsidRPr="00763F9E">
        <w:rPr>
          <w:rFonts w:cs="Calibri"/>
          <w:sz w:val="24"/>
          <w:szCs w:val="24"/>
        </w:rPr>
        <w:t>dagar, desde la visión</w:t>
      </w:r>
      <w:r w:rsidRPr="00763F9E">
        <w:rPr>
          <w:rFonts w:cs="Calibri"/>
          <w:sz w:val="24"/>
          <w:szCs w:val="24"/>
        </w:rPr>
        <w:t xml:space="preserve"> de los participantes (talleristas, tutores y beneficiarios), como se están llevando a cabo diferentes tareas vinculadas a la gestión y ejecución del Curso, los recursos disponibles, etc.; para de este modo identificar potenciales limitaciones o dificultades en los aspectos mencionados y ofrecer propuestas de mejora o soluciones.</w:t>
      </w:r>
    </w:p>
    <w:p w:rsidR="00002667" w:rsidRPr="00763F9E" w:rsidRDefault="00002667" w:rsidP="00807A16">
      <w:pPr>
        <w:spacing w:line="360" w:lineRule="auto"/>
        <w:ind w:firstLine="540"/>
        <w:jc w:val="both"/>
        <w:rPr>
          <w:rFonts w:cs="Calibri"/>
          <w:sz w:val="24"/>
          <w:szCs w:val="24"/>
        </w:rPr>
      </w:pPr>
      <w:r w:rsidRPr="00763F9E">
        <w:rPr>
          <w:rFonts w:cs="Calibri"/>
          <w:sz w:val="24"/>
          <w:szCs w:val="24"/>
        </w:rPr>
        <w:lastRenderedPageBreak/>
        <w:t>A continuación se definen cada una de estas variables, sus dimensiones e indicadores</w:t>
      </w:r>
      <w:r w:rsidRPr="00763F9E">
        <w:rPr>
          <w:rStyle w:val="Refdenotaalpie"/>
          <w:rFonts w:cs="Calibri"/>
          <w:sz w:val="24"/>
          <w:szCs w:val="24"/>
        </w:rPr>
        <w:footnoteReference w:id="5"/>
      </w:r>
      <w:r w:rsidRPr="00763F9E">
        <w:rPr>
          <w:rFonts w:cs="Calibri"/>
          <w:sz w:val="24"/>
          <w:szCs w:val="24"/>
        </w:rPr>
        <w:t>, ítems de las encuestas:</w:t>
      </w:r>
    </w:p>
    <w:p w:rsidR="00002667" w:rsidRPr="00763F9E" w:rsidRDefault="00002667" w:rsidP="00807A16">
      <w:pPr>
        <w:spacing w:line="360" w:lineRule="auto"/>
        <w:ind w:firstLine="540"/>
        <w:jc w:val="both"/>
        <w:rPr>
          <w:rFonts w:cs="Calibri"/>
          <w:sz w:val="24"/>
          <w:szCs w:val="24"/>
          <w:lang w:eastAsia="es-AR"/>
        </w:rPr>
      </w:pPr>
      <w:r w:rsidRPr="00763F9E">
        <w:rPr>
          <w:rFonts w:cs="Calibri"/>
          <w:sz w:val="24"/>
          <w:szCs w:val="24"/>
        </w:rPr>
        <w:t xml:space="preserve">Mecanismos de gestión: son los elementos y procedimientos establecidos por un organismo para la ejecución del Curso de Orientación e Inducción al Mundo del Trabajo que se está evaluando. De esta forma, incluye dimensiones como el análisis de la racionalidad de los objetivos y las estrategias de gestión. </w:t>
      </w:r>
      <w:r w:rsidRPr="00763F9E">
        <w:rPr>
          <w:rFonts w:cs="Calibri"/>
          <w:sz w:val="24"/>
          <w:szCs w:val="24"/>
          <w:lang w:eastAsia="es-AR"/>
        </w:rPr>
        <w:t xml:space="preserve">Con respecto a la primera dimensión, la racionalidad de los objetivos, hace referencia a la adecuación de los medios y procesos con los cuales se alcanzarán los objetivos previamente diseñados en el Programa Jóvenes con Más y Mejor Trabajo para el dictado del POI. Dentro de dicha dimensión se definieron indicadores, </w:t>
      </w:r>
      <w:r w:rsidRPr="00763F9E">
        <w:rPr>
          <w:rFonts w:cs="Calibri"/>
          <w:sz w:val="24"/>
          <w:szCs w:val="24"/>
        </w:rPr>
        <w:t xml:space="preserve">ítems a los que los participantes deben responder, como: he aprendido cuáles son mis derechos y obligaciones como trabajador; he aprendido a realizar diferentes tareas vinculadas a la búsqueda de trabajo (confeccionar un curriculum, buscar en internet, etc.); el Curso me ayudó a interesarme en algún oficio o carrera; el Curso me ha servido para conocer diferentes oportunidades de trabajo en el mercado de empleo y/o carreras que existen en Córdoba; siento gran interés en desarrollar una ocupación o hacer una carrera. La segunda dimensión, las estrategias de gestión, hace referencia a las actividades y tareas llevadas a cabo por los gestores, los talleristas y tutores, en el dictado del POI. Así se identificaron indicadores como: las tareas que se desarrollan en el Curso están organizadas previamente y existe un tiempo prudencial para realizarlas; los jóvenes se sienten entusiasmados con las tareas que se realizan en el Curso; ¿Se siente usted satisfecho con la forma en que se llevan a cabo las tareas dentro del Curso?; </w:t>
      </w:r>
      <w:r w:rsidRPr="00763F9E">
        <w:rPr>
          <w:rFonts w:cs="Calibri"/>
          <w:sz w:val="24"/>
          <w:szCs w:val="24"/>
          <w:lang w:eastAsia="es-AR"/>
        </w:rPr>
        <w:t>¿Qué aspectos del Curso considera usted que se podrían mejorar o modificar?; me sentí entusiasmado con las actividades propuestas por los talleristas durante las clases; mi tutora me ayudó durante el dictado del Curso; ¿Qué actividades te gustaron del Curso?; ¿Qué actividades no te gustaron del Curso?.</w:t>
      </w:r>
    </w:p>
    <w:p w:rsidR="00002667" w:rsidRPr="00763F9E" w:rsidRDefault="00002667" w:rsidP="00807A16">
      <w:pPr>
        <w:spacing w:line="360" w:lineRule="auto"/>
        <w:ind w:firstLine="540"/>
        <w:jc w:val="both"/>
        <w:rPr>
          <w:sz w:val="24"/>
          <w:szCs w:val="24"/>
        </w:rPr>
      </w:pPr>
      <w:r w:rsidRPr="00763F9E">
        <w:rPr>
          <w:rFonts w:cs="Calibri"/>
          <w:sz w:val="24"/>
          <w:szCs w:val="24"/>
          <w:lang w:eastAsia="es-AR"/>
        </w:rPr>
        <w:t xml:space="preserve">Mecanismos de ejecución: son los elementos que un organismo lleva a cabo dentro del Curso de Orientación e Inducción del Mundo del Trabajo. Incluye como dimensión la </w:t>
      </w:r>
      <w:r w:rsidRPr="00763F9E">
        <w:rPr>
          <w:rFonts w:cs="Calibri"/>
          <w:sz w:val="24"/>
          <w:szCs w:val="24"/>
          <w:lang w:eastAsia="es-AR"/>
        </w:rPr>
        <w:lastRenderedPageBreak/>
        <w:t xml:space="preserve">organización interna en la división de tareas y responsabilidades, haciendo hincapié en la estructura organizativa, recursos humanos, recursos materiales, financieros y temporales. De esta forma, se diseñaron indicadores como: existe espacio físico adecuado para desarrollar las actividades del Curso; cuento con los elementos necesarios para realizar mis tareas; tomo responsabilidades que no forman parte de mis tareas o funciones dentro del Curso; creo que el Curso cuenta con los recursos necesarios para responder a imprevistos; existe una distribución adecuada de las tareas y responsabilidades dentro del Curso; conté con los elementos necesarios (libro, cuaderno, lapicera, etc.) para realizar el Curso; </w:t>
      </w:r>
      <w:r w:rsidRPr="00763F9E">
        <w:rPr>
          <w:sz w:val="24"/>
          <w:szCs w:val="24"/>
        </w:rPr>
        <w:t>¿Tuvo obstáculos o problemas para hacer el Curso?; ¿Pensaste alguna vez en abandonar el Curso? ¿Por qué?</w:t>
      </w:r>
    </w:p>
    <w:p w:rsidR="00002667" w:rsidRPr="00763F9E" w:rsidRDefault="00002667" w:rsidP="00A8171E">
      <w:pPr>
        <w:spacing w:line="360" w:lineRule="auto"/>
        <w:ind w:firstLine="540"/>
        <w:jc w:val="both"/>
        <w:rPr>
          <w:sz w:val="24"/>
          <w:szCs w:val="24"/>
        </w:rPr>
      </w:pPr>
      <w:r w:rsidRPr="00763F9E">
        <w:rPr>
          <w:rFonts w:cs="Calibri"/>
          <w:sz w:val="24"/>
          <w:szCs w:val="24"/>
        </w:rPr>
        <w:t xml:space="preserve">Logro de Objetivos propuestos por el Programa: son las metas diseñadas con anterioridad del Curso de Orientación e Inducción al Mundo del Trabajo en el marco del Programa Jóvenes con Más y Mejor Trabajo. Con el propósito de analizar si dicha variable depende de las otras mencionadas precedentemente, se identificaron indicadores como: me sentí motivado durante el Curso; el Curso ha respondido a mis expectativas; me siento satisfecho con el Curso; </w:t>
      </w:r>
      <w:r w:rsidRPr="00763F9E">
        <w:rPr>
          <w:sz w:val="24"/>
          <w:szCs w:val="24"/>
        </w:rPr>
        <w:t>¿Qué cosas del Curso se podrían mejorar o modificar?; ¿Qué otras cosas te hubiesen gustado aprender o conocer?</w:t>
      </w:r>
    </w:p>
    <w:p w:rsidR="006C4838" w:rsidRDefault="006C4838" w:rsidP="00A8171E">
      <w:pPr>
        <w:spacing w:line="360" w:lineRule="auto"/>
        <w:ind w:firstLine="540"/>
        <w:jc w:val="both"/>
      </w:pPr>
    </w:p>
    <w:tbl>
      <w:tblPr>
        <w:tblW w:w="8946" w:type="dxa"/>
        <w:tblInd w:w="55" w:type="dxa"/>
        <w:tblCellMar>
          <w:left w:w="70" w:type="dxa"/>
          <w:right w:w="70" w:type="dxa"/>
        </w:tblCellMar>
        <w:tblLook w:val="04A0" w:firstRow="1" w:lastRow="0" w:firstColumn="1" w:lastColumn="0" w:noHBand="0" w:noVBand="1"/>
      </w:tblPr>
      <w:tblGrid>
        <w:gridCol w:w="3220"/>
        <w:gridCol w:w="1961"/>
        <w:gridCol w:w="3765"/>
      </w:tblGrid>
      <w:tr w:rsidR="006C4838" w:rsidRPr="006C4838" w:rsidTr="006C4838">
        <w:trPr>
          <w:trHeight w:val="300"/>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4838" w:rsidRPr="00F102D4" w:rsidRDefault="006C4838" w:rsidP="006C4838">
            <w:pPr>
              <w:spacing w:after="0" w:line="240" w:lineRule="auto"/>
              <w:jc w:val="center"/>
              <w:rPr>
                <w:rFonts w:eastAsia="Times New Roman"/>
                <w:b/>
                <w:bCs/>
                <w:color w:val="000000"/>
                <w:lang w:eastAsia="es-AR"/>
              </w:rPr>
            </w:pPr>
            <w:r w:rsidRPr="00F102D4">
              <w:rPr>
                <w:rFonts w:eastAsia="Times New Roman"/>
                <w:b/>
                <w:bCs/>
                <w:color w:val="000000"/>
                <w:lang w:eastAsia="es-AR"/>
              </w:rPr>
              <w:t>VARIABLES</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rsidR="006C4838" w:rsidRPr="00F102D4" w:rsidRDefault="006C4838" w:rsidP="006C4838">
            <w:pPr>
              <w:spacing w:after="0" w:line="240" w:lineRule="auto"/>
              <w:jc w:val="center"/>
              <w:rPr>
                <w:rFonts w:eastAsia="Times New Roman"/>
                <w:b/>
                <w:bCs/>
                <w:color w:val="000000"/>
                <w:lang w:eastAsia="es-AR"/>
              </w:rPr>
            </w:pPr>
            <w:r w:rsidRPr="00F102D4">
              <w:rPr>
                <w:rFonts w:eastAsia="Times New Roman"/>
                <w:b/>
                <w:bCs/>
                <w:color w:val="000000"/>
                <w:lang w:eastAsia="es-AR"/>
              </w:rPr>
              <w:t>DIMENSIONES</w:t>
            </w:r>
          </w:p>
        </w:tc>
        <w:tc>
          <w:tcPr>
            <w:tcW w:w="3765" w:type="dxa"/>
            <w:tcBorders>
              <w:top w:val="single" w:sz="4" w:space="0" w:color="auto"/>
              <w:left w:val="nil"/>
              <w:bottom w:val="single" w:sz="4" w:space="0" w:color="auto"/>
              <w:right w:val="single" w:sz="4" w:space="0" w:color="000000"/>
            </w:tcBorders>
            <w:shd w:val="clear" w:color="auto" w:fill="auto"/>
            <w:noWrap/>
            <w:vAlign w:val="bottom"/>
            <w:hideMark/>
          </w:tcPr>
          <w:p w:rsidR="006C4838" w:rsidRPr="00F102D4" w:rsidRDefault="006C4838" w:rsidP="006C4838">
            <w:pPr>
              <w:spacing w:after="0" w:line="240" w:lineRule="auto"/>
              <w:jc w:val="center"/>
              <w:rPr>
                <w:rFonts w:eastAsia="Times New Roman"/>
                <w:b/>
                <w:bCs/>
                <w:color w:val="000000"/>
                <w:lang w:eastAsia="es-AR"/>
              </w:rPr>
            </w:pPr>
            <w:r w:rsidRPr="00F102D4">
              <w:rPr>
                <w:rFonts w:eastAsia="Times New Roman"/>
                <w:b/>
                <w:bCs/>
                <w:color w:val="000000"/>
                <w:lang w:eastAsia="es-AR"/>
              </w:rPr>
              <w:t>INDICADORES (ÍTEMS)</w:t>
            </w:r>
          </w:p>
        </w:tc>
      </w:tr>
      <w:tr w:rsidR="006C4838" w:rsidRPr="006C4838" w:rsidTr="006C4838">
        <w:trPr>
          <w:trHeight w:val="300"/>
        </w:trPr>
        <w:tc>
          <w:tcPr>
            <w:tcW w:w="3220" w:type="dxa"/>
            <w:vMerge w:val="restart"/>
            <w:tcBorders>
              <w:top w:val="nil"/>
              <w:left w:val="single" w:sz="4" w:space="0" w:color="auto"/>
              <w:bottom w:val="single" w:sz="4" w:space="0" w:color="auto"/>
              <w:right w:val="single" w:sz="4" w:space="0" w:color="auto"/>
            </w:tcBorders>
            <w:shd w:val="clear" w:color="auto" w:fill="auto"/>
            <w:vAlign w:val="center"/>
            <w:hideMark/>
          </w:tcPr>
          <w:p w:rsidR="006C4838" w:rsidRPr="00F102D4" w:rsidRDefault="006C4838" w:rsidP="006C4838">
            <w:pPr>
              <w:spacing w:after="0" w:line="240" w:lineRule="auto"/>
              <w:jc w:val="center"/>
              <w:rPr>
                <w:rFonts w:eastAsia="Times New Roman"/>
                <w:color w:val="000000"/>
                <w:lang w:eastAsia="es-AR"/>
              </w:rPr>
            </w:pPr>
            <w:r w:rsidRPr="00F102D4">
              <w:rPr>
                <w:rFonts w:eastAsia="Times New Roman"/>
                <w:color w:val="000000"/>
                <w:lang w:eastAsia="es-AR"/>
              </w:rPr>
              <w:t>Mecanismos de Gestión (Variable Dependiente)</w:t>
            </w:r>
          </w:p>
        </w:tc>
        <w:tc>
          <w:tcPr>
            <w:tcW w:w="1961" w:type="dxa"/>
            <w:vMerge w:val="restart"/>
            <w:tcBorders>
              <w:top w:val="nil"/>
              <w:left w:val="single" w:sz="4" w:space="0" w:color="auto"/>
              <w:bottom w:val="single" w:sz="4" w:space="0" w:color="000000"/>
              <w:right w:val="single" w:sz="4" w:space="0" w:color="auto"/>
            </w:tcBorders>
            <w:shd w:val="clear" w:color="auto" w:fill="auto"/>
            <w:vAlign w:val="center"/>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Racionalidad de los Objetivos</w:t>
            </w: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He aprendido cuáles son mis derechos y obligaciones como trabajador.</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 xml:space="preserve">He aprendido a realizar diferentes tareas vinculadas a la búsqueda de trabajo (confeccionar un curriculum, buscar en internet, </w:t>
            </w:r>
            <w:r w:rsidR="007F3059" w:rsidRPr="00F102D4">
              <w:rPr>
                <w:rFonts w:eastAsia="Times New Roman"/>
                <w:color w:val="000000"/>
                <w:lang w:eastAsia="es-AR"/>
              </w:rPr>
              <w:t>etc.</w:t>
            </w:r>
            <w:r w:rsidRPr="00F102D4">
              <w:rPr>
                <w:rFonts w:eastAsia="Times New Roman"/>
                <w:color w:val="000000"/>
                <w:lang w:eastAsia="es-AR"/>
              </w:rPr>
              <w:t>)</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El Curso me ayudó a interesarme en algún oficio o carrera.</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El Curso me ha servido para conocer diferentes oportunidades de trabajo en el mercado de empleo y/o carreras que existen en Córdoba.</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Siento gran interés en desarrollar una ocupación o hacer una carrera.</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val="restart"/>
            <w:tcBorders>
              <w:top w:val="nil"/>
              <w:left w:val="single" w:sz="4" w:space="0" w:color="auto"/>
              <w:bottom w:val="single" w:sz="4" w:space="0" w:color="000000"/>
              <w:right w:val="single" w:sz="4" w:space="0" w:color="auto"/>
            </w:tcBorders>
            <w:shd w:val="clear" w:color="auto" w:fill="auto"/>
            <w:vAlign w:val="center"/>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Estrategias de Gestión</w:t>
            </w: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Las tareas que se desarrollan en el Curso están organizadas previamente y existe un tiempo prudencial para realizarlas.</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Los jóvenes se sienten entusiasmados con las tareas que se realizan en 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¿Se siente usted satisfecho con la forma en que se llevan a cabo las tareas dentro del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¿Qué aspectos del Curso considera usted que se podrían mejorar o modificar?</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Me sentí entusiasmado con las actividades propuestas por los talleristas durante las clases.</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tcBorders>
              <w:top w:val="single" w:sz="4" w:space="0" w:color="auto"/>
              <w:left w:val="nil"/>
              <w:bottom w:val="single" w:sz="4" w:space="0" w:color="auto"/>
              <w:right w:val="single" w:sz="4" w:space="0" w:color="auto"/>
            </w:tcBorders>
            <w:shd w:val="clear" w:color="auto" w:fill="auto"/>
            <w:noWrap/>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Mi tutora me ayudó durante el dictado del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tcBorders>
              <w:top w:val="single" w:sz="4" w:space="0" w:color="auto"/>
              <w:left w:val="nil"/>
              <w:bottom w:val="single" w:sz="4" w:space="0" w:color="auto"/>
              <w:right w:val="single" w:sz="4" w:space="0" w:color="auto"/>
            </w:tcBorders>
            <w:shd w:val="clear" w:color="auto" w:fill="auto"/>
            <w:noWrap/>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¿Qué actividades te gustaron del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000000"/>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tcBorders>
              <w:top w:val="single" w:sz="4" w:space="0" w:color="auto"/>
              <w:left w:val="nil"/>
              <w:bottom w:val="single" w:sz="4" w:space="0" w:color="auto"/>
              <w:right w:val="single" w:sz="4" w:space="0" w:color="auto"/>
            </w:tcBorders>
            <w:shd w:val="clear" w:color="auto" w:fill="auto"/>
            <w:noWrap/>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¿Qué actividades no te gustaron del Curso?</w:t>
            </w:r>
          </w:p>
        </w:tc>
      </w:tr>
      <w:tr w:rsidR="006C4838" w:rsidRPr="006C4838" w:rsidTr="006C4838">
        <w:trPr>
          <w:trHeight w:val="300"/>
        </w:trPr>
        <w:tc>
          <w:tcPr>
            <w:tcW w:w="3220" w:type="dxa"/>
            <w:vMerge w:val="restart"/>
            <w:tcBorders>
              <w:top w:val="nil"/>
              <w:left w:val="single" w:sz="4" w:space="0" w:color="auto"/>
              <w:bottom w:val="single" w:sz="4" w:space="0" w:color="auto"/>
              <w:right w:val="single" w:sz="4" w:space="0" w:color="auto"/>
            </w:tcBorders>
            <w:shd w:val="clear" w:color="auto" w:fill="auto"/>
            <w:vAlign w:val="center"/>
            <w:hideMark/>
          </w:tcPr>
          <w:p w:rsidR="006C4838" w:rsidRPr="00F102D4" w:rsidRDefault="006C4838" w:rsidP="006C4838">
            <w:pPr>
              <w:spacing w:after="0" w:line="240" w:lineRule="auto"/>
              <w:jc w:val="center"/>
              <w:rPr>
                <w:rFonts w:eastAsia="Times New Roman"/>
                <w:color w:val="000000"/>
                <w:lang w:eastAsia="es-AR"/>
              </w:rPr>
            </w:pPr>
            <w:r w:rsidRPr="00F102D4">
              <w:rPr>
                <w:rFonts w:eastAsia="Times New Roman"/>
                <w:color w:val="000000"/>
                <w:lang w:eastAsia="es-AR"/>
              </w:rPr>
              <w:t>Mecanismos de Ejecución (Variable Dependiente)</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Organización Interna en la división de tareas y responsabilidades: estructura organizativa, recursos humanos, recursos materiales, financieros y temporales</w:t>
            </w: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Existe espacio físico adecuado para desarrollar las actividades del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Cuento con los elementos necesarios para realizar mis tareas.</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Tomo responsabilidades que no forman parte de mis tareas o funciones dentro del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Creo que el Curso cuenta con los recursos necesarios para responder a imprevistos.</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Existe una distribución adecuada de las tareas y responsabilidades dentro del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 xml:space="preserve">Conté con los elementos necesarios (libros, cuaderno, lapicera, </w:t>
            </w:r>
            <w:r w:rsidR="007F3059" w:rsidRPr="00F102D4">
              <w:rPr>
                <w:rFonts w:eastAsia="Times New Roman"/>
                <w:color w:val="000000"/>
                <w:lang w:eastAsia="es-AR"/>
              </w:rPr>
              <w:t>etc.</w:t>
            </w:r>
            <w:r w:rsidRPr="00F102D4">
              <w:rPr>
                <w:rFonts w:eastAsia="Times New Roman"/>
                <w:color w:val="000000"/>
                <w:lang w:eastAsia="es-AR"/>
              </w:rPr>
              <w:t>) para realizar 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¿Tuvo obstáculos o problemas para hacer 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¿Pensaste alguna vez en abandonar el Curso? ¿Por qué?</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r>
      <w:tr w:rsidR="006C4838" w:rsidRPr="006C4838" w:rsidTr="006C4838">
        <w:trPr>
          <w:trHeight w:val="300"/>
        </w:trPr>
        <w:tc>
          <w:tcPr>
            <w:tcW w:w="3220" w:type="dxa"/>
            <w:vMerge w:val="restart"/>
            <w:tcBorders>
              <w:top w:val="nil"/>
              <w:left w:val="single" w:sz="4" w:space="0" w:color="auto"/>
              <w:bottom w:val="single" w:sz="4" w:space="0" w:color="auto"/>
              <w:right w:val="single" w:sz="4" w:space="0" w:color="auto"/>
            </w:tcBorders>
            <w:shd w:val="clear" w:color="auto" w:fill="auto"/>
            <w:vAlign w:val="center"/>
            <w:hideMark/>
          </w:tcPr>
          <w:p w:rsidR="006C4838" w:rsidRPr="00F102D4" w:rsidRDefault="006C4838" w:rsidP="006C4838">
            <w:pPr>
              <w:spacing w:after="0" w:line="240" w:lineRule="auto"/>
              <w:jc w:val="center"/>
              <w:rPr>
                <w:rFonts w:eastAsia="Times New Roman"/>
                <w:color w:val="000000"/>
                <w:lang w:eastAsia="es-AR"/>
              </w:rPr>
            </w:pPr>
            <w:r w:rsidRPr="00F102D4">
              <w:rPr>
                <w:rFonts w:eastAsia="Times New Roman"/>
                <w:color w:val="000000"/>
                <w:lang w:eastAsia="es-AR"/>
              </w:rPr>
              <w:t>Logro de objetivos propuestos por el Programa</w:t>
            </w:r>
            <w:r w:rsidR="007F3059" w:rsidRPr="00F102D4">
              <w:rPr>
                <w:rFonts w:eastAsia="Times New Roman"/>
                <w:color w:val="000000"/>
                <w:lang w:eastAsia="es-AR"/>
              </w:rPr>
              <w:t xml:space="preserve"> (Variable Independiente)</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Metas diseñadas</w:t>
            </w:r>
          </w:p>
        </w:tc>
        <w:tc>
          <w:tcPr>
            <w:tcW w:w="3765" w:type="dxa"/>
            <w:tcBorders>
              <w:top w:val="single" w:sz="4" w:space="0" w:color="auto"/>
              <w:left w:val="nil"/>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 xml:space="preserve">Me sentí </w:t>
            </w:r>
            <w:r w:rsidR="007F3059" w:rsidRPr="00F102D4">
              <w:rPr>
                <w:rFonts w:eastAsia="Times New Roman"/>
                <w:color w:val="000000"/>
                <w:lang w:eastAsia="es-AR"/>
              </w:rPr>
              <w:t>motivado</w:t>
            </w:r>
            <w:r w:rsidRPr="00F102D4">
              <w:rPr>
                <w:rFonts w:eastAsia="Times New Roman"/>
                <w:color w:val="000000"/>
                <w:lang w:eastAsia="es-AR"/>
              </w:rPr>
              <w:t xml:space="preserve"> durante el Curso.</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tcBorders>
              <w:top w:val="single" w:sz="4" w:space="0" w:color="auto"/>
              <w:left w:val="nil"/>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El Curso ha respondido a mis expectativas.</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tcBorders>
              <w:top w:val="single" w:sz="4" w:space="0" w:color="auto"/>
              <w:left w:val="nil"/>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Me siento satisfecho con el Curso.</w:t>
            </w:r>
          </w:p>
        </w:tc>
      </w:tr>
      <w:tr w:rsidR="006C4838" w:rsidRPr="006C4838" w:rsidTr="006C4838">
        <w:trPr>
          <w:trHeight w:val="615"/>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tcBorders>
              <w:top w:val="single" w:sz="4" w:space="0" w:color="auto"/>
              <w:left w:val="nil"/>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¿Qué cosas del Curso se podrían mejorar o modificar?</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F102D4" w:rsidRDefault="006C4838" w:rsidP="006C4838">
            <w:pPr>
              <w:spacing w:after="0" w:line="240" w:lineRule="auto"/>
              <w:rPr>
                <w:rFonts w:eastAsia="Times New Roman"/>
                <w:color w:val="000000"/>
                <w:lang w:eastAsia="es-AR"/>
              </w:rPr>
            </w:pPr>
          </w:p>
        </w:tc>
        <w:tc>
          <w:tcPr>
            <w:tcW w:w="37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C4838" w:rsidRPr="00F102D4" w:rsidRDefault="006C4838" w:rsidP="006C4838">
            <w:pPr>
              <w:spacing w:after="0" w:line="240" w:lineRule="auto"/>
              <w:rPr>
                <w:rFonts w:eastAsia="Times New Roman"/>
                <w:color w:val="000000"/>
                <w:lang w:eastAsia="es-AR"/>
              </w:rPr>
            </w:pPr>
            <w:r w:rsidRPr="00F102D4">
              <w:rPr>
                <w:rFonts w:eastAsia="Times New Roman"/>
                <w:color w:val="000000"/>
                <w:lang w:eastAsia="es-AR"/>
              </w:rPr>
              <w:t>¿Qué otras cosas te hubiesen gustado aprender o conocer?</w:t>
            </w:r>
          </w:p>
        </w:tc>
      </w:tr>
      <w:tr w:rsidR="006C4838" w:rsidRPr="006C4838" w:rsidTr="006C4838">
        <w:trPr>
          <w:trHeight w:val="300"/>
        </w:trPr>
        <w:tc>
          <w:tcPr>
            <w:tcW w:w="3220" w:type="dxa"/>
            <w:vMerge/>
            <w:tcBorders>
              <w:top w:val="nil"/>
              <w:left w:val="single" w:sz="4" w:space="0" w:color="auto"/>
              <w:bottom w:val="single" w:sz="4" w:space="0" w:color="auto"/>
              <w:right w:val="single" w:sz="4" w:space="0" w:color="auto"/>
            </w:tcBorders>
            <w:vAlign w:val="center"/>
            <w:hideMark/>
          </w:tcPr>
          <w:p w:rsidR="006C4838" w:rsidRPr="006C4838" w:rsidRDefault="006C4838" w:rsidP="006C4838">
            <w:pPr>
              <w:spacing w:after="0" w:line="240" w:lineRule="auto"/>
              <w:rPr>
                <w:rFonts w:eastAsia="Times New Roman"/>
                <w:color w:val="000000"/>
                <w:lang w:eastAsia="es-AR"/>
              </w:rPr>
            </w:pPr>
          </w:p>
        </w:tc>
        <w:tc>
          <w:tcPr>
            <w:tcW w:w="1961" w:type="dxa"/>
            <w:vMerge/>
            <w:tcBorders>
              <w:top w:val="nil"/>
              <w:left w:val="single" w:sz="4" w:space="0" w:color="auto"/>
              <w:bottom w:val="single" w:sz="4" w:space="0" w:color="auto"/>
              <w:right w:val="single" w:sz="4" w:space="0" w:color="auto"/>
            </w:tcBorders>
            <w:vAlign w:val="center"/>
            <w:hideMark/>
          </w:tcPr>
          <w:p w:rsidR="006C4838" w:rsidRPr="006C4838" w:rsidRDefault="006C4838" w:rsidP="006C4838">
            <w:pPr>
              <w:spacing w:after="0" w:line="240" w:lineRule="auto"/>
              <w:rPr>
                <w:rFonts w:eastAsia="Times New Roman"/>
                <w:color w:val="000000"/>
                <w:lang w:eastAsia="es-AR"/>
              </w:rPr>
            </w:pPr>
          </w:p>
        </w:tc>
        <w:tc>
          <w:tcPr>
            <w:tcW w:w="3765" w:type="dxa"/>
            <w:vMerge/>
            <w:tcBorders>
              <w:top w:val="single" w:sz="4" w:space="0" w:color="auto"/>
              <w:left w:val="single" w:sz="4" w:space="0" w:color="auto"/>
              <w:bottom w:val="single" w:sz="4" w:space="0" w:color="auto"/>
              <w:right w:val="single" w:sz="4" w:space="0" w:color="auto"/>
            </w:tcBorders>
            <w:vAlign w:val="center"/>
            <w:hideMark/>
          </w:tcPr>
          <w:p w:rsidR="006C4838" w:rsidRPr="006C4838" w:rsidRDefault="006C4838" w:rsidP="006C4838">
            <w:pPr>
              <w:spacing w:after="0" w:line="240" w:lineRule="auto"/>
              <w:rPr>
                <w:rFonts w:eastAsia="Times New Roman"/>
                <w:color w:val="000000"/>
                <w:lang w:eastAsia="es-AR"/>
              </w:rPr>
            </w:pPr>
          </w:p>
        </w:tc>
      </w:tr>
    </w:tbl>
    <w:p w:rsidR="00F776CF" w:rsidRPr="00B43A01" w:rsidRDefault="00F776CF" w:rsidP="00A8171E">
      <w:pPr>
        <w:spacing w:line="360" w:lineRule="auto"/>
        <w:ind w:firstLine="540"/>
        <w:jc w:val="both"/>
      </w:pPr>
    </w:p>
    <w:p w:rsidR="00002667" w:rsidRPr="00763F9E" w:rsidRDefault="00002667" w:rsidP="00807A16">
      <w:pPr>
        <w:spacing w:line="360" w:lineRule="auto"/>
        <w:ind w:firstLine="709"/>
        <w:rPr>
          <w:rFonts w:cs="Calibri"/>
          <w:i/>
          <w:sz w:val="24"/>
          <w:szCs w:val="24"/>
        </w:rPr>
      </w:pPr>
      <w:r w:rsidRPr="00763F9E">
        <w:rPr>
          <w:rFonts w:cs="Calibri"/>
          <w:i/>
          <w:sz w:val="24"/>
          <w:szCs w:val="24"/>
        </w:rPr>
        <w:t>Diseño y procedimiento</w:t>
      </w:r>
    </w:p>
    <w:p w:rsidR="00002667" w:rsidRPr="00763F9E" w:rsidRDefault="00002667" w:rsidP="007523D7">
      <w:pPr>
        <w:spacing w:after="0" w:line="360" w:lineRule="auto"/>
        <w:ind w:firstLine="540"/>
        <w:jc w:val="both"/>
        <w:rPr>
          <w:rFonts w:cs="Calibri"/>
          <w:sz w:val="24"/>
          <w:szCs w:val="24"/>
        </w:rPr>
      </w:pPr>
      <w:r w:rsidRPr="00763F9E">
        <w:rPr>
          <w:rFonts w:cs="Calibri"/>
          <w:sz w:val="24"/>
          <w:szCs w:val="24"/>
        </w:rPr>
        <w:t>Se utilizó un diseño descriptivo mediante encuestas. Tal como señalan Montero y León (2007), tal diseño se basa en el uso de la encuesta como herramienta para la obtención de evidencia empírica. La recolección de datos se llevó a cabo en la Universidad Católica de Córdoba. La administración de los cuestionarios se realizó con previo consentimiento de los participantes, quienes fueron debidamente informados sobre la naturaleza y propósito de la investigación, como así también del cará</w:t>
      </w:r>
      <w:r w:rsidR="007523D7" w:rsidRPr="00763F9E">
        <w:rPr>
          <w:rFonts w:cs="Calibri"/>
          <w:sz w:val="24"/>
          <w:szCs w:val="24"/>
        </w:rPr>
        <w:t>cter confidencial de los datos.</w:t>
      </w:r>
    </w:p>
    <w:p w:rsidR="007523D7" w:rsidRPr="00763F9E" w:rsidRDefault="007523D7" w:rsidP="007523D7">
      <w:pPr>
        <w:spacing w:after="0" w:line="360" w:lineRule="auto"/>
        <w:ind w:firstLine="540"/>
        <w:jc w:val="both"/>
        <w:rPr>
          <w:rFonts w:cs="Calibri"/>
          <w:i/>
          <w:sz w:val="24"/>
          <w:szCs w:val="24"/>
        </w:rPr>
      </w:pPr>
    </w:p>
    <w:p w:rsidR="00002667" w:rsidRPr="00763F9E" w:rsidRDefault="00002667" w:rsidP="00807A16">
      <w:pPr>
        <w:spacing w:after="0" w:line="360" w:lineRule="auto"/>
        <w:ind w:firstLine="709"/>
        <w:jc w:val="both"/>
        <w:rPr>
          <w:rFonts w:cs="Calibri"/>
          <w:i/>
          <w:sz w:val="24"/>
          <w:szCs w:val="24"/>
        </w:rPr>
      </w:pPr>
      <w:r w:rsidRPr="00763F9E">
        <w:rPr>
          <w:rFonts w:cs="Calibri"/>
          <w:i/>
          <w:sz w:val="24"/>
          <w:szCs w:val="24"/>
        </w:rPr>
        <w:t>Análisis de datos</w:t>
      </w:r>
    </w:p>
    <w:p w:rsidR="00002667" w:rsidRPr="00763F9E" w:rsidRDefault="00002667" w:rsidP="00807A16">
      <w:pPr>
        <w:spacing w:after="0" w:line="360" w:lineRule="auto"/>
        <w:ind w:firstLine="540"/>
        <w:jc w:val="both"/>
        <w:rPr>
          <w:rFonts w:cs="Calibri"/>
          <w:sz w:val="24"/>
          <w:szCs w:val="24"/>
        </w:rPr>
      </w:pPr>
      <w:r w:rsidRPr="00763F9E">
        <w:rPr>
          <w:rFonts w:cs="Calibri"/>
          <w:sz w:val="24"/>
          <w:szCs w:val="24"/>
        </w:rPr>
        <w:t>Los datos obtenidos de preguntas cerradas fueron ingresados a una matriz de datos y analizados mediante el paquete estadístico SPSS 17.0, se efectuó un análisis descriptivo de los datos con el objeto de obtener una visión específica y detallada del comportamiento de cada una de las variables incluidas en el estudio. Los datos recorridos de las preguntas abiertas fueron categorizados y estudiados por medio de análisis de contenido.</w:t>
      </w:r>
    </w:p>
    <w:p w:rsidR="00002667" w:rsidRPr="00763F9E" w:rsidRDefault="00002667" w:rsidP="00807A16">
      <w:pPr>
        <w:spacing w:line="360" w:lineRule="auto"/>
        <w:ind w:firstLine="709"/>
        <w:rPr>
          <w:rFonts w:cs="Calibri"/>
          <w:sz w:val="24"/>
          <w:szCs w:val="24"/>
        </w:rPr>
      </w:pPr>
    </w:p>
    <w:p w:rsidR="00002667" w:rsidRPr="00763F9E" w:rsidRDefault="00002667" w:rsidP="00807A16">
      <w:pPr>
        <w:spacing w:line="360" w:lineRule="auto"/>
        <w:ind w:firstLine="709"/>
        <w:rPr>
          <w:sz w:val="24"/>
          <w:szCs w:val="24"/>
          <w:lang w:val="es-ES"/>
        </w:rPr>
      </w:pPr>
      <w:r w:rsidRPr="00763F9E">
        <w:rPr>
          <w:sz w:val="24"/>
          <w:szCs w:val="24"/>
          <w:u w:val="single"/>
          <w:lang w:val="es-ES"/>
        </w:rPr>
        <w:t>III.II Estrategia Metodológica Cualitativa</w:t>
      </w:r>
    </w:p>
    <w:p w:rsidR="00002667" w:rsidRPr="00763F9E" w:rsidRDefault="00002667" w:rsidP="00807A16">
      <w:pPr>
        <w:spacing w:line="360" w:lineRule="auto"/>
        <w:ind w:firstLine="540"/>
        <w:jc w:val="both"/>
        <w:rPr>
          <w:sz w:val="24"/>
          <w:szCs w:val="24"/>
          <w:lang w:val="es-ES"/>
        </w:rPr>
      </w:pPr>
      <w:r w:rsidRPr="00763F9E">
        <w:rPr>
          <w:sz w:val="24"/>
          <w:szCs w:val="24"/>
          <w:lang w:val="es-ES"/>
        </w:rPr>
        <w:t xml:space="preserve">Con el propósito de explorar las expectativas y percepciones sobre la ejecución y gestión del Proceso de Orientación e Inducción al Mundo del Trabajo por parte de los jóvenes beneficiarios, resulta necesario incluir la metodología cualitativa a dicho Trabajo Final de Graduación. Para el diseño de ésta metodología se idearon cuatro etapas de análisis con intención de realizar un recorrido desde las motivaciones iniciales al conocer el Programa, sus ideas previas al POI, entre otras; pasando por sus expectativas </w:t>
      </w:r>
      <w:r w:rsidRPr="00763F9E">
        <w:rPr>
          <w:sz w:val="24"/>
          <w:szCs w:val="24"/>
          <w:lang w:val="es-ES"/>
        </w:rPr>
        <w:lastRenderedPageBreak/>
        <w:t>concurriendo el POI, hasta las expectativas de logro al concluir el curso y su nueva posición autorreferencial ante el mundo del empleo.</w:t>
      </w:r>
    </w:p>
    <w:p w:rsidR="00002667" w:rsidRPr="00763F9E" w:rsidRDefault="00002667" w:rsidP="00807A16">
      <w:pPr>
        <w:spacing w:line="360" w:lineRule="auto"/>
        <w:ind w:firstLine="540"/>
        <w:jc w:val="both"/>
        <w:rPr>
          <w:sz w:val="24"/>
          <w:szCs w:val="24"/>
          <w:lang w:val="es-ES"/>
        </w:rPr>
      </w:pPr>
      <w:r w:rsidRPr="00763F9E">
        <w:rPr>
          <w:sz w:val="24"/>
          <w:szCs w:val="24"/>
          <w:lang w:val="es-ES"/>
        </w:rPr>
        <w:t>Cada una de las etapas contempla diversos conceptos teóricos y/o guías de búsqueda, con el objetivo de analizar las percepciones de los jóvenes beneficiarios del curso, dichas guías se describen a continuación.</w:t>
      </w:r>
    </w:p>
    <w:p w:rsidR="00002667" w:rsidRPr="00763F9E" w:rsidRDefault="00002667" w:rsidP="00807A16">
      <w:pPr>
        <w:spacing w:line="360" w:lineRule="auto"/>
        <w:ind w:firstLine="709"/>
        <w:jc w:val="both"/>
        <w:rPr>
          <w:b/>
          <w:i/>
          <w:sz w:val="24"/>
          <w:szCs w:val="24"/>
          <w:lang w:val="es-ES"/>
        </w:rPr>
      </w:pPr>
      <w:r w:rsidRPr="00763F9E">
        <w:rPr>
          <w:b/>
          <w:i/>
          <w:sz w:val="24"/>
          <w:szCs w:val="24"/>
          <w:lang w:val="es-ES"/>
        </w:rPr>
        <w:t>¿Por qué acercarse?</w:t>
      </w:r>
    </w:p>
    <w:p w:rsidR="00002667" w:rsidRPr="00763F9E" w:rsidRDefault="00002667" w:rsidP="00807A16">
      <w:pPr>
        <w:spacing w:line="360" w:lineRule="auto"/>
        <w:ind w:firstLine="540"/>
        <w:jc w:val="both"/>
        <w:rPr>
          <w:sz w:val="24"/>
          <w:szCs w:val="24"/>
          <w:lang w:val="es-ES"/>
        </w:rPr>
      </w:pPr>
      <w:r w:rsidRPr="00763F9E">
        <w:rPr>
          <w:sz w:val="24"/>
          <w:szCs w:val="24"/>
          <w:lang w:val="es-ES"/>
        </w:rPr>
        <w:t>La primera etapa denominada “motivación” hace referencia a los motivos por los cuales los beneficiarios se acercaron al Programa y luego al POI. En esta etapa se utilizaron guías de búsqueda como conocimiento e información sobre el Programa, percepción de posición autorreferencial ante el mundo del empleo e ideas previas al POI. De esta forma, dicha etapa analiza en un primer momento cómo se conoció al Programa, qué información tenían los jóvenes sobre el mismo y por qué vinieron a inscribirse. En un segundo momento se examina qué ideas previas tenían los beneficiarios al POI, qué pensaron que iba a pasar, y sus valoraciones previas al POI. Por último y en un sentido transversal a toda la etapa, se describe la percepción de posición autorreferencial ante el mundo del empleo, antes de conocer e inscribirse al Programa como también de comenzar el POI.</w:t>
      </w:r>
    </w:p>
    <w:p w:rsidR="00002667" w:rsidRPr="00763F9E" w:rsidRDefault="00002667" w:rsidP="00807A16">
      <w:pPr>
        <w:spacing w:line="360" w:lineRule="auto"/>
        <w:ind w:firstLine="709"/>
        <w:jc w:val="both"/>
        <w:rPr>
          <w:b/>
          <w:i/>
          <w:sz w:val="24"/>
          <w:szCs w:val="24"/>
          <w:lang w:val="es-ES"/>
        </w:rPr>
      </w:pPr>
      <w:r w:rsidRPr="00763F9E">
        <w:rPr>
          <w:b/>
          <w:i/>
          <w:sz w:val="24"/>
          <w:szCs w:val="24"/>
          <w:lang w:val="es-ES"/>
        </w:rPr>
        <w:t>¿Por qué quedarse?</w:t>
      </w:r>
    </w:p>
    <w:p w:rsidR="00002667" w:rsidRPr="00763F9E" w:rsidRDefault="00002667" w:rsidP="00807A16">
      <w:pPr>
        <w:spacing w:line="360" w:lineRule="auto"/>
        <w:ind w:firstLine="540"/>
        <w:jc w:val="both"/>
        <w:rPr>
          <w:sz w:val="24"/>
          <w:szCs w:val="24"/>
          <w:lang w:val="es-ES"/>
        </w:rPr>
      </w:pPr>
      <w:r w:rsidRPr="00763F9E">
        <w:rPr>
          <w:sz w:val="24"/>
          <w:szCs w:val="24"/>
          <w:lang w:val="es-ES"/>
        </w:rPr>
        <w:t xml:space="preserve">La segunda etapa caracterizada como “expectativas” deviene de las aspiraciones de los beneficiarios para permanecer en el POI. De esta forma se analizan conceptos como competencia en términos generales, y competencias laborales en particular. De acuerdo al primer concepto se analiza qué conocimientos, habilidades, destrezas y la capacidad de emplearlas, los jóvenes han aprendido del POI. Íntimamente relacionado con el concepto anterior, es que se analizan las competencias laborales en términos específicos, es decir, la capacidad de una persona para desempeñar una actividad productiva que asegura el logro de los resultados. Siguiendo con los conceptos de competencia y competencias laborales, se analiza el beneficio propio que los jóvenes han adquirido en el POI, esto es, </w:t>
      </w:r>
      <w:r w:rsidRPr="00763F9E">
        <w:rPr>
          <w:sz w:val="24"/>
          <w:szCs w:val="24"/>
          <w:lang w:val="es-ES"/>
        </w:rPr>
        <w:lastRenderedPageBreak/>
        <w:t>qué han logrado en el trascurso del mismo. Se describe, también, la utilidad de dichos conocimientos aprendidos por los beneficiarios, es decir, las razones de por qué y para qué son útiles; y de esta forma, analizar si esa utilidad le compete al joven o a todos sus compañeros. En este aspecto, se examina si lo aprendido en el POI resulta útil “para mí vida” o “para la vida”, estableciendo una relación de competencias útiles entre lo propio y lo ajeno.</w:t>
      </w:r>
    </w:p>
    <w:p w:rsidR="00002667" w:rsidRPr="00763F9E" w:rsidRDefault="00002667" w:rsidP="007F3059">
      <w:pPr>
        <w:spacing w:line="360" w:lineRule="auto"/>
        <w:ind w:firstLine="540"/>
        <w:jc w:val="both"/>
        <w:rPr>
          <w:sz w:val="24"/>
          <w:szCs w:val="24"/>
          <w:lang w:val="es-ES"/>
        </w:rPr>
      </w:pPr>
      <w:r w:rsidRPr="00763F9E">
        <w:rPr>
          <w:sz w:val="24"/>
          <w:szCs w:val="24"/>
          <w:lang w:val="es-ES"/>
        </w:rPr>
        <w:t>Dentro de esta segunda etapa y por último, se analiza los factores condicionales para el desarrollo del POI, es decir, las razones de abandono ya sean propias del joven o de algunos de sus compañeros. También se analiza la naturaleza de esas razones, sean económicas, motivacionales, organizativas, entre otras. Siguiendo con los factores, se describe qué debería ofrecer el POI para que el jove</w:t>
      </w:r>
      <w:r w:rsidR="007F3059" w:rsidRPr="00763F9E">
        <w:rPr>
          <w:sz w:val="24"/>
          <w:szCs w:val="24"/>
          <w:lang w:val="es-ES"/>
        </w:rPr>
        <w:t>n o sus compañeros no deserten.</w:t>
      </w:r>
    </w:p>
    <w:p w:rsidR="00002667" w:rsidRPr="00763F9E" w:rsidRDefault="00002667" w:rsidP="00807A16">
      <w:pPr>
        <w:spacing w:line="360" w:lineRule="auto"/>
        <w:ind w:firstLine="709"/>
        <w:jc w:val="both"/>
        <w:rPr>
          <w:b/>
          <w:i/>
          <w:sz w:val="24"/>
          <w:szCs w:val="24"/>
          <w:lang w:val="es-ES"/>
        </w:rPr>
      </w:pPr>
      <w:r w:rsidRPr="00763F9E">
        <w:rPr>
          <w:b/>
          <w:i/>
          <w:sz w:val="24"/>
          <w:szCs w:val="24"/>
          <w:lang w:val="es-ES"/>
        </w:rPr>
        <w:t>Logros al concluir</w:t>
      </w:r>
    </w:p>
    <w:p w:rsidR="00002667" w:rsidRPr="00763F9E" w:rsidRDefault="00002667" w:rsidP="00807A16">
      <w:pPr>
        <w:spacing w:line="360" w:lineRule="auto"/>
        <w:ind w:firstLine="540"/>
        <w:jc w:val="both"/>
        <w:rPr>
          <w:sz w:val="24"/>
          <w:szCs w:val="24"/>
          <w:lang w:val="es-ES"/>
        </w:rPr>
      </w:pPr>
      <w:r w:rsidRPr="00763F9E">
        <w:rPr>
          <w:sz w:val="24"/>
          <w:szCs w:val="24"/>
          <w:lang w:val="es-ES"/>
        </w:rPr>
        <w:t>En una tercera etapa denominada “satisfacción y expectativas de logro al concluir el POI” se identificaron conceptos como habilidades y competencias aprendidas. Así, se entiende por habilidades a los conocimientos asimilados para desempeñarse en diferentes ámbitos de la vida, deviene del “saber hacer” de la persona que incluye desde habilidades básicas como del aprendizaje, la lectura, la escritura; hasta habilidades en casos y en ámbitos específicos como la capacitación para el trabajo.</w:t>
      </w:r>
    </w:p>
    <w:p w:rsidR="00002667" w:rsidRPr="00763F9E" w:rsidRDefault="00002667" w:rsidP="00807A16">
      <w:pPr>
        <w:spacing w:line="360" w:lineRule="auto"/>
        <w:ind w:firstLine="540"/>
        <w:jc w:val="both"/>
        <w:rPr>
          <w:sz w:val="24"/>
          <w:szCs w:val="24"/>
          <w:lang w:val="es-ES"/>
        </w:rPr>
      </w:pPr>
      <w:r w:rsidRPr="00763F9E">
        <w:rPr>
          <w:sz w:val="24"/>
          <w:szCs w:val="24"/>
          <w:lang w:val="es-ES"/>
        </w:rPr>
        <w:t>Dentro de esta etapa, también se hace referencia a una nueva posición autorreferencial ante el mundo del empleo en donde se analiza la posición antes del POI y luego al concluirlo, para identificar posibles cambios en los jóvenes. Por otra parte, se examinan las oportunidades laborales después del POI es decir, si los jóvenes se encuentran más capacitados a la hora de emprender una búsqueda laboral de acuerdo al perfil formativo-ocupacional que han alcanzado.</w:t>
      </w:r>
    </w:p>
    <w:p w:rsidR="00002667" w:rsidRPr="00763F9E" w:rsidRDefault="00002667" w:rsidP="00807A16">
      <w:pPr>
        <w:spacing w:line="360" w:lineRule="auto"/>
        <w:ind w:firstLine="540"/>
        <w:jc w:val="both"/>
        <w:rPr>
          <w:sz w:val="24"/>
          <w:szCs w:val="24"/>
          <w:lang w:val="es-ES"/>
        </w:rPr>
      </w:pPr>
      <w:r w:rsidRPr="00763F9E">
        <w:rPr>
          <w:sz w:val="24"/>
          <w:szCs w:val="24"/>
          <w:lang w:val="es-ES"/>
        </w:rPr>
        <w:t xml:space="preserve">Por otro lado, se analiza la situación del colectivo pensando en los jóvenes como etapa transitoria entre la niñez y la adultez. </w:t>
      </w:r>
      <w:r w:rsidRPr="00763F9E">
        <w:rPr>
          <w:sz w:val="24"/>
          <w:szCs w:val="24"/>
        </w:rPr>
        <w:t xml:space="preserve">Siguiendo con el concepto de juventud, se conforma en los jóvenes una identidad de transición a partir de las trayectorias laborales, </w:t>
      </w:r>
      <w:r w:rsidRPr="00763F9E">
        <w:rPr>
          <w:sz w:val="24"/>
          <w:szCs w:val="24"/>
        </w:rPr>
        <w:lastRenderedPageBreak/>
        <w:t>los saberes incorporados, los cambios de empleo y las razones para ello. De esta forma se analiza la transición del mundo escolar al mundo del empleo o, del mundo del empleo a concluir el período escolar.</w:t>
      </w:r>
    </w:p>
    <w:p w:rsidR="00002667" w:rsidRPr="00763F9E" w:rsidRDefault="00002667" w:rsidP="00807A16">
      <w:pPr>
        <w:spacing w:line="360" w:lineRule="auto"/>
        <w:ind w:firstLine="709"/>
        <w:jc w:val="both"/>
        <w:rPr>
          <w:b/>
          <w:i/>
          <w:sz w:val="24"/>
          <w:szCs w:val="24"/>
        </w:rPr>
      </w:pPr>
      <w:r w:rsidRPr="00763F9E">
        <w:rPr>
          <w:b/>
          <w:i/>
          <w:sz w:val="24"/>
          <w:szCs w:val="24"/>
        </w:rPr>
        <w:t>A dónde voy</w:t>
      </w:r>
    </w:p>
    <w:p w:rsidR="00002667" w:rsidRPr="00763F9E" w:rsidRDefault="00002667" w:rsidP="00807A16">
      <w:pPr>
        <w:spacing w:line="360" w:lineRule="auto"/>
        <w:ind w:firstLine="540"/>
        <w:jc w:val="both"/>
        <w:rPr>
          <w:sz w:val="24"/>
          <w:szCs w:val="24"/>
        </w:rPr>
      </w:pPr>
      <w:r w:rsidRPr="00763F9E">
        <w:rPr>
          <w:sz w:val="24"/>
          <w:szCs w:val="24"/>
        </w:rPr>
        <w:t xml:space="preserve">En la última etapa denominada “nueva posición referencial frente al mundo del empleo” se incorporan guías de búsqueda como metas ha alcanzar, expectativas de perfil y visión de posibilidades para cumplirlas. Por otro lado, se indaga la dicotomía inclusión/exclusión y el logro estructural de estar inserto. </w:t>
      </w:r>
      <w:r w:rsidRPr="00763F9E">
        <w:rPr>
          <w:sz w:val="24"/>
          <w:szCs w:val="24"/>
          <w:lang w:val="es-ES"/>
        </w:rPr>
        <w:t>De esta forma se analiza si las competencias y habilidades aprendidas en el POI, acercan o alejan a los jóvenes en sus propias expectativas y/o metas. También se incorpora la percepción del joven de estar inserto dentro del marco institucional del POI como logro adquirido, entendido entonces como logro estructural.</w:t>
      </w:r>
    </w:p>
    <w:p w:rsidR="00B97169" w:rsidRPr="00763F9E" w:rsidRDefault="00002667" w:rsidP="00B97169">
      <w:pPr>
        <w:spacing w:line="360" w:lineRule="auto"/>
        <w:ind w:firstLine="709"/>
        <w:jc w:val="both"/>
        <w:rPr>
          <w:sz w:val="24"/>
          <w:szCs w:val="24"/>
          <w:lang w:val="es-ES"/>
        </w:rPr>
      </w:pPr>
      <w:r w:rsidRPr="00763F9E">
        <w:rPr>
          <w:sz w:val="24"/>
          <w:szCs w:val="24"/>
          <w:lang w:val="es-ES"/>
        </w:rPr>
        <w:t xml:space="preserve">Con la intención de explorar las guías de búsqueda en cada etapa de análisis, se presenta como método de la estrategia cualitativa, la entrevista en profundidad con el objetivo de indagar las percepciones y expectativas sobre el curso por parte de los beneficiarios intervinientes. Se ejecutaron 7 entrevistas en profundidad a los jóvenes que habían realizado el décimo POI en instalaciones de la Universidad Católica de Córdoba, y que habían participado del cuestionario anterior, herramienta de la estrategia cuantitativa. A continuación se presenta la guía de pautas utilizada para </w:t>
      </w:r>
      <w:r w:rsidR="007F3059" w:rsidRPr="00763F9E">
        <w:rPr>
          <w:sz w:val="24"/>
          <w:szCs w:val="24"/>
          <w:lang w:val="es-ES"/>
        </w:rPr>
        <w:t>las entrevistas en profundidad:</w:t>
      </w:r>
    </w:p>
    <w:p w:rsidR="00B97169" w:rsidRDefault="00B97169" w:rsidP="00B97169">
      <w:pPr>
        <w:spacing w:line="360" w:lineRule="auto"/>
        <w:ind w:firstLine="709"/>
        <w:jc w:val="both"/>
        <w:rPr>
          <w:sz w:val="24"/>
          <w:szCs w:val="24"/>
          <w:lang w:val="es-ES"/>
        </w:rPr>
      </w:pPr>
    </w:p>
    <w:p w:rsidR="00B97169" w:rsidRDefault="00B97169" w:rsidP="00B97169">
      <w:pPr>
        <w:spacing w:line="360" w:lineRule="auto"/>
        <w:ind w:firstLine="709"/>
        <w:jc w:val="both"/>
        <w:rPr>
          <w:sz w:val="24"/>
          <w:szCs w:val="24"/>
          <w:lang w:val="es-ES"/>
        </w:rPr>
      </w:pPr>
    </w:p>
    <w:p w:rsidR="00B97169" w:rsidRDefault="00B97169" w:rsidP="00B97169">
      <w:pPr>
        <w:spacing w:line="360" w:lineRule="auto"/>
        <w:ind w:firstLine="709"/>
        <w:jc w:val="both"/>
        <w:rPr>
          <w:sz w:val="24"/>
          <w:szCs w:val="24"/>
          <w:lang w:val="es-ES"/>
        </w:rPr>
      </w:pPr>
    </w:p>
    <w:p w:rsidR="00B97169" w:rsidRDefault="00B97169" w:rsidP="00B97169">
      <w:pPr>
        <w:spacing w:line="360" w:lineRule="auto"/>
        <w:ind w:firstLine="709"/>
        <w:jc w:val="both"/>
        <w:rPr>
          <w:sz w:val="24"/>
          <w:szCs w:val="24"/>
          <w:lang w:val="es-ES"/>
        </w:rPr>
      </w:pPr>
    </w:p>
    <w:p w:rsidR="00B97169" w:rsidRDefault="00B97169" w:rsidP="00B97169">
      <w:pPr>
        <w:spacing w:line="360" w:lineRule="auto"/>
        <w:ind w:firstLine="709"/>
        <w:jc w:val="both"/>
        <w:rPr>
          <w:sz w:val="24"/>
          <w:szCs w:val="24"/>
          <w:lang w:val="es-ES"/>
        </w:rPr>
      </w:pPr>
    </w:p>
    <w:p w:rsidR="00002667" w:rsidRDefault="00002667" w:rsidP="00B97169">
      <w:pPr>
        <w:spacing w:line="360" w:lineRule="auto"/>
        <w:ind w:firstLine="709"/>
        <w:jc w:val="center"/>
        <w:rPr>
          <w:lang w:val="es-ES"/>
        </w:rPr>
      </w:pPr>
      <w:r>
        <w:rPr>
          <w:lang w:val="es-ES"/>
        </w:rPr>
        <w:lastRenderedPageBreak/>
        <w:t>GUÍA DE PAUTAS PARA ENTREVISTAS EN PROFUNDIDAD</w:t>
      </w:r>
    </w:p>
    <w:p w:rsidR="00002667" w:rsidRDefault="00002667" w:rsidP="00B43A01">
      <w:pPr>
        <w:rPr>
          <w:lang w:val="es-ES"/>
        </w:rPr>
      </w:pPr>
    </w:p>
    <w:p w:rsidR="00002667" w:rsidRDefault="00002667" w:rsidP="00B43A01">
      <w:pPr>
        <w:rPr>
          <w:lang w:val="es-ES"/>
        </w:rPr>
      </w:pPr>
      <w:r>
        <w:rPr>
          <w:lang w:val="es-ES"/>
        </w:rPr>
        <w:t>Introducción: Presentación: -Nombre, Edad.</w:t>
      </w:r>
    </w:p>
    <w:p w:rsidR="00002667" w:rsidRDefault="00B13C6D" w:rsidP="00B43A01">
      <w:pPr>
        <w:ind w:firstLine="2520"/>
        <w:rPr>
          <w:lang w:val="es-ES"/>
        </w:rPr>
      </w:pPr>
      <w:r>
        <w:rPr>
          <w:lang w:val="es-ES"/>
        </w:rPr>
        <w:t>-Colegio, actividades extras.</w:t>
      </w:r>
    </w:p>
    <w:p w:rsidR="00002667" w:rsidRDefault="00002667" w:rsidP="00B43A01">
      <w:pPr>
        <w:ind w:firstLine="2552"/>
        <w:rPr>
          <w:lang w:val="es-ES"/>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46"/>
        <w:gridCol w:w="3507"/>
        <w:gridCol w:w="3636"/>
      </w:tblGrid>
      <w:tr w:rsidR="00002667" w:rsidTr="008D5502">
        <w:tc>
          <w:tcPr>
            <w:tcW w:w="2746" w:type="dxa"/>
          </w:tcPr>
          <w:p w:rsidR="00002667" w:rsidRDefault="00002667" w:rsidP="008D5502">
            <w:r>
              <w:t>ETAPAS</w:t>
            </w:r>
          </w:p>
        </w:tc>
        <w:tc>
          <w:tcPr>
            <w:tcW w:w="3507" w:type="dxa"/>
          </w:tcPr>
          <w:p w:rsidR="00002667" w:rsidRDefault="00002667" w:rsidP="008D5502">
            <w:r>
              <w:t>CONCEPTOS GUIAS DE BUSQUEDA</w:t>
            </w:r>
          </w:p>
        </w:tc>
        <w:tc>
          <w:tcPr>
            <w:tcW w:w="3636" w:type="dxa"/>
          </w:tcPr>
          <w:p w:rsidR="00002667" w:rsidRDefault="00002667" w:rsidP="007F3059">
            <w:r>
              <w:t>P</w:t>
            </w:r>
            <w:r w:rsidR="007F3059">
              <w:t>AUTAS</w:t>
            </w:r>
            <w:r>
              <w:t xml:space="preserve"> ORIENTADORAS</w:t>
            </w:r>
          </w:p>
        </w:tc>
      </w:tr>
      <w:tr w:rsidR="00002667" w:rsidTr="007F3059">
        <w:trPr>
          <w:trHeight w:val="2593"/>
        </w:trPr>
        <w:tc>
          <w:tcPr>
            <w:tcW w:w="2746" w:type="dxa"/>
          </w:tcPr>
          <w:p w:rsidR="00002667" w:rsidRDefault="00002667" w:rsidP="008D5502"/>
          <w:p w:rsidR="00002667" w:rsidRDefault="00002667" w:rsidP="008D5502">
            <w:r>
              <w:t>MOTIVACION:</w:t>
            </w:r>
          </w:p>
          <w:p w:rsidR="00002667" w:rsidRDefault="00002667" w:rsidP="008D5502">
            <w:r>
              <w:t xml:space="preserve"> ¿</w:t>
            </w:r>
            <w:r w:rsidR="007F3059">
              <w:t>Por qué</w:t>
            </w:r>
            <w:r>
              <w:t xml:space="preserve"> acercarse?</w:t>
            </w:r>
          </w:p>
          <w:p w:rsidR="00002667" w:rsidRDefault="00002667" w:rsidP="008D5502"/>
          <w:p w:rsidR="00002667" w:rsidRDefault="00002667" w:rsidP="008D5502"/>
        </w:tc>
        <w:tc>
          <w:tcPr>
            <w:tcW w:w="3507" w:type="dxa"/>
          </w:tcPr>
          <w:p w:rsidR="00002667" w:rsidRDefault="00002667" w:rsidP="008D5502">
            <w:r>
              <w:t>-Conocimiento del Programa.</w:t>
            </w:r>
          </w:p>
          <w:p w:rsidR="00002667" w:rsidRDefault="00002667" w:rsidP="008D5502">
            <w:r>
              <w:t>-Percepción de Posición autorreferencial ante el mundo del empleo.</w:t>
            </w:r>
          </w:p>
          <w:p w:rsidR="00002667" w:rsidRDefault="00002667" w:rsidP="008D5502">
            <w:r>
              <w:t>-Ideas previas al POI.</w:t>
            </w:r>
          </w:p>
        </w:tc>
        <w:tc>
          <w:tcPr>
            <w:tcW w:w="3636" w:type="dxa"/>
          </w:tcPr>
          <w:p w:rsidR="00002667" w:rsidRDefault="007F3059" w:rsidP="008D5502">
            <w:r>
              <w:t>Enterarse del Programa. Información sobre el Programa. Motivo por el que vino.</w:t>
            </w:r>
          </w:p>
          <w:p w:rsidR="00002667" w:rsidRDefault="00002667" w:rsidP="008D5502"/>
          <w:p w:rsidR="00002667" w:rsidRDefault="00002667" w:rsidP="007F3059">
            <w:r>
              <w:t>Sobre POI:</w:t>
            </w:r>
            <w:r w:rsidR="007F3059">
              <w:t xml:space="preserve"> Ideas antes de empezarlo. </w:t>
            </w:r>
            <w:r>
              <w:t>Valor</w:t>
            </w:r>
            <w:r w:rsidR="007F3059">
              <w:t>aciones (el POI bueno, aburrido, etc.)</w:t>
            </w:r>
          </w:p>
        </w:tc>
      </w:tr>
      <w:tr w:rsidR="00002667" w:rsidTr="008D5502">
        <w:tc>
          <w:tcPr>
            <w:tcW w:w="2746" w:type="dxa"/>
          </w:tcPr>
          <w:p w:rsidR="00002667" w:rsidRDefault="00002667" w:rsidP="008D5502"/>
          <w:p w:rsidR="00002667" w:rsidRDefault="00002667" w:rsidP="008D5502"/>
          <w:p w:rsidR="00002667" w:rsidRDefault="00002667" w:rsidP="008D5502">
            <w:r>
              <w:t>.EXPECTATIVAS:</w:t>
            </w:r>
          </w:p>
          <w:p w:rsidR="00002667" w:rsidRDefault="00002667" w:rsidP="008D5502">
            <w:r>
              <w:t xml:space="preserve"> ¿</w:t>
            </w:r>
            <w:r w:rsidR="007F3059">
              <w:t>Por qué</w:t>
            </w:r>
            <w:r w:rsidR="00B13C6D">
              <w:t xml:space="preserve"> quedarse?</w:t>
            </w:r>
          </w:p>
          <w:p w:rsidR="00002667" w:rsidRDefault="00002667" w:rsidP="008D5502"/>
          <w:p w:rsidR="00002667" w:rsidRDefault="00002667" w:rsidP="008D5502"/>
        </w:tc>
        <w:tc>
          <w:tcPr>
            <w:tcW w:w="3507" w:type="dxa"/>
          </w:tcPr>
          <w:p w:rsidR="00002667" w:rsidRDefault="00002667" w:rsidP="008D5502">
            <w:r>
              <w:t>-Competencias-Utilidad.</w:t>
            </w:r>
          </w:p>
          <w:p w:rsidR="00002667" w:rsidRDefault="00002667" w:rsidP="008D5502">
            <w:r>
              <w:t>-El logro estructural (estar inserto).</w:t>
            </w:r>
          </w:p>
          <w:p w:rsidR="00002667" w:rsidRDefault="00002667" w:rsidP="008D5502"/>
          <w:p w:rsidR="00002667" w:rsidRDefault="00002667" w:rsidP="008D5502">
            <w:r>
              <w:t>-Condicionales para el desarrollo (razones económicas/mot</w:t>
            </w:r>
            <w:r w:rsidR="00B13C6D">
              <w:t>ivacionales/ organizativa, etc.)</w:t>
            </w:r>
          </w:p>
        </w:tc>
        <w:tc>
          <w:tcPr>
            <w:tcW w:w="3636" w:type="dxa"/>
          </w:tcPr>
          <w:p w:rsidR="00002667" w:rsidRDefault="007F3059" w:rsidP="008D5502">
            <w:r>
              <w:t xml:space="preserve">Lo aprendido en el POI. Útil: para él o todos sus compañeros. </w:t>
            </w:r>
            <w:r w:rsidR="00002667">
              <w:t>PROFUNDIZAR.</w:t>
            </w:r>
          </w:p>
          <w:p w:rsidR="00B13C6D" w:rsidRDefault="00B13C6D" w:rsidP="007F3059"/>
          <w:p w:rsidR="00002667" w:rsidRDefault="00002667" w:rsidP="007F3059">
            <w:r>
              <w:t>Pens</w:t>
            </w:r>
            <w:r w:rsidR="007F3059">
              <w:t>amiento dejar el POI. Motivos. Compañeros que dejaron el POI. Motivos. Alternativas que debería ofrecer el POI para que abandonen.</w:t>
            </w:r>
          </w:p>
        </w:tc>
      </w:tr>
      <w:tr w:rsidR="00002667" w:rsidTr="008D5502">
        <w:tc>
          <w:tcPr>
            <w:tcW w:w="2746" w:type="dxa"/>
          </w:tcPr>
          <w:p w:rsidR="00002667" w:rsidRDefault="00002667" w:rsidP="008D5502"/>
          <w:p w:rsidR="00002667" w:rsidRDefault="00002667" w:rsidP="008D5502">
            <w:r>
              <w:t>SATISFACCIÓN Y EX</w:t>
            </w:r>
            <w:r w:rsidR="00B13C6D">
              <w:t>PECTATIVAS DE LOGRO AL CONCLUIR</w:t>
            </w:r>
          </w:p>
        </w:tc>
        <w:tc>
          <w:tcPr>
            <w:tcW w:w="3507" w:type="dxa"/>
          </w:tcPr>
          <w:p w:rsidR="00002667" w:rsidRDefault="00002667" w:rsidP="008D5502">
            <w:r>
              <w:t>-Competencias y Habilidades.</w:t>
            </w:r>
          </w:p>
          <w:p w:rsidR="00002667" w:rsidRDefault="00002667" w:rsidP="008D5502"/>
          <w:p w:rsidR="00002667" w:rsidRDefault="00002667" w:rsidP="008D5502">
            <w:r>
              <w:t>-Nueva posición referencial frente al mundo del empleo</w:t>
            </w:r>
          </w:p>
          <w:p w:rsidR="00002667" w:rsidRDefault="00B13C6D" w:rsidP="008D5502">
            <w:r>
              <w:t>-</w:t>
            </w:r>
            <w:r w:rsidR="00002667">
              <w:t>Perfiles formativo ocupacional alcanzado.</w:t>
            </w:r>
          </w:p>
          <w:p w:rsidR="00002667" w:rsidRDefault="00002667" w:rsidP="008D5502">
            <w:r>
              <w:t>-Oportunidades laborales.</w:t>
            </w:r>
          </w:p>
          <w:p w:rsidR="00002667" w:rsidRDefault="00002667" w:rsidP="008D5502"/>
          <w:p w:rsidR="00002667" w:rsidRDefault="00002667" w:rsidP="008D5502">
            <w:r>
              <w:lastRenderedPageBreak/>
              <w:t>-Situación del colectivo: Jóvenes, etapa de transición.</w:t>
            </w:r>
          </w:p>
          <w:p w:rsidR="00002667" w:rsidRDefault="00002667" w:rsidP="008D5502"/>
          <w:p w:rsidR="00002667" w:rsidRDefault="00002667" w:rsidP="008D5502"/>
          <w:p w:rsidR="00B13C6D" w:rsidRDefault="00B13C6D" w:rsidP="008D5502"/>
          <w:p w:rsidR="00002667" w:rsidRDefault="00002667" w:rsidP="008D5502"/>
          <w:p w:rsidR="00002667" w:rsidRDefault="00002667" w:rsidP="008D5502">
            <w:r>
              <w:t>-Del mundo escolar al mundo del empleo. Del mundo del empleo a concluir el periodo escolar.</w:t>
            </w:r>
          </w:p>
        </w:tc>
        <w:tc>
          <w:tcPr>
            <w:tcW w:w="3636" w:type="dxa"/>
          </w:tcPr>
          <w:p w:rsidR="00002667" w:rsidRDefault="00B13C6D" w:rsidP="008D5502">
            <w:r>
              <w:lastRenderedPageBreak/>
              <w:t>Mayor aprendizaje. Mejor preparado.</w:t>
            </w:r>
          </w:p>
          <w:p w:rsidR="00B13C6D" w:rsidRDefault="00B13C6D" w:rsidP="008D5502"/>
          <w:p w:rsidR="00002667" w:rsidRDefault="00B13C6D" w:rsidP="008D5502">
            <w:r>
              <w:t>Descripción</w:t>
            </w:r>
            <w:r w:rsidR="00002667">
              <w:t xml:space="preserve"> antes de empez</w:t>
            </w:r>
            <w:r>
              <w:t>ar el POI y después de hacerlo.</w:t>
            </w:r>
          </w:p>
          <w:p w:rsidR="00B13C6D" w:rsidRDefault="00B13C6D" w:rsidP="008D5502"/>
          <w:p w:rsidR="00002667" w:rsidRDefault="00B13C6D" w:rsidP="008D5502">
            <w:r>
              <w:t>Mayor conocimiento de oportunidades laborales.</w:t>
            </w:r>
            <w:r w:rsidR="00002667">
              <w:t xml:space="preserve"> </w:t>
            </w:r>
            <w:r>
              <w:t xml:space="preserve">Más capacitado para la búsqueda de trabajo. Actividades a la hora de </w:t>
            </w:r>
            <w:r>
              <w:lastRenderedPageBreak/>
              <w:t xml:space="preserve">buscar trabajo. </w:t>
            </w:r>
          </w:p>
          <w:p w:rsidR="00002667" w:rsidRDefault="00002667" w:rsidP="008D5502"/>
          <w:p w:rsidR="00002667" w:rsidRDefault="00B13C6D" w:rsidP="008D5502">
            <w:r>
              <w:t>Ahora que termino el POI, metas a alcanzar.</w:t>
            </w:r>
          </w:p>
          <w:p w:rsidR="00002667" w:rsidRDefault="00002667" w:rsidP="008D5502">
            <w:r>
              <w:t xml:space="preserve">Retomando el Colegio: </w:t>
            </w:r>
          </w:p>
          <w:p w:rsidR="00002667" w:rsidRDefault="00002667" w:rsidP="008D5502">
            <w:r>
              <w:t>-Si va: antes del programa, junto con el programa, junto con el POI</w:t>
            </w:r>
            <w:r w:rsidR="00B13C6D">
              <w:t>, después del POI.</w:t>
            </w:r>
          </w:p>
          <w:p w:rsidR="00002667" w:rsidRDefault="00002667" w:rsidP="00B13C6D">
            <w:r>
              <w:t xml:space="preserve">-No va: </w:t>
            </w:r>
            <w:r w:rsidR="00B13C6D">
              <w:t>Interés en hacerlo o no. PROFUNDIZAR EN ARGUMENTOS.</w:t>
            </w:r>
          </w:p>
        </w:tc>
      </w:tr>
      <w:tr w:rsidR="00002667" w:rsidTr="008D5502">
        <w:tc>
          <w:tcPr>
            <w:tcW w:w="2746" w:type="dxa"/>
          </w:tcPr>
          <w:p w:rsidR="00002667" w:rsidRDefault="00002667" w:rsidP="008D5502"/>
          <w:p w:rsidR="00002667" w:rsidRDefault="00002667" w:rsidP="008D5502"/>
          <w:p w:rsidR="00002667" w:rsidRDefault="00002667" w:rsidP="008D5502">
            <w:r>
              <w:t>Nueva Posición referencial frente al MUNDO DEL EMPLEO</w:t>
            </w:r>
          </w:p>
        </w:tc>
        <w:tc>
          <w:tcPr>
            <w:tcW w:w="3507" w:type="dxa"/>
          </w:tcPr>
          <w:p w:rsidR="00002667" w:rsidRDefault="00002667" w:rsidP="008D5502">
            <w:r>
              <w:t>-Expectativas de perfil.</w:t>
            </w:r>
          </w:p>
          <w:p w:rsidR="00B13C6D" w:rsidRDefault="00B13C6D" w:rsidP="008D5502"/>
          <w:p w:rsidR="00002667" w:rsidRDefault="00002667" w:rsidP="008D5502"/>
          <w:p w:rsidR="00002667" w:rsidRDefault="00002667" w:rsidP="008D5502">
            <w:r>
              <w:t>-Inclusión/exclusión.</w:t>
            </w:r>
          </w:p>
          <w:p w:rsidR="00002667" w:rsidRDefault="00002667" w:rsidP="008D5502">
            <w:r>
              <w:t>-El beneficio propio (lograr).</w:t>
            </w:r>
          </w:p>
        </w:tc>
        <w:tc>
          <w:tcPr>
            <w:tcW w:w="3636" w:type="dxa"/>
          </w:tcPr>
          <w:p w:rsidR="00002667" w:rsidRDefault="00002667" w:rsidP="008D5502">
            <w:r>
              <w:t xml:space="preserve">Ahora que terminaste </w:t>
            </w:r>
            <w:r w:rsidR="00B13C6D">
              <w:t>el POI: ideas, expectativas, posibilidades.</w:t>
            </w:r>
            <w:r>
              <w:t xml:space="preserve"> Priorizar por orden de importancia.</w:t>
            </w:r>
          </w:p>
          <w:p w:rsidR="00B13C6D" w:rsidRDefault="00B13C6D" w:rsidP="008D5502"/>
          <w:p w:rsidR="00002667" w:rsidRDefault="00B13C6D" w:rsidP="008D5502">
            <w:r>
              <w:t>Con el POI terminado: acercamiento o lejanía de expectativas y/o metas.</w:t>
            </w:r>
          </w:p>
        </w:tc>
      </w:tr>
    </w:tbl>
    <w:p w:rsidR="00002667" w:rsidRDefault="00002667" w:rsidP="00A10A33">
      <w:pPr>
        <w:rPr>
          <w:rFonts w:cs="Calibri"/>
          <w:b/>
          <w:sz w:val="28"/>
          <w:szCs w:val="28"/>
        </w:rPr>
      </w:pPr>
    </w:p>
    <w:p w:rsidR="00B13C6D" w:rsidRDefault="00B13C6D" w:rsidP="00A10A33">
      <w:pPr>
        <w:rPr>
          <w:rFonts w:cs="Calibri"/>
          <w:b/>
          <w:sz w:val="28"/>
          <w:szCs w:val="28"/>
        </w:rPr>
      </w:pPr>
    </w:p>
    <w:p w:rsidR="00002667" w:rsidRDefault="00002667" w:rsidP="00A10A33">
      <w:pPr>
        <w:rPr>
          <w:rFonts w:cs="Calibri"/>
          <w:b/>
          <w:sz w:val="28"/>
          <w:szCs w:val="28"/>
        </w:rPr>
      </w:pPr>
    </w:p>
    <w:p w:rsidR="00002667" w:rsidRDefault="00002667" w:rsidP="00A10A33">
      <w:pPr>
        <w:rPr>
          <w:rFonts w:cs="Calibri"/>
          <w:b/>
          <w:sz w:val="28"/>
          <w:szCs w:val="28"/>
        </w:rPr>
      </w:pPr>
    </w:p>
    <w:p w:rsidR="00002667" w:rsidRDefault="00002667" w:rsidP="00A10A33">
      <w:pPr>
        <w:rPr>
          <w:rFonts w:cs="Calibri"/>
          <w:b/>
          <w:sz w:val="28"/>
          <w:szCs w:val="28"/>
        </w:rPr>
      </w:pPr>
    </w:p>
    <w:p w:rsidR="00002667" w:rsidRDefault="00002667" w:rsidP="00A10A33">
      <w:pPr>
        <w:rPr>
          <w:rFonts w:cs="Calibri"/>
          <w:b/>
          <w:sz w:val="28"/>
          <w:szCs w:val="28"/>
        </w:rPr>
      </w:pPr>
    </w:p>
    <w:p w:rsidR="00002667" w:rsidRDefault="00002667" w:rsidP="00A10A33">
      <w:pPr>
        <w:rPr>
          <w:rFonts w:cs="Calibri"/>
          <w:b/>
          <w:sz w:val="28"/>
          <w:szCs w:val="28"/>
        </w:rPr>
      </w:pPr>
    </w:p>
    <w:p w:rsidR="00B97169" w:rsidRDefault="00B97169" w:rsidP="00A10A33">
      <w:pPr>
        <w:rPr>
          <w:rFonts w:cs="Calibri"/>
          <w:b/>
          <w:sz w:val="28"/>
          <w:szCs w:val="28"/>
        </w:rPr>
      </w:pPr>
    </w:p>
    <w:p w:rsidR="00002667" w:rsidRDefault="00002667" w:rsidP="00A10A33">
      <w:pPr>
        <w:rPr>
          <w:rFonts w:cs="Calibri"/>
          <w:b/>
          <w:sz w:val="28"/>
          <w:szCs w:val="28"/>
        </w:rPr>
      </w:pPr>
    </w:p>
    <w:p w:rsidR="00002667" w:rsidRDefault="00002667" w:rsidP="00A10A33">
      <w:pPr>
        <w:rPr>
          <w:rFonts w:cs="Calibri"/>
          <w:b/>
          <w:sz w:val="28"/>
          <w:szCs w:val="28"/>
        </w:rPr>
      </w:pPr>
    </w:p>
    <w:p w:rsidR="00002667" w:rsidRPr="002630E2" w:rsidRDefault="00002667" w:rsidP="00A10A33">
      <w:pPr>
        <w:rPr>
          <w:rFonts w:cs="Calibri"/>
          <w:b/>
          <w:sz w:val="28"/>
          <w:szCs w:val="28"/>
        </w:rPr>
      </w:pPr>
      <w:r w:rsidRPr="002630E2">
        <w:rPr>
          <w:rFonts w:cs="Calibri"/>
          <w:b/>
          <w:sz w:val="28"/>
          <w:szCs w:val="28"/>
        </w:rPr>
        <w:lastRenderedPageBreak/>
        <w:t>Capítulo IV</w:t>
      </w:r>
    </w:p>
    <w:p w:rsidR="00002667" w:rsidRPr="002630E2" w:rsidRDefault="009F3452" w:rsidP="00C63ECE">
      <w:pPr>
        <w:ind w:left="1418"/>
        <w:rPr>
          <w:rFonts w:cs="Calibri"/>
          <w:sz w:val="24"/>
          <w:szCs w:val="24"/>
        </w:rPr>
      </w:pPr>
      <w:r>
        <w:rPr>
          <w:noProof/>
          <w:lang w:eastAsia="es-AR"/>
        </w:rPr>
        <mc:AlternateContent>
          <mc:Choice Requires="wps">
            <w:drawing>
              <wp:anchor distT="4294967295" distB="4294967295" distL="114300" distR="114300" simplePos="0" relativeHeight="251664384" behindDoc="0" locked="0" layoutInCell="1" allowOverlap="1">
                <wp:simplePos x="0" y="0"/>
                <wp:positionH relativeFrom="column">
                  <wp:posOffset>17145</wp:posOffset>
                </wp:positionH>
                <wp:positionV relativeFrom="paragraph">
                  <wp:posOffset>354329</wp:posOffset>
                </wp:positionV>
                <wp:extent cx="5440680" cy="0"/>
                <wp:effectExtent l="0" t="0" r="26670" b="19050"/>
                <wp:wrapNone/>
                <wp:docPr id="64"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068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1.35pt;margin-top:27.9pt;width:428.4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" strokecolor="#1f497d" strokeweight="1.5pt"/>
            </w:pict>
          </mc:Fallback>
        </mc:AlternateContent>
      </w:r>
      <w:r w:rsidR="00002667" w:rsidRPr="002630E2">
        <w:rPr>
          <w:rFonts w:cs="Calibri"/>
          <w:b/>
          <w:sz w:val="28"/>
          <w:szCs w:val="28"/>
        </w:rPr>
        <w:t>Presentación de Resultados</w:t>
      </w:r>
    </w:p>
    <w:p w:rsidR="00002667" w:rsidRPr="002630E2" w:rsidRDefault="00002667" w:rsidP="00D3336F">
      <w:pPr>
        <w:rPr>
          <w:rFonts w:cs="Calibri"/>
        </w:rPr>
      </w:pPr>
    </w:p>
    <w:p w:rsidR="00002667" w:rsidRPr="00170D59" w:rsidRDefault="00002667" w:rsidP="00071A47">
      <w:pPr>
        <w:spacing w:line="360" w:lineRule="auto"/>
        <w:ind w:firstLine="425"/>
        <w:jc w:val="both"/>
        <w:rPr>
          <w:rFonts w:cs="Calibri"/>
          <w:sz w:val="24"/>
          <w:szCs w:val="24"/>
        </w:rPr>
      </w:pPr>
      <w:r w:rsidRPr="00170D59">
        <w:rPr>
          <w:rFonts w:cs="Calibri"/>
          <w:sz w:val="24"/>
          <w:szCs w:val="24"/>
        </w:rPr>
        <w:t xml:space="preserve">En el presente capítulo se analizarán los datos recogidos de los diferentes participantes del estudio: beneficiarios, talleristas y tutores; con el propósito </w:t>
      </w:r>
      <w:r>
        <w:rPr>
          <w:rFonts w:cs="Calibri"/>
          <w:sz w:val="24"/>
          <w:szCs w:val="24"/>
        </w:rPr>
        <w:t xml:space="preserve">de examinar </w:t>
      </w:r>
      <w:r w:rsidRPr="00170D59">
        <w:rPr>
          <w:rFonts w:cs="Calibri"/>
          <w:sz w:val="24"/>
          <w:szCs w:val="24"/>
        </w:rPr>
        <w:t xml:space="preserve">cada uno de los indicadores, reflejados en ítems de los cuestionarios </w:t>
      </w:r>
      <w:r w:rsidRPr="00170D59">
        <w:rPr>
          <w:rFonts w:cs="Calibri"/>
          <w:i/>
          <w:sz w:val="24"/>
          <w:szCs w:val="24"/>
        </w:rPr>
        <w:t>ad hoc</w:t>
      </w:r>
      <w:r w:rsidRPr="00170D59">
        <w:rPr>
          <w:rFonts w:cs="Calibri"/>
          <w:sz w:val="24"/>
          <w:szCs w:val="24"/>
        </w:rPr>
        <w:t>.</w:t>
      </w:r>
      <w:r>
        <w:rPr>
          <w:rFonts w:cs="Calibri"/>
          <w:sz w:val="24"/>
          <w:szCs w:val="24"/>
        </w:rPr>
        <w:t xml:space="preserve"> Luego se presentará el análisis de las entrevistas en profundidad de los 7 jóvenes participantes.</w:t>
      </w:r>
    </w:p>
    <w:p w:rsidR="00002667" w:rsidRDefault="00002667" w:rsidP="009C5CB4">
      <w:pPr>
        <w:ind w:firstLine="426"/>
        <w:rPr>
          <w:rFonts w:cs="Calibri"/>
          <w:sz w:val="24"/>
          <w:szCs w:val="24"/>
          <w:u w:val="single"/>
        </w:rPr>
      </w:pPr>
    </w:p>
    <w:p w:rsidR="00002667" w:rsidRDefault="00002667" w:rsidP="009C5CB4">
      <w:pPr>
        <w:ind w:firstLine="426"/>
        <w:rPr>
          <w:rFonts w:cs="Calibri"/>
          <w:sz w:val="24"/>
          <w:szCs w:val="24"/>
          <w:u w:val="single"/>
        </w:rPr>
      </w:pPr>
      <w:r>
        <w:rPr>
          <w:rFonts w:cs="Calibri"/>
          <w:sz w:val="24"/>
          <w:szCs w:val="24"/>
          <w:u w:val="single"/>
        </w:rPr>
        <w:t>IV.I Estrategia Metodológica Cuantitativa</w:t>
      </w:r>
    </w:p>
    <w:p w:rsidR="00002667" w:rsidRPr="009C5CB4" w:rsidRDefault="00002667" w:rsidP="009C5CB4">
      <w:pPr>
        <w:ind w:firstLine="426"/>
        <w:rPr>
          <w:rFonts w:cs="Calibri"/>
          <w:sz w:val="24"/>
          <w:szCs w:val="24"/>
          <w:u w:val="single"/>
        </w:rPr>
      </w:pPr>
      <w:r>
        <w:rPr>
          <w:rFonts w:cs="Calibri"/>
          <w:sz w:val="24"/>
          <w:szCs w:val="24"/>
          <w:u w:val="single"/>
        </w:rPr>
        <w:t>I</w:t>
      </w:r>
      <w:r w:rsidRPr="009C5CB4">
        <w:rPr>
          <w:rFonts w:cs="Calibri"/>
          <w:sz w:val="24"/>
          <w:szCs w:val="24"/>
          <w:u w:val="single"/>
        </w:rPr>
        <w:t>V.I</w:t>
      </w:r>
      <w:r>
        <w:rPr>
          <w:rFonts w:cs="Calibri"/>
          <w:sz w:val="24"/>
          <w:szCs w:val="24"/>
          <w:u w:val="single"/>
        </w:rPr>
        <w:t>.I</w:t>
      </w:r>
      <w:r w:rsidRPr="009C5CB4">
        <w:rPr>
          <w:rFonts w:cs="Calibri"/>
          <w:sz w:val="24"/>
          <w:szCs w:val="24"/>
          <w:u w:val="single"/>
        </w:rPr>
        <w:t xml:space="preserve"> Beneficiarios</w:t>
      </w:r>
    </w:p>
    <w:p w:rsidR="00002667" w:rsidRDefault="00002667" w:rsidP="00071A47">
      <w:pPr>
        <w:spacing w:line="360" w:lineRule="auto"/>
        <w:ind w:firstLine="425"/>
        <w:rPr>
          <w:rFonts w:cs="Calibri"/>
          <w:sz w:val="24"/>
          <w:szCs w:val="24"/>
        </w:rPr>
      </w:pPr>
      <w:r w:rsidRPr="00170D59">
        <w:rPr>
          <w:rFonts w:cs="Calibri"/>
          <w:sz w:val="24"/>
          <w:szCs w:val="24"/>
        </w:rPr>
        <w:t>Se presenta a continuación los resultados de las preguntas que han contestado los beneficiarios</w:t>
      </w:r>
      <w:r>
        <w:rPr>
          <w:rFonts w:cs="Calibri"/>
          <w:sz w:val="24"/>
          <w:szCs w:val="24"/>
        </w:rPr>
        <w:t>.</w:t>
      </w:r>
      <w:r w:rsidRPr="00170D59">
        <w:rPr>
          <w:rFonts w:cs="Calibri"/>
          <w:sz w:val="24"/>
          <w:szCs w:val="24"/>
        </w:rPr>
        <w:t xml:space="preserve"> En un primer momento se analizarán las preguntas cerradas y luego las abiertas.</w:t>
      </w:r>
    </w:p>
    <w:p w:rsidR="00002667" w:rsidRDefault="00002667" w:rsidP="009C5CB4">
      <w:pPr>
        <w:ind w:left="426" w:firstLine="283"/>
        <w:rPr>
          <w:rFonts w:cs="Calibri"/>
        </w:rPr>
      </w:pPr>
      <w:r w:rsidRPr="009C5CB4">
        <w:rPr>
          <w:rFonts w:cs="Calibri"/>
          <w:sz w:val="24"/>
          <w:szCs w:val="24"/>
          <w:u w:val="single"/>
        </w:rPr>
        <w:t>Análisis</w:t>
      </w:r>
      <w:r w:rsidRPr="009C318A">
        <w:rPr>
          <w:rFonts w:cs="Calibri"/>
          <w:sz w:val="24"/>
          <w:szCs w:val="24"/>
          <w:u w:val="single"/>
        </w:rPr>
        <w:t xml:space="preserve"> de Preguntas Cerradas de los Beneficiarios</w:t>
      </w:r>
    </w:p>
    <w:tbl>
      <w:tblPr>
        <w:tblW w:w="8826" w:type="dxa"/>
        <w:tblInd w:w="55" w:type="dxa"/>
        <w:tblCellMar>
          <w:left w:w="70" w:type="dxa"/>
          <w:right w:w="70" w:type="dxa"/>
        </w:tblCellMar>
        <w:tblLook w:val="00A0" w:firstRow="1" w:lastRow="0" w:firstColumn="1" w:lastColumn="0" w:noHBand="0" w:noVBand="0"/>
      </w:tblPr>
      <w:tblGrid>
        <w:gridCol w:w="4835"/>
        <w:gridCol w:w="1254"/>
        <w:gridCol w:w="1472"/>
        <w:gridCol w:w="1265"/>
      </w:tblGrid>
      <w:tr w:rsidR="00002667" w:rsidRPr="0018575A" w:rsidTr="00C1098E">
        <w:trPr>
          <w:trHeight w:val="288"/>
        </w:trPr>
        <w:tc>
          <w:tcPr>
            <w:tcW w:w="8826" w:type="dxa"/>
            <w:gridSpan w:val="4"/>
            <w:tcBorders>
              <w:top w:val="single" w:sz="4" w:space="0" w:color="auto"/>
              <w:left w:val="single" w:sz="4" w:space="0" w:color="auto"/>
              <w:bottom w:val="single" w:sz="4" w:space="0" w:color="auto"/>
              <w:right w:val="single" w:sz="4" w:space="0" w:color="auto"/>
            </w:tcBorders>
            <w:noWrap/>
            <w:vAlign w:val="bottom"/>
          </w:tcPr>
          <w:p w:rsidR="00002667" w:rsidRPr="0018575A" w:rsidRDefault="00002667" w:rsidP="00C1098E">
            <w:pPr>
              <w:spacing w:after="0" w:line="240" w:lineRule="auto"/>
              <w:jc w:val="center"/>
              <w:rPr>
                <w:rFonts w:cs="Calibri"/>
                <w:color w:val="000000"/>
                <w:sz w:val="20"/>
                <w:szCs w:val="20"/>
                <w:lang w:eastAsia="es-AR"/>
              </w:rPr>
            </w:pPr>
            <w:r w:rsidRPr="0018575A">
              <w:rPr>
                <w:rFonts w:cs="Calibri"/>
                <w:color w:val="000000"/>
                <w:sz w:val="20"/>
                <w:szCs w:val="20"/>
                <w:lang w:eastAsia="es-AR"/>
              </w:rPr>
              <w:t xml:space="preserve">TABLA </w:t>
            </w:r>
            <w:r>
              <w:rPr>
                <w:rFonts w:cs="Calibri"/>
                <w:color w:val="000000"/>
                <w:sz w:val="20"/>
                <w:szCs w:val="20"/>
                <w:lang w:eastAsia="es-AR"/>
              </w:rPr>
              <w:t xml:space="preserve">1: RESULTADOS DE PREGUNTAS CERRADAS DE LOS </w:t>
            </w:r>
            <w:r w:rsidRPr="0018575A">
              <w:rPr>
                <w:rFonts w:cs="Calibri"/>
                <w:color w:val="000000"/>
                <w:sz w:val="20"/>
                <w:szCs w:val="20"/>
                <w:lang w:eastAsia="es-AR"/>
              </w:rPr>
              <w:t>BENEFICIARIOS</w:t>
            </w:r>
          </w:p>
        </w:tc>
      </w:tr>
      <w:tr w:rsidR="00002667" w:rsidRPr="0018575A" w:rsidTr="00C1098E">
        <w:trPr>
          <w:trHeight w:val="288"/>
        </w:trPr>
        <w:tc>
          <w:tcPr>
            <w:tcW w:w="4835" w:type="dxa"/>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rPr>
                <w:rFonts w:cs="Calibri"/>
                <w:color w:val="000000"/>
                <w:sz w:val="20"/>
                <w:szCs w:val="20"/>
                <w:lang w:eastAsia="es-AR"/>
              </w:rPr>
            </w:pPr>
            <w:r w:rsidRPr="0018575A">
              <w:rPr>
                <w:rFonts w:cs="Calibri"/>
                <w:color w:val="000000"/>
                <w:sz w:val="20"/>
                <w:szCs w:val="20"/>
                <w:lang w:eastAsia="es-AR"/>
              </w:rPr>
              <w:t>ITEMS</w:t>
            </w:r>
          </w:p>
        </w:tc>
        <w:tc>
          <w:tcPr>
            <w:tcW w:w="1254"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rPr>
                <w:rFonts w:cs="Calibri"/>
                <w:color w:val="000000"/>
                <w:sz w:val="20"/>
                <w:szCs w:val="20"/>
                <w:lang w:eastAsia="es-AR"/>
              </w:rPr>
            </w:pPr>
            <w:r w:rsidRPr="0018575A">
              <w:rPr>
                <w:rFonts w:cs="Calibri"/>
                <w:color w:val="000000"/>
                <w:sz w:val="20"/>
                <w:szCs w:val="20"/>
                <w:lang w:eastAsia="es-AR"/>
              </w:rPr>
              <w:t>DE ACUERDO</w:t>
            </w:r>
          </w:p>
        </w:tc>
        <w:tc>
          <w:tcPr>
            <w:tcW w:w="1472"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rPr>
                <w:rFonts w:cs="Calibri"/>
                <w:color w:val="000000"/>
                <w:sz w:val="20"/>
                <w:szCs w:val="20"/>
                <w:lang w:eastAsia="es-AR"/>
              </w:rPr>
            </w:pPr>
            <w:r w:rsidRPr="0018575A">
              <w:rPr>
                <w:rFonts w:cs="Calibri"/>
                <w:color w:val="000000"/>
                <w:sz w:val="20"/>
                <w:szCs w:val="20"/>
                <w:lang w:eastAsia="es-AR"/>
              </w:rPr>
              <w:t>NI DE ACUERDO NI EN DESACUERDO</w:t>
            </w:r>
          </w:p>
        </w:tc>
        <w:tc>
          <w:tcPr>
            <w:tcW w:w="1265"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rPr>
                <w:rFonts w:cs="Calibri"/>
                <w:color w:val="000000"/>
                <w:sz w:val="20"/>
                <w:szCs w:val="20"/>
                <w:lang w:eastAsia="es-AR"/>
              </w:rPr>
            </w:pPr>
            <w:r w:rsidRPr="0018575A">
              <w:rPr>
                <w:rFonts w:cs="Calibri"/>
                <w:color w:val="000000"/>
                <w:sz w:val="20"/>
                <w:szCs w:val="20"/>
                <w:lang w:eastAsia="es-AR"/>
              </w:rPr>
              <w:t>EN DESACUERDO</w:t>
            </w:r>
          </w:p>
        </w:tc>
      </w:tr>
      <w:tr w:rsidR="00002667" w:rsidRPr="0018575A" w:rsidTr="00C1098E">
        <w:trPr>
          <w:trHeight w:val="288"/>
        </w:trPr>
        <w:tc>
          <w:tcPr>
            <w:tcW w:w="4835" w:type="dxa"/>
            <w:vMerge w:val="restart"/>
            <w:tcBorders>
              <w:top w:val="nil"/>
              <w:left w:val="single" w:sz="4" w:space="0" w:color="auto"/>
              <w:bottom w:val="single" w:sz="4" w:space="0" w:color="auto"/>
              <w:right w:val="single" w:sz="4" w:space="0" w:color="auto"/>
            </w:tcBorders>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1. Conté con los elementos necesarios (libro, cuaderno, lapicera, etc.) para realizar el Curso.</w:t>
            </w:r>
          </w:p>
        </w:tc>
        <w:tc>
          <w:tcPr>
            <w:tcW w:w="1254"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72 (81,8%)</w:t>
            </w:r>
          </w:p>
        </w:tc>
        <w:tc>
          <w:tcPr>
            <w:tcW w:w="1472"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13 (14,8%)</w:t>
            </w:r>
          </w:p>
        </w:tc>
        <w:tc>
          <w:tcPr>
            <w:tcW w:w="1265"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3 (3,4%)</w:t>
            </w:r>
          </w:p>
        </w:tc>
      </w:tr>
      <w:tr w:rsidR="00002667" w:rsidRPr="0018575A" w:rsidTr="00C1098E">
        <w:trPr>
          <w:trHeight w:val="288"/>
        </w:trPr>
        <w:tc>
          <w:tcPr>
            <w:tcW w:w="4835" w:type="dxa"/>
            <w:vMerge/>
            <w:tcBorders>
              <w:top w:val="nil"/>
              <w:left w:val="single" w:sz="4" w:space="0" w:color="auto"/>
              <w:bottom w:val="single" w:sz="4" w:space="0" w:color="auto"/>
              <w:right w:val="single" w:sz="4" w:space="0" w:color="auto"/>
            </w:tcBorders>
            <w:vAlign w:val="center"/>
          </w:tcPr>
          <w:p w:rsidR="00002667" w:rsidRPr="00856DA5" w:rsidRDefault="00002667" w:rsidP="0018575A">
            <w:pPr>
              <w:spacing w:after="0" w:line="240" w:lineRule="auto"/>
              <w:rPr>
                <w:rFonts w:cs="Calibri"/>
                <w:color w:val="000000"/>
                <w:sz w:val="20"/>
                <w:szCs w:val="20"/>
                <w:lang w:eastAsia="es-AR"/>
              </w:rPr>
            </w:pPr>
          </w:p>
        </w:tc>
        <w:tc>
          <w:tcPr>
            <w:tcW w:w="1254"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472"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265"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r>
      <w:tr w:rsidR="00002667" w:rsidRPr="0018575A" w:rsidTr="00C1098E">
        <w:trPr>
          <w:trHeight w:val="288"/>
        </w:trPr>
        <w:tc>
          <w:tcPr>
            <w:tcW w:w="4835" w:type="dxa"/>
            <w:vMerge w:val="restart"/>
            <w:tcBorders>
              <w:top w:val="nil"/>
              <w:left w:val="single" w:sz="4" w:space="0" w:color="auto"/>
              <w:bottom w:val="single" w:sz="4" w:space="0" w:color="auto"/>
              <w:right w:val="single" w:sz="4" w:space="0" w:color="auto"/>
            </w:tcBorders>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2. He aprendido cuáles son mis derechos y obligaciones como trabajador.</w:t>
            </w:r>
          </w:p>
        </w:tc>
        <w:tc>
          <w:tcPr>
            <w:tcW w:w="1254"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61 (69,3%)</w:t>
            </w:r>
          </w:p>
        </w:tc>
        <w:tc>
          <w:tcPr>
            <w:tcW w:w="1472"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17 (19,3%)</w:t>
            </w:r>
          </w:p>
        </w:tc>
        <w:tc>
          <w:tcPr>
            <w:tcW w:w="1265"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10 (11,4%)</w:t>
            </w:r>
          </w:p>
        </w:tc>
      </w:tr>
      <w:tr w:rsidR="00002667" w:rsidRPr="0018575A" w:rsidTr="00C1098E">
        <w:trPr>
          <w:trHeight w:val="288"/>
        </w:trPr>
        <w:tc>
          <w:tcPr>
            <w:tcW w:w="4835" w:type="dxa"/>
            <w:vMerge/>
            <w:tcBorders>
              <w:top w:val="nil"/>
              <w:left w:val="single" w:sz="4" w:space="0" w:color="auto"/>
              <w:bottom w:val="single" w:sz="4" w:space="0" w:color="auto"/>
              <w:right w:val="single" w:sz="4" w:space="0" w:color="auto"/>
            </w:tcBorders>
            <w:vAlign w:val="center"/>
          </w:tcPr>
          <w:p w:rsidR="00002667" w:rsidRPr="00856DA5" w:rsidRDefault="00002667" w:rsidP="0018575A">
            <w:pPr>
              <w:spacing w:after="0" w:line="240" w:lineRule="auto"/>
              <w:rPr>
                <w:rFonts w:cs="Calibri"/>
                <w:color w:val="000000"/>
                <w:sz w:val="20"/>
                <w:szCs w:val="20"/>
                <w:lang w:eastAsia="es-AR"/>
              </w:rPr>
            </w:pPr>
          </w:p>
        </w:tc>
        <w:tc>
          <w:tcPr>
            <w:tcW w:w="1254"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472"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265"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r>
      <w:tr w:rsidR="00002667" w:rsidRPr="0018575A" w:rsidTr="00C1098E">
        <w:trPr>
          <w:trHeight w:val="288"/>
        </w:trPr>
        <w:tc>
          <w:tcPr>
            <w:tcW w:w="4835" w:type="dxa"/>
            <w:vMerge w:val="restart"/>
            <w:tcBorders>
              <w:top w:val="nil"/>
              <w:left w:val="single" w:sz="4" w:space="0" w:color="auto"/>
              <w:bottom w:val="single" w:sz="4" w:space="0" w:color="auto"/>
              <w:right w:val="single" w:sz="4" w:space="0" w:color="auto"/>
            </w:tcBorders>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3. He aprendido a realizar diferentes tareas vinculadas a la búsqueda de trabajo (confeccionar un curriculum, buscar en internet, etc.).</w:t>
            </w:r>
          </w:p>
        </w:tc>
        <w:tc>
          <w:tcPr>
            <w:tcW w:w="1254"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57 (64,8%)</w:t>
            </w:r>
          </w:p>
        </w:tc>
        <w:tc>
          <w:tcPr>
            <w:tcW w:w="1472"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29 (33,0%)</w:t>
            </w:r>
          </w:p>
        </w:tc>
        <w:tc>
          <w:tcPr>
            <w:tcW w:w="1265"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2 (2,3%)</w:t>
            </w:r>
          </w:p>
        </w:tc>
      </w:tr>
      <w:tr w:rsidR="00002667" w:rsidRPr="0018575A" w:rsidTr="00C1098E">
        <w:trPr>
          <w:trHeight w:val="288"/>
        </w:trPr>
        <w:tc>
          <w:tcPr>
            <w:tcW w:w="4835" w:type="dxa"/>
            <w:vMerge/>
            <w:tcBorders>
              <w:top w:val="nil"/>
              <w:left w:val="single" w:sz="4" w:space="0" w:color="auto"/>
              <w:bottom w:val="single" w:sz="4" w:space="0" w:color="auto"/>
              <w:right w:val="single" w:sz="4" w:space="0" w:color="auto"/>
            </w:tcBorders>
            <w:vAlign w:val="center"/>
          </w:tcPr>
          <w:p w:rsidR="00002667" w:rsidRPr="00856DA5" w:rsidRDefault="00002667" w:rsidP="0018575A">
            <w:pPr>
              <w:spacing w:after="0" w:line="240" w:lineRule="auto"/>
              <w:rPr>
                <w:rFonts w:cs="Calibri"/>
                <w:color w:val="000000"/>
                <w:sz w:val="20"/>
                <w:szCs w:val="20"/>
                <w:lang w:eastAsia="es-AR"/>
              </w:rPr>
            </w:pPr>
          </w:p>
        </w:tc>
        <w:tc>
          <w:tcPr>
            <w:tcW w:w="1254"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472"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265"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r>
      <w:tr w:rsidR="00002667" w:rsidRPr="0018575A" w:rsidTr="00C1098E">
        <w:trPr>
          <w:trHeight w:val="288"/>
        </w:trPr>
        <w:tc>
          <w:tcPr>
            <w:tcW w:w="4835" w:type="dxa"/>
            <w:vMerge/>
            <w:tcBorders>
              <w:top w:val="nil"/>
              <w:left w:val="single" w:sz="4" w:space="0" w:color="auto"/>
              <w:bottom w:val="single" w:sz="4" w:space="0" w:color="auto"/>
              <w:right w:val="single" w:sz="4" w:space="0" w:color="auto"/>
            </w:tcBorders>
            <w:vAlign w:val="center"/>
          </w:tcPr>
          <w:p w:rsidR="00002667" w:rsidRPr="00856DA5" w:rsidRDefault="00002667" w:rsidP="0018575A">
            <w:pPr>
              <w:spacing w:after="0" w:line="240" w:lineRule="auto"/>
              <w:rPr>
                <w:rFonts w:cs="Calibri"/>
                <w:color w:val="000000"/>
                <w:sz w:val="20"/>
                <w:szCs w:val="20"/>
                <w:lang w:eastAsia="es-AR"/>
              </w:rPr>
            </w:pPr>
          </w:p>
        </w:tc>
        <w:tc>
          <w:tcPr>
            <w:tcW w:w="1254"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472"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265"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r>
      <w:tr w:rsidR="00002667" w:rsidRPr="0018575A" w:rsidTr="00C1098E">
        <w:trPr>
          <w:trHeight w:val="288"/>
        </w:trPr>
        <w:tc>
          <w:tcPr>
            <w:tcW w:w="4835" w:type="dxa"/>
            <w:tcBorders>
              <w:top w:val="nil"/>
              <w:left w:val="single" w:sz="4" w:space="0" w:color="auto"/>
              <w:bottom w:val="single" w:sz="4" w:space="0" w:color="auto"/>
              <w:right w:val="single" w:sz="4" w:space="0" w:color="auto"/>
            </w:tcBorders>
            <w:noWrap/>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4. El Curso me ayudó a interesarme en algún oficio o carrera.</w:t>
            </w:r>
          </w:p>
        </w:tc>
        <w:tc>
          <w:tcPr>
            <w:tcW w:w="1254"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47 (53,4%)</w:t>
            </w:r>
          </w:p>
        </w:tc>
        <w:tc>
          <w:tcPr>
            <w:tcW w:w="1472"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27 (30,7%)</w:t>
            </w:r>
          </w:p>
        </w:tc>
        <w:tc>
          <w:tcPr>
            <w:tcW w:w="1265"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14 (15,9%)</w:t>
            </w:r>
          </w:p>
        </w:tc>
      </w:tr>
      <w:tr w:rsidR="00002667" w:rsidRPr="0018575A" w:rsidTr="00C1098E">
        <w:trPr>
          <w:trHeight w:val="288"/>
        </w:trPr>
        <w:tc>
          <w:tcPr>
            <w:tcW w:w="4835" w:type="dxa"/>
            <w:tcBorders>
              <w:top w:val="nil"/>
              <w:left w:val="single" w:sz="4" w:space="0" w:color="auto"/>
              <w:bottom w:val="single" w:sz="4" w:space="0" w:color="auto"/>
              <w:right w:val="single" w:sz="4" w:space="0" w:color="auto"/>
            </w:tcBorders>
            <w:noWrap/>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5. Me sentí motivado durante el Curso.</w:t>
            </w:r>
          </w:p>
        </w:tc>
        <w:tc>
          <w:tcPr>
            <w:tcW w:w="1254"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60 (68,2%)</w:t>
            </w:r>
          </w:p>
        </w:tc>
        <w:tc>
          <w:tcPr>
            <w:tcW w:w="1472"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23 (26,1%)</w:t>
            </w:r>
          </w:p>
        </w:tc>
        <w:tc>
          <w:tcPr>
            <w:tcW w:w="1265"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5 (5,7%)</w:t>
            </w:r>
          </w:p>
        </w:tc>
      </w:tr>
      <w:tr w:rsidR="00002667" w:rsidRPr="0018575A" w:rsidTr="00C1098E">
        <w:trPr>
          <w:trHeight w:val="288"/>
        </w:trPr>
        <w:tc>
          <w:tcPr>
            <w:tcW w:w="4835" w:type="dxa"/>
            <w:tcBorders>
              <w:top w:val="nil"/>
              <w:left w:val="single" w:sz="4" w:space="0" w:color="auto"/>
              <w:bottom w:val="single" w:sz="4" w:space="0" w:color="auto"/>
              <w:right w:val="single" w:sz="4" w:space="0" w:color="auto"/>
            </w:tcBorders>
            <w:noWrap/>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6. El Curso ha respondido a mis expectativas.</w:t>
            </w:r>
          </w:p>
        </w:tc>
        <w:tc>
          <w:tcPr>
            <w:tcW w:w="1254"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52 (59,1%)</w:t>
            </w:r>
          </w:p>
        </w:tc>
        <w:tc>
          <w:tcPr>
            <w:tcW w:w="1472"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31 (35,2%)</w:t>
            </w:r>
          </w:p>
        </w:tc>
        <w:tc>
          <w:tcPr>
            <w:tcW w:w="1265"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5 (5,7%)</w:t>
            </w:r>
          </w:p>
        </w:tc>
      </w:tr>
      <w:tr w:rsidR="00002667" w:rsidRPr="0018575A" w:rsidTr="00C1098E">
        <w:trPr>
          <w:trHeight w:val="288"/>
        </w:trPr>
        <w:tc>
          <w:tcPr>
            <w:tcW w:w="4835" w:type="dxa"/>
            <w:tcBorders>
              <w:top w:val="nil"/>
              <w:left w:val="single" w:sz="4" w:space="0" w:color="auto"/>
              <w:bottom w:val="single" w:sz="4" w:space="0" w:color="auto"/>
              <w:right w:val="single" w:sz="4" w:space="0" w:color="auto"/>
            </w:tcBorders>
            <w:noWrap/>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7. Me siento satisfecho con el Curso.</w:t>
            </w:r>
          </w:p>
        </w:tc>
        <w:tc>
          <w:tcPr>
            <w:tcW w:w="1254"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59 (67,0%)</w:t>
            </w:r>
          </w:p>
        </w:tc>
        <w:tc>
          <w:tcPr>
            <w:tcW w:w="1472"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23 (26,1%)</w:t>
            </w:r>
          </w:p>
        </w:tc>
        <w:tc>
          <w:tcPr>
            <w:tcW w:w="1265"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6 (6,8%)</w:t>
            </w:r>
          </w:p>
        </w:tc>
      </w:tr>
      <w:tr w:rsidR="00002667" w:rsidRPr="0018575A" w:rsidTr="00C1098E">
        <w:trPr>
          <w:trHeight w:val="288"/>
        </w:trPr>
        <w:tc>
          <w:tcPr>
            <w:tcW w:w="4835" w:type="dxa"/>
            <w:vMerge w:val="restart"/>
            <w:tcBorders>
              <w:top w:val="nil"/>
              <w:left w:val="single" w:sz="4" w:space="0" w:color="auto"/>
              <w:bottom w:val="single" w:sz="4" w:space="0" w:color="auto"/>
              <w:right w:val="single" w:sz="4" w:space="0" w:color="auto"/>
            </w:tcBorders>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8. El Curso me ha servido para conocer diferentes oportunidades de trabajo en el mercado de empleo y/o carreras que existen en Córdoba.</w:t>
            </w:r>
          </w:p>
        </w:tc>
        <w:tc>
          <w:tcPr>
            <w:tcW w:w="1254"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52 (59,8%)</w:t>
            </w:r>
          </w:p>
        </w:tc>
        <w:tc>
          <w:tcPr>
            <w:tcW w:w="1472"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22 (25,3%)</w:t>
            </w:r>
          </w:p>
        </w:tc>
        <w:tc>
          <w:tcPr>
            <w:tcW w:w="1265"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13 (14,1%)</w:t>
            </w:r>
          </w:p>
        </w:tc>
      </w:tr>
      <w:tr w:rsidR="00002667" w:rsidRPr="0018575A" w:rsidTr="00C1098E">
        <w:trPr>
          <w:trHeight w:val="288"/>
        </w:trPr>
        <w:tc>
          <w:tcPr>
            <w:tcW w:w="4835" w:type="dxa"/>
            <w:vMerge/>
            <w:tcBorders>
              <w:top w:val="nil"/>
              <w:left w:val="single" w:sz="4" w:space="0" w:color="auto"/>
              <w:bottom w:val="single" w:sz="4" w:space="0" w:color="auto"/>
              <w:right w:val="single" w:sz="4" w:space="0" w:color="auto"/>
            </w:tcBorders>
            <w:vAlign w:val="center"/>
          </w:tcPr>
          <w:p w:rsidR="00002667" w:rsidRPr="00856DA5" w:rsidRDefault="00002667" w:rsidP="0018575A">
            <w:pPr>
              <w:spacing w:after="0" w:line="240" w:lineRule="auto"/>
              <w:rPr>
                <w:rFonts w:cs="Calibri"/>
                <w:color w:val="000000"/>
                <w:sz w:val="20"/>
                <w:szCs w:val="20"/>
                <w:lang w:eastAsia="es-AR"/>
              </w:rPr>
            </w:pPr>
          </w:p>
        </w:tc>
        <w:tc>
          <w:tcPr>
            <w:tcW w:w="1254"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472"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265"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r>
      <w:tr w:rsidR="00002667" w:rsidRPr="0018575A" w:rsidTr="00C1098E">
        <w:trPr>
          <w:trHeight w:val="288"/>
        </w:trPr>
        <w:tc>
          <w:tcPr>
            <w:tcW w:w="4835" w:type="dxa"/>
            <w:vMerge/>
            <w:tcBorders>
              <w:top w:val="nil"/>
              <w:left w:val="single" w:sz="4" w:space="0" w:color="auto"/>
              <w:bottom w:val="single" w:sz="4" w:space="0" w:color="auto"/>
              <w:right w:val="single" w:sz="4" w:space="0" w:color="auto"/>
            </w:tcBorders>
            <w:vAlign w:val="center"/>
          </w:tcPr>
          <w:p w:rsidR="00002667" w:rsidRPr="00856DA5" w:rsidRDefault="00002667" w:rsidP="0018575A">
            <w:pPr>
              <w:spacing w:after="0" w:line="240" w:lineRule="auto"/>
              <w:rPr>
                <w:rFonts w:cs="Calibri"/>
                <w:color w:val="000000"/>
                <w:sz w:val="20"/>
                <w:szCs w:val="20"/>
                <w:lang w:eastAsia="es-AR"/>
              </w:rPr>
            </w:pPr>
          </w:p>
        </w:tc>
        <w:tc>
          <w:tcPr>
            <w:tcW w:w="1254"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472"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265"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r>
      <w:tr w:rsidR="00002667" w:rsidRPr="0018575A" w:rsidTr="00C1098E">
        <w:trPr>
          <w:trHeight w:val="288"/>
        </w:trPr>
        <w:tc>
          <w:tcPr>
            <w:tcW w:w="4835" w:type="dxa"/>
            <w:vMerge w:val="restart"/>
            <w:tcBorders>
              <w:top w:val="nil"/>
              <w:left w:val="single" w:sz="4" w:space="0" w:color="auto"/>
              <w:bottom w:val="single" w:sz="4" w:space="0" w:color="auto"/>
              <w:right w:val="single" w:sz="4" w:space="0" w:color="auto"/>
            </w:tcBorders>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lastRenderedPageBreak/>
              <w:t>9. Siento gran interés en desarrollar una ocupación o hacer una carrera.</w:t>
            </w:r>
          </w:p>
        </w:tc>
        <w:tc>
          <w:tcPr>
            <w:tcW w:w="1254"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62 (70,5%)</w:t>
            </w:r>
          </w:p>
        </w:tc>
        <w:tc>
          <w:tcPr>
            <w:tcW w:w="1472"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18 (20,5%)</w:t>
            </w:r>
          </w:p>
        </w:tc>
        <w:tc>
          <w:tcPr>
            <w:tcW w:w="1265"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8 (9,1%)</w:t>
            </w:r>
          </w:p>
        </w:tc>
      </w:tr>
      <w:tr w:rsidR="00002667" w:rsidRPr="0018575A" w:rsidTr="00C1098E">
        <w:trPr>
          <w:trHeight w:val="288"/>
        </w:trPr>
        <w:tc>
          <w:tcPr>
            <w:tcW w:w="4835" w:type="dxa"/>
            <w:vMerge/>
            <w:tcBorders>
              <w:top w:val="nil"/>
              <w:left w:val="single" w:sz="4" w:space="0" w:color="auto"/>
              <w:bottom w:val="single" w:sz="4" w:space="0" w:color="auto"/>
              <w:right w:val="single" w:sz="4" w:space="0" w:color="auto"/>
            </w:tcBorders>
            <w:vAlign w:val="center"/>
          </w:tcPr>
          <w:p w:rsidR="00002667" w:rsidRPr="00856DA5" w:rsidRDefault="00002667" w:rsidP="0018575A">
            <w:pPr>
              <w:spacing w:after="0" w:line="240" w:lineRule="auto"/>
              <w:rPr>
                <w:rFonts w:cs="Calibri"/>
                <w:color w:val="000000"/>
                <w:sz w:val="20"/>
                <w:szCs w:val="20"/>
                <w:lang w:eastAsia="es-AR"/>
              </w:rPr>
            </w:pPr>
          </w:p>
        </w:tc>
        <w:tc>
          <w:tcPr>
            <w:tcW w:w="1254"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472"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265"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r>
      <w:tr w:rsidR="00002667" w:rsidRPr="0018575A" w:rsidTr="00C1098E">
        <w:trPr>
          <w:trHeight w:val="288"/>
        </w:trPr>
        <w:tc>
          <w:tcPr>
            <w:tcW w:w="4835" w:type="dxa"/>
            <w:vMerge w:val="restart"/>
            <w:tcBorders>
              <w:top w:val="nil"/>
              <w:left w:val="single" w:sz="4" w:space="0" w:color="auto"/>
              <w:bottom w:val="single" w:sz="4" w:space="0" w:color="auto"/>
              <w:right w:val="single" w:sz="4" w:space="0" w:color="auto"/>
            </w:tcBorders>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10. Me sentí entusiasmado con las actividades propuestas por los talleristas durante las clases.</w:t>
            </w:r>
          </w:p>
        </w:tc>
        <w:tc>
          <w:tcPr>
            <w:tcW w:w="1254"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52 (59,8%)</w:t>
            </w:r>
          </w:p>
        </w:tc>
        <w:tc>
          <w:tcPr>
            <w:tcW w:w="1472"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32 (36,8%)</w:t>
            </w:r>
          </w:p>
        </w:tc>
        <w:tc>
          <w:tcPr>
            <w:tcW w:w="1265" w:type="dxa"/>
            <w:vMerge w:val="restart"/>
            <w:tcBorders>
              <w:top w:val="nil"/>
              <w:left w:val="single" w:sz="4" w:space="0" w:color="auto"/>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3 (3,4%)</w:t>
            </w:r>
          </w:p>
        </w:tc>
      </w:tr>
      <w:tr w:rsidR="00002667" w:rsidRPr="0018575A" w:rsidTr="00C1098E">
        <w:trPr>
          <w:trHeight w:val="288"/>
        </w:trPr>
        <w:tc>
          <w:tcPr>
            <w:tcW w:w="4835" w:type="dxa"/>
            <w:vMerge/>
            <w:tcBorders>
              <w:top w:val="nil"/>
              <w:left w:val="single" w:sz="4" w:space="0" w:color="auto"/>
              <w:bottom w:val="single" w:sz="4" w:space="0" w:color="auto"/>
              <w:right w:val="single" w:sz="4" w:space="0" w:color="auto"/>
            </w:tcBorders>
            <w:vAlign w:val="center"/>
          </w:tcPr>
          <w:p w:rsidR="00002667" w:rsidRPr="00856DA5" w:rsidRDefault="00002667" w:rsidP="0018575A">
            <w:pPr>
              <w:spacing w:after="0" w:line="240" w:lineRule="auto"/>
              <w:rPr>
                <w:rFonts w:cs="Calibri"/>
                <w:color w:val="000000"/>
                <w:sz w:val="20"/>
                <w:szCs w:val="20"/>
                <w:lang w:eastAsia="es-AR"/>
              </w:rPr>
            </w:pPr>
          </w:p>
        </w:tc>
        <w:tc>
          <w:tcPr>
            <w:tcW w:w="1254"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472"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c>
          <w:tcPr>
            <w:tcW w:w="1265" w:type="dxa"/>
            <w:vMerge/>
            <w:tcBorders>
              <w:top w:val="nil"/>
              <w:left w:val="single" w:sz="4" w:space="0" w:color="auto"/>
              <w:bottom w:val="single" w:sz="4" w:space="0" w:color="auto"/>
              <w:right w:val="single" w:sz="4" w:space="0" w:color="auto"/>
            </w:tcBorders>
            <w:vAlign w:val="center"/>
          </w:tcPr>
          <w:p w:rsidR="00002667" w:rsidRPr="0018575A" w:rsidRDefault="00002667" w:rsidP="0018575A">
            <w:pPr>
              <w:spacing w:after="0" w:line="240" w:lineRule="auto"/>
              <w:rPr>
                <w:rFonts w:cs="Calibri"/>
                <w:color w:val="000000"/>
                <w:sz w:val="20"/>
                <w:szCs w:val="20"/>
                <w:lang w:eastAsia="es-AR"/>
              </w:rPr>
            </w:pPr>
          </w:p>
        </w:tc>
      </w:tr>
      <w:tr w:rsidR="00002667" w:rsidRPr="0018575A" w:rsidTr="00C1098E">
        <w:trPr>
          <w:trHeight w:val="288"/>
        </w:trPr>
        <w:tc>
          <w:tcPr>
            <w:tcW w:w="4835" w:type="dxa"/>
            <w:tcBorders>
              <w:top w:val="nil"/>
              <w:left w:val="single" w:sz="4" w:space="0" w:color="auto"/>
              <w:bottom w:val="single" w:sz="4" w:space="0" w:color="auto"/>
              <w:right w:val="single" w:sz="4" w:space="0" w:color="auto"/>
            </w:tcBorders>
            <w:noWrap/>
            <w:vAlign w:val="bottom"/>
          </w:tcPr>
          <w:p w:rsidR="00002667" w:rsidRPr="00856DA5" w:rsidRDefault="00002667" w:rsidP="0018575A">
            <w:pPr>
              <w:spacing w:after="0" w:line="240" w:lineRule="auto"/>
              <w:rPr>
                <w:rFonts w:cs="Calibri"/>
                <w:color w:val="000000"/>
                <w:sz w:val="20"/>
                <w:szCs w:val="20"/>
                <w:lang w:eastAsia="es-AR"/>
              </w:rPr>
            </w:pPr>
            <w:r w:rsidRPr="00856DA5">
              <w:rPr>
                <w:rFonts w:cs="Calibri"/>
                <w:color w:val="000000"/>
                <w:sz w:val="20"/>
                <w:szCs w:val="20"/>
                <w:lang w:eastAsia="es-AR"/>
              </w:rPr>
              <w:t>11. Mi tutora me ayudó durante el dictado del Curso.</w:t>
            </w:r>
          </w:p>
        </w:tc>
        <w:tc>
          <w:tcPr>
            <w:tcW w:w="1254" w:type="dxa"/>
            <w:tcBorders>
              <w:top w:val="nil"/>
              <w:left w:val="nil"/>
              <w:bottom w:val="single" w:sz="4" w:space="0" w:color="auto"/>
              <w:right w:val="single" w:sz="4" w:space="0" w:color="auto"/>
            </w:tcBorders>
            <w:noWrap/>
            <w:vAlign w:val="bottom"/>
          </w:tcPr>
          <w:p w:rsidR="00002667" w:rsidRPr="0018575A" w:rsidRDefault="00002667" w:rsidP="00CF27FE">
            <w:pPr>
              <w:spacing w:after="0" w:line="240" w:lineRule="auto"/>
              <w:ind w:left="72"/>
              <w:jc w:val="center"/>
              <w:rPr>
                <w:rFonts w:cs="Calibri"/>
                <w:color w:val="000000"/>
                <w:sz w:val="20"/>
                <w:szCs w:val="20"/>
                <w:lang w:eastAsia="es-AR"/>
              </w:rPr>
            </w:pPr>
            <w:r w:rsidRPr="0018575A">
              <w:rPr>
                <w:rFonts w:cs="Calibri"/>
                <w:color w:val="000000"/>
                <w:sz w:val="20"/>
                <w:szCs w:val="20"/>
                <w:lang w:eastAsia="es-AR"/>
              </w:rPr>
              <w:t>68 (77,27%)</w:t>
            </w:r>
          </w:p>
        </w:tc>
        <w:tc>
          <w:tcPr>
            <w:tcW w:w="1472"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16 (18,18%)</w:t>
            </w:r>
          </w:p>
        </w:tc>
        <w:tc>
          <w:tcPr>
            <w:tcW w:w="1265" w:type="dxa"/>
            <w:tcBorders>
              <w:top w:val="nil"/>
              <w:left w:val="nil"/>
              <w:bottom w:val="single" w:sz="4" w:space="0" w:color="auto"/>
              <w:right w:val="single" w:sz="4" w:space="0" w:color="auto"/>
            </w:tcBorders>
            <w:noWrap/>
            <w:vAlign w:val="bottom"/>
          </w:tcPr>
          <w:p w:rsidR="00002667" w:rsidRPr="0018575A" w:rsidRDefault="00002667" w:rsidP="0018575A">
            <w:pPr>
              <w:spacing w:after="0" w:line="240" w:lineRule="auto"/>
              <w:jc w:val="center"/>
              <w:rPr>
                <w:rFonts w:cs="Calibri"/>
                <w:color w:val="000000"/>
                <w:sz w:val="20"/>
                <w:szCs w:val="20"/>
                <w:lang w:eastAsia="es-AR"/>
              </w:rPr>
            </w:pPr>
            <w:r w:rsidRPr="0018575A">
              <w:rPr>
                <w:rFonts w:cs="Calibri"/>
                <w:color w:val="000000"/>
                <w:sz w:val="20"/>
                <w:szCs w:val="20"/>
                <w:lang w:eastAsia="es-AR"/>
              </w:rPr>
              <w:t>4 (4,54%)</w:t>
            </w:r>
          </w:p>
        </w:tc>
      </w:tr>
    </w:tbl>
    <w:p w:rsidR="00002667" w:rsidRPr="002630E2" w:rsidRDefault="00002667" w:rsidP="0018575A">
      <w:pPr>
        <w:ind w:firstLine="426"/>
        <w:rPr>
          <w:rFonts w:cs="Calibri"/>
        </w:rPr>
      </w:pPr>
    </w:p>
    <w:p w:rsidR="00002667" w:rsidRDefault="00002667" w:rsidP="00071A47">
      <w:pPr>
        <w:spacing w:line="360" w:lineRule="auto"/>
        <w:ind w:firstLine="425"/>
        <w:jc w:val="both"/>
        <w:rPr>
          <w:rFonts w:cs="Calibri"/>
          <w:sz w:val="24"/>
          <w:szCs w:val="24"/>
        </w:rPr>
      </w:pPr>
      <w:r w:rsidRPr="00815FCF">
        <w:rPr>
          <w:rFonts w:cs="Calibri"/>
          <w:sz w:val="24"/>
          <w:szCs w:val="24"/>
        </w:rPr>
        <w:t>Comenzando con el análisis de las preguntas cerradas</w:t>
      </w:r>
      <w:r>
        <w:rPr>
          <w:rFonts w:cs="Calibri"/>
          <w:sz w:val="24"/>
          <w:szCs w:val="24"/>
        </w:rPr>
        <w:t xml:space="preserve"> representadas por la Tabla 1, observamos que el 81,8% de los beneficiarios cuentan con los elementos necesarios (libro, cuaderno, etc.) para realizar el curso, reflejado en el ítem 1. En la opción ni de acuerdo ni en desacuerdo se encuentra el 14,8% de la muestra, y en desacuerdo el 3,4%. </w:t>
      </w:r>
    </w:p>
    <w:p w:rsidR="00002667" w:rsidRPr="00DB048E" w:rsidRDefault="009F3452" w:rsidP="004602A9">
      <w:pPr>
        <w:ind w:firstLine="426"/>
        <w:jc w:val="both"/>
        <w:rPr>
          <w:rFonts w:cs="Calibri"/>
          <w:sz w:val="24"/>
          <w:szCs w:val="24"/>
        </w:rPr>
      </w:pPr>
      <w:r>
        <w:rPr>
          <w:noProof/>
          <w:lang w:eastAsia="es-AR"/>
        </w:rPr>
        <w:drawing>
          <wp:inline distT="0" distB="0" distL="0" distR="0">
            <wp:extent cx="3724275" cy="18288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24275" cy="1828800"/>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t xml:space="preserve">Con respecto al ítem 2, el 69,3% de la muestra ha aprendido </w:t>
      </w:r>
      <w:r w:rsidRPr="004602A9">
        <w:rPr>
          <w:rFonts w:cs="Calibri"/>
          <w:sz w:val="24"/>
          <w:szCs w:val="24"/>
        </w:rPr>
        <w:t xml:space="preserve">cuáles son </w:t>
      </w:r>
      <w:r>
        <w:rPr>
          <w:rFonts w:cs="Calibri"/>
          <w:sz w:val="24"/>
          <w:szCs w:val="24"/>
        </w:rPr>
        <w:t>sus</w:t>
      </w:r>
      <w:r w:rsidRPr="004602A9">
        <w:rPr>
          <w:rFonts w:cs="Calibri"/>
          <w:sz w:val="24"/>
          <w:szCs w:val="24"/>
        </w:rPr>
        <w:t xml:space="preserve"> derechos y obligaciones como trabajador</w:t>
      </w:r>
      <w:r>
        <w:rPr>
          <w:rFonts w:cs="Calibri"/>
          <w:sz w:val="24"/>
          <w:szCs w:val="24"/>
        </w:rPr>
        <w:t xml:space="preserve">; por otro lado, el 19,3% se encuentra ni en acuerdo ni en desacuerdo con dicha opción y el 11,4% no está de acuerdo con dicho ítem. </w:t>
      </w:r>
    </w:p>
    <w:p w:rsidR="00002667" w:rsidRPr="00DB048E" w:rsidRDefault="009F3452" w:rsidP="004602A9">
      <w:pPr>
        <w:ind w:firstLine="426"/>
        <w:jc w:val="both"/>
        <w:rPr>
          <w:rFonts w:cs="Calibri"/>
          <w:sz w:val="24"/>
          <w:szCs w:val="24"/>
        </w:rPr>
      </w:pPr>
      <w:r>
        <w:rPr>
          <w:noProof/>
          <w:lang w:eastAsia="es-AR"/>
        </w:rPr>
        <w:drawing>
          <wp:inline distT="0" distB="0" distL="0" distR="0">
            <wp:extent cx="3724275" cy="178117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24275" cy="178117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t xml:space="preserve">Pasando al tercer ítem, el 64,8% de los beneficiarios ha </w:t>
      </w:r>
      <w:r w:rsidRPr="004602A9">
        <w:rPr>
          <w:rFonts w:cs="Calibri"/>
          <w:sz w:val="24"/>
          <w:szCs w:val="24"/>
        </w:rPr>
        <w:t>aprendido a realizar diferentes tareas vinculadas a la búsqueda de trabajo (confeccionar un curriculum, buscar en internet, etc.)</w:t>
      </w:r>
      <w:r>
        <w:rPr>
          <w:rFonts w:cs="Calibri"/>
          <w:sz w:val="24"/>
          <w:szCs w:val="24"/>
        </w:rPr>
        <w:t xml:space="preserve">; el 33,0% se encuentra ni en acuerdo ni en desacuerdo con la opción, </w:t>
      </w:r>
      <w:r>
        <w:rPr>
          <w:rFonts w:cs="Calibri"/>
          <w:sz w:val="24"/>
          <w:szCs w:val="24"/>
        </w:rPr>
        <w:lastRenderedPageBreak/>
        <w:t>acercándose la brecha entre esta y los jóvenes que están de acuerdo; por último, se reflejó una pequeña porción en desacuerdo siendo del 2,3%.</w:t>
      </w:r>
    </w:p>
    <w:p w:rsidR="00002667" w:rsidRPr="00DB048E" w:rsidRDefault="009F3452" w:rsidP="004602A9">
      <w:pPr>
        <w:ind w:firstLine="426"/>
        <w:jc w:val="both"/>
        <w:rPr>
          <w:rFonts w:cs="Calibri"/>
          <w:sz w:val="24"/>
          <w:szCs w:val="24"/>
        </w:rPr>
      </w:pPr>
      <w:r>
        <w:rPr>
          <w:noProof/>
          <w:lang w:eastAsia="es-AR"/>
        </w:rPr>
        <w:drawing>
          <wp:inline distT="0" distB="0" distL="0" distR="0">
            <wp:extent cx="3914775" cy="2066925"/>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14775" cy="206692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t>En el cuarto ítem el 53,4% de los beneficiarios están de acuerdo en que el Curso los ayudó a interesarse</w:t>
      </w:r>
      <w:r w:rsidRPr="005931C1">
        <w:rPr>
          <w:rFonts w:cs="Calibri"/>
          <w:sz w:val="24"/>
          <w:szCs w:val="24"/>
        </w:rPr>
        <w:t xml:space="preserve"> en algún oficio o carrera</w:t>
      </w:r>
      <w:r>
        <w:rPr>
          <w:rFonts w:cs="Calibri"/>
          <w:sz w:val="24"/>
          <w:szCs w:val="24"/>
        </w:rPr>
        <w:t>; el 30,7% se encuentra ni de acuerdo ni en desacuerdo, acotándose la brecha con la primera opción; y el 15,9% se encuentra en desacuerdo.</w:t>
      </w:r>
    </w:p>
    <w:p w:rsidR="00002667" w:rsidRPr="00DB048E" w:rsidRDefault="009F3452" w:rsidP="004602A9">
      <w:pPr>
        <w:ind w:firstLine="426"/>
        <w:jc w:val="both"/>
        <w:rPr>
          <w:rFonts w:cs="Calibri"/>
          <w:sz w:val="24"/>
          <w:szCs w:val="24"/>
        </w:rPr>
      </w:pPr>
      <w:r>
        <w:rPr>
          <w:noProof/>
          <w:lang w:eastAsia="es-AR"/>
        </w:rPr>
        <w:drawing>
          <wp:inline distT="0" distB="0" distL="0" distR="0">
            <wp:extent cx="3810000" cy="19145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10000" cy="191452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t>Analizando el ítem 5, nos encontramos que el 68,2% de los jóvenes se sintió</w:t>
      </w:r>
      <w:r w:rsidRPr="005931C1">
        <w:rPr>
          <w:rFonts w:cs="Calibri"/>
          <w:sz w:val="24"/>
          <w:szCs w:val="24"/>
        </w:rPr>
        <w:t xml:space="preserve"> motivado durante el Curso</w:t>
      </w:r>
      <w:r>
        <w:rPr>
          <w:rFonts w:cs="Calibri"/>
          <w:sz w:val="24"/>
          <w:szCs w:val="24"/>
        </w:rPr>
        <w:t>; el 26,1% optó por la opción intermedia, ni de acuerdo ni en desacuerdo; y el 5,7% está en desacuerdo con dicha motivación.</w:t>
      </w:r>
    </w:p>
    <w:p w:rsidR="00002667" w:rsidRPr="00DB048E" w:rsidRDefault="009F3452" w:rsidP="00B97169">
      <w:pPr>
        <w:tabs>
          <w:tab w:val="left" w:pos="6663"/>
        </w:tabs>
        <w:ind w:firstLine="426"/>
        <w:jc w:val="both"/>
        <w:rPr>
          <w:rFonts w:cs="Calibri"/>
          <w:sz w:val="24"/>
          <w:szCs w:val="24"/>
        </w:rPr>
      </w:pPr>
      <w:r>
        <w:rPr>
          <w:noProof/>
          <w:lang w:eastAsia="es-AR"/>
        </w:rPr>
        <w:lastRenderedPageBreak/>
        <w:drawing>
          <wp:inline distT="0" distB="0" distL="0" distR="0">
            <wp:extent cx="3943350" cy="18954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43350" cy="189547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t>Con respecto al ítem 6, encontramos que el 59,1% de los beneficiarios está de acuerdo que el Curso respondió a sus</w:t>
      </w:r>
      <w:r w:rsidRPr="005931C1">
        <w:rPr>
          <w:rFonts w:cs="Calibri"/>
          <w:sz w:val="24"/>
          <w:szCs w:val="24"/>
        </w:rPr>
        <w:t xml:space="preserve"> expectativas</w:t>
      </w:r>
      <w:r>
        <w:rPr>
          <w:rFonts w:cs="Calibri"/>
          <w:sz w:val="24"/>
          <w:szCs w:val="24"/>
        </w:rPr>
        <w:t xml:space="preserve">; en la opción ni de acuerdo ni en desacuerdo se percibe el 35,2% de las respuestas, y en desacuerdo el 5,7%. </w:t>
      </w:r>
    </w:p>
    <w:p w:rsidR="00002667" w:rsidRPr="00DB048E" w:rsidRDefault="009F3452" w:rsidP="00B97169">
      <w:pPr>
        <w:tabs>
          <w:tab w:val="left" w:pos="6521"/>
        </w:tabs>
        <w:ind w:firstLine="426"/>
        <w:jc w:val="both"/>
        <w:rPr>
          <w:rFonts w:cs="Calibri"/>
          <w:sz w:val="24"/>
          <w:szCs w:val="24"/>
        </w:rPr>
      </w:pPr>
      <w:r>
        <w:rPr>
          <w:noProof/>
          <w:lang w:eastAsia="es-AR"/>
        </w:rPr>
        <w:drawing>
          <wp:inline distT="0" distB="0" distL="0" distR="0">
            <wp:extent cx="3914775" cy="204787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14775" cy="204787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t xml:space="preserve">Siguiendo con el ítem 7, el 67,0% de los jóvenes se encuentran </w:t>
      </w:r>
      <w:r w:rsidRPr="004C5596">
        <w:rPr>
          <w:rFonts w:cs="Calibri"/>
          <w:sz w:val="24"/>
          <w:szCs w:val="24"/>
        </w:rPr>
        <w:t>satisfecho</w:t>
      </w:r>
      <w:r>
        <w:rPr>
          <w:rFonts w:cs="Calibri"/>
          <w:sz w:val="24"/>
          <w:szCs w:val="24"/>
        </w:rPr>
        <w:t>s</w:t>
      </w:r>
      <w:r w:rsidRPr="004C5596">
        <w:rPr>
          <w:rFonts w:cs="Calibri"/>
          <w:sz w:val="24"/>
          <w:szCs w:val="24"/>
        </w:rPr>
        <w:t xml:space="preserve"> con el Curso</w:t>
      </w:r>
      <w:r>
        <w:rPr>
          <w:rFonts w:cs="Calibri"/>
          <w:sz w:val="24"/>
          <w:szCs w:val="24"/>
        </w:rPr>
        <w:t>; el 26,1% eligió la opción ni de acuerdo ni en desacuerdo, y el 6,8% en desacuerdo con dicho ítem.</w:t>
      </w:r>
    </w:p>
    <w:p w:rsidR="00002667" w:rsidRPr="008D5502" w:rsidRDefault="009F3452" w:rsidP="00B97169">
      <w:pPr>
        <w:tabs>
          <w:tab w:val="left" w:pos="6521"/>
        </w:tabs>
        <w:ind w:firstLine="426"/>
        <w:jc w:val="both"/>
        <w:rPr>
          <w:rFonts w:cs="Calibri"/>
          <w:sz w:val="24"/>
          <w:szCs w:val="24"/>
        </w:rPr>
      </w:pPr>
      <w:r>
        <w:rPr>
          <w:noProof/>
          <w:sz w:val="24"/>
          <w:szCs w:val="24"/>
          <w:lang w:eastAsia="es-AR"/>
        </w:rPr>
        <w:drawing>
          <wp:inline distT="0" distB="0" distL="0" distR="0">
            <wp:extent cx="3857625" cy="19431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57625" cy="1943100"/>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lastRenderedPageBreak/>
        <w:t xml:space="preserve">Continuando con la afirmación 8, vemos reflejado que al 59,8% de la muestra le </w:t>
      </w:r>
      <w:r w:rsidRPr="004C5596">
        <w:rPr>
          <w:rFonts w:cs="Calibri"/>
          <w:sz w:val="24"/>
          <w:szCs w:val="24"/>
        </w:rPr>
        <w:t xml:space="preserve">ha servido </w:t>
      </w:r>
      <w:r>
        <w:rPr>
          <w:rFonts w:cs="Calibri"/>
          <w:sz w:val="24"/>
          <w:szCs w:val="24"/>
        </w:rPr>
        <w:t xml:space="preserve">el Curso </w:t>
      </w:r>
      <w:r w:rsidRPr="004C5596">
        <w:rPr>
          <w:rFonts w:cs="Calibri"/>
          <w:sz w:val="24"/>
          <w:szCs w:val="24"/>
        </w:rPr>
        <w:t>para conocer diferentes oportunidades de trabajo en el mercado de empleo y/o carreras que existen en Córdoba</w:t>
      </w:r>
      <w:r>
        <w:rPr>
          <w:rFonts w:cs="Calibri"/>
          <w:sz w:val="24"/>
          <w:szCs w:val="24"/>
        </w:rPr>
        <w:t>; el 25,3% ha respondido ni de acuerdo ni en desacuerdo, y el 14,1% en desacuerdo.</w:t>
      </w:r>
    </w:p>
    <w:p w:rsidR="00002667" w:rsidRPr="008D5502" w:rsidRDefault="009F3452" w:rsidP="004602A9">
      <w:pPr>
        <w:ind w:firstLine="426"/>
        <w:jc w:val="both"/>
        <w:rPr>
          <w:rFonts w:cs="Calibri"/>
          <w:sz w:val="24"/>
          <w:szCs w:val="24"/>
        </w:rPr>
      </w:pPr>
      <w:r>
        <w:rPr>
          <w:noProof/>
          <w:lang w:eastAsia="es-AR"/>
        </w:rPr>
        <w:drawing>
          <wp:inline distT="0" distB="0" distL="0" distR="0">
            <wp:extent cx="4048125" cy="20288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48125" cy="202882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t>Con respecto al ítem 9, encontramos que el 70,5% de los jóvenes sienten</w:t>
      </w:r>
      <w:r w:rsidRPr="00147693">
        <w:rPr>
          <w:rFonts w:cs="Calibri"/>
          <w:sz w:val="24"/>
          <w:szCs w:val="24"/>
        </w:rPr>
        <w:t xml:space="preserve"> gran interés en desarrollar una ocupación o hacer una carrera</w:t>
      </w:r>
      <w:r>
        <w:rPr>
          <w:rFonts w:cs="Calibri"/>
          <w:sz w:val="24"/>
          <w:szCs w:val="24"/>
        </w:rPr>
        <w:t>; el 20,5% optó por la opción ni de acuerdo ni en desacuerdo, y una porción menor del 9,1% se encuentra en desacuerdo con dicho ítem.</w:t>
      </w:r>
    </w:p>
    <w:p w:rsidR="00002667" w:rsidRPr="008D5502" w:rsidRDefault="009F3452" w:rsidP="004602A9">
      <w:pPr>
        <w:ind w:firstLine="426"/>
        <w:jc w:val="both"/>
        <w:rPr>
          <w:rFonts w:cs="Calibri"/>
          <w:sz w:val="24"/>
          <w:szCs w:val="24"/>
        </w:rPr>
      </w:pPr>
      <w:r>
        <w:rPr>
          <w:noProof/>
          <w:lang w:eastAsia="es-AR"/>
        </w:rPr>
        <w:drawing>
          <wp:inline distT="0" distB="0" distL="0" distR="0">
            <wp:extent cx="4067175" cy="223837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67175" cy="223837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t>En el penúltimo ítem, la muestra reflejó que el 59,8% se sintió</w:t>
      </w:r>
      <w:r w:rsidRPr="00147693">
        <w:rPr>
          <w:rFonts w:cs="Calibri"/>
          <w:sz w:val="24"/>
          <w:szCs w:val="24"/>
        </w:rPr>
        <w:t xml:space="preserve"> entusiasmado con las actividades propuestas por los talleristas durante las clases</w:t>
      </w:r>
      <w:r>
        <w:rPr>
          <w:rFonts w:cs="Calibri"/>
          <w:sz w:val="24"/>
          <w:szCs w:val="24"/>
        </w:rPr>
        <w:t>; el 36,8% optó por la opción intermedia, acercando la brecha con la primera opción; y una porción menor del 3,4% se mostró en desacuerdo.</w:t>
      </w:r>
    </w:p>
    <w:p w:rsidR="00002667" w:rsidRPr="008D5502" w:rsidRDefault="009F3452" w:rsidP="004602A9">
      <w:pPr>
        <w:ind w:firstLine="426"/>
        <w:jc w:val="both"/>
        <w:rPr>
          <w:rFonts w:cs="Calibri"/>
          <w:sz w:val="24"/>
          <w:szCs w:val="24"/>
        </w:rPr>
      </w:pPr>
      <w:r>
        <w:rPr>
          <w:noProof/>
          <w:lang w:eastAsia="es-AR"/>
        </w:rPr>
        <w:lastRenderedPageBreak/>
        <w:drawing>
          <wp:inline distT="0" distB="0" distL="0" distR="0">
            <wp:extent cx="4048125" cy="220027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48125" cy="220027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Pr>
          <w:rFonts w:cs="Calibri"/>
          <w:sz w:val="24"/>
          <w:szCs w:val="24"/>
        </w:rPr>
        <w:t>En el último ítem, encontramos que el 77,27% de los jóvenes expresan que su tutora los</w:t>
      </w:r>
      <w:r w:rsidRPr="00147693">
        <w:rPr>
          <w:rFonts w:cs="Calibri"/>
          <w:sz w:val="24"/>
          <w:szCs w:val="24"/>
        </w:rPr>
        <w:t xml:space="preserve"> ayudó durante el dictado del Curso</w:t>
      </w:r>
      <w:r>
        <w:rPr>
          <w:rFonts w:cs="Calibri"/>
          <w:sz w:val="24"/>
          <w:szCs w:val="24"/>
        </w:rPr>
        <w:t>; el 18,18% eligió la opción ni de acuerdo ni en desacuerdo, y en un porcentaje menor del 4,54% se mostró en desacuerdo.</w:t>
      </w:r>
    </w:p>
    <w:p w:rsidR="00002667" w:rsidRPr="008D5502" w:rsidRDefault="009F3452" w:rsidP="004602A9">
      <w:pPr>
        <w:ind w:firstLine="426"/>
        <w:jc w:val="both"/>
        <w:rPr>
          <w:rFonts w:cs="Calibri"/>
          <w:sz w:val="24"/>
          <w:szCs w:val="24"/>
        </w:rPr>
      </w:pPr>
      <w:r>
        <w:rPr>
          <w:noProof/>
          <w:lang w:eastAsia="es-AR"/>
        </w:rPr>
        <w:drawing>
          <wp:inline distT="0" distB="0" distL="0" distR="0">
            <wp:extent cx="3943350" cy="21145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43350" cy="2114550"/>
                    </a:xfrm>
                    <a:prstGeom prst="rect">
                      <a:avLst/>
                    </a:prstGeom>
                    <a:noFill/>
                    <a:ln>
                      <a:noFill/>
                    </a:ln>
                  </pic:spPr>
                </pic:pic>
              </a:graphicData>
            </a:graphic>
          </wp:inline>
        </w:drawing>
      </w:r>
    </w:p>
    <w:p w:rsidR="00002667" w:rsidRDefault="00002667" w:rsidP="00071A47">
      <w:pPr>
        <w:spacing w:line="360" w:lineRule="auto"/>
        <w:ind w:firstLine="709"/>
        <w:jc w:val="both"/>
        <w:rPr>
          <w:rFonts w:cs="Calibri"/>
          <w:sz w:val="24"/>
          <w:szCs w:val="24"/>
        </w:rPr>
      </w:pPr>
      <w:r>
        <w:rPr>
          <w:rFonts w:cs="Calibri"/>
          <w:sz w:val="24"/>
          <w:szCs w:val="24"/>
        </w:rPr>
        <w:t xml:space="preserve">Analizando los resultados arrojados por los beneficiarios del Curso de Orientación e Inducción al Mundo del Trabajo, podemos agrupar los indicadores reflejados en ítems de la Tabla 1, a las dimensiones de las cuales dependen. </w:t>
      </w:r>
    </w:p>
    <w:p w:rsidR="00002667" w:rsidRDefault="00002667" w:rsidP="00071A47">
      <w:pPr>
        <w:spacing w:line="360" w:lineRule="auto"/>
        <w:ind w:firstLine="709"/>
        <w:jc w:val="both"/>
        <w:rPr>
          <w:rFonts w:cs="Calibri"/>
          <w:sz w:val="24"/>
          <w:szCs w:val="24"/>
          <w:lang w:eastAsia="es-AR"/>
        </w:rPr>
      </w:pPr>
      <w:r>
        <w:rPr>
          <w:rFonts w:cs="Calibri"/>
          <w:sz w:val="24"/>
          <w:szCs w:val="24"/>
        </w:rPr>
        <w:t xml:space="preserve">Dentro de la variable independiente reflejada con los mecanismos de gestión, se diseñó la primera dimensión denominada racionalidad de los objetivos. En dicha dimensión encontramos indicadores como: </w:t>
      </w:r>
      <w:r w:rsidRPr="00F61C26">
        <w:rPr>
          <w:rFonts w:cs="Calibri"/>
          <w:sz w:val="24"/>
          <w:szCs w:val="24"/>
        </w:rPr>
        <w:t xml:space="preserve">He aprendido cuáles son mis derechos y obligaciones como </w:t>
      </w:r>
      <w:r>
        <w:rPr>
          <w:rFonts w:cs="Calibri"/>
          <w:sz w:val="24"/>
          <w:szCs w:val="24"/>
        </w:rPr>
        <w:t>trabajador, h</w:t>
      </w:r>
      <w:r w:rsidRPr="00F61C26">
        <w:rPr>
          <w:rFonts w:cs="Calibri"/>
          <w:sz w:val="24"/>
          <w:szCs w:val="24"/>
        </w:rPr>
        <w:t>e aprendido a realizar diferentes tareas vinculadas a la búsqueda de trabajo (confeccionar un curri</w:t>
      </w:r>
      <w:r>
        <w:rPr>
          <w:rFonts w:cs="Calibri"/>
          <w:sz w:val="24"/>
          <w:szCs w:val="24"/>
        </w:rPr>
        <w:t>culum, buscar en internet, etc.), e</w:t>
      </w:r>
      <w:r w:rsidRPr="00F61C26">
        <w:rPr>
          <w:rFonts w:cs="Calibri"/>
          <w:sz w:val="24"/>
          <w:szCs w:val="24"/>
        </w:rPr>
        <w:t>l Curso me ayudó a interesarme en algún ofic</w:t>
      </w:r>
      <w:r>
        <w:rPr>
          <w:rFonts w:cs="Calibri"/>
          <w:sz w:val="24"/>
          <w:szCs w:val="24"/>
        </w:rPr>
        <w:t>io o carrera, e</w:t>
      </w:r>
      <w:r w:rsidRPr="00F61C26">
        <w:rPr>
          <w:rFonts w:cs="Calibri"/>
          <w:sz w:val="24"/>
          <w:szCs w:val="24"/>
        </w:rPr>
        <w:t xml:space="preserve">l Curso me ha servido para conocer </w:t>
      </w:r>
      <w:r w:rsidRPr="00F61C26">
        <w:rPr>
          <w:rFonts w:cs="Calibri"/>
          <w:sz w:val="24"/>
          <w:szCs w:val="24"/>
        </w:rPr>
        <w:lastRenderedPageBreak/>
        <w:t>diferentes oportunidades de trabajo en el mercado de empleo y/o c</w:t>
      </w:r>
      <w:r>
        <w:rPr>
          <w:rFonts w:cs="Calibri"/>
          <w:sz w:val="24"/>
          <w:szCs w:val="24"/>
        </w:rPr>
        <w:t>arreras que existen en Córdoba, s</w:t>
      </w:r>
      <w:r w:rsidRPr="00F61C26">
        <w:rPr>
          <w:rFonts w:cs="Calibri"/>
          <w:sz w:val="24"/>
          <w:szCs w:val="24"/>
        </w:rPr>
        <w:t>iento gran interés en desarrollar una ocupación o hacer una carrera.</w:t>
      </w:r>
      <w:r>
        <w:rPr>
          <w:rFonts w:cs="Calibri"/>
          <w:sz w:val="24"/>
          <w:szCs w:val="24"/>
        </w:rPr>
        <w:t xml:space="preserve"> Los resultados de dichos indicadores reflejaron que más del 50% de los jóvenes se encuentran de acuerdo con los diferentes ítems, haciendo referencia a la </w:t>
      </w:r>
      <w:r w:rsidRPr="00A21BC9">
        <w:rPr>
          <w:rFonts w:cs="Calibri"/>
          <w:sz w:val="24"/>
          <w:szCs w:val="24"/>
          <w:lang w:eastAsia="es-AR"/>
        </w:rPr>
        <w:t>adecuación de los medios y procesos con los cuales se alcanzarán los objetivos previamente diseñados en el Programa Jóvenes con Más y Mejor Trabajo para el dictado del POI</w:t>
      </w:r>
      <w:r>
        <w:rPr>
          <w:rFonts w:cs="Calibri"/>
          <w:sz w:val="24"/>
          <w:szCs w:val="24"/>
          <w:lang w:eastAsia="es-AR"/>
        </w:rPr>
        <w:t>. Por otro lado, y dentro de la dimensión racionalidad de los objetivos, encontramos un promedio del 25,5% de la muestra que optó por la opción intermedia ni de acuerdo ni en desacuerdo, presentando valores significativos en los indicadores: h</w:t>
      </w:r>
      <w:r w:rsidRPr="002E3C77">
        <w:rPr>
          <w:rFonts w:cs="Calibri"/>
          <w:sz w:val="24"/>
          <w:szCs w:val="24"/>
          <w:lang w:eastAsia="es-AR"/>
        </w:rPr>
        <w:t>e aprendido a realizar diferentes tareas vinculadas a la búsqueda de trabajo (confeccionar un curriculum, buscar en internet, etc.)</w:t>
      </w:r>
      <w:r>
        <w:rPr>
          <w:rFonts w:cs="Calibri"/>
          <w:sz w:val="24"/>
          <w:szCs w:val="24"/>
          <w:lang w:eastAsia="es-AR"/>
        </w:rPr>
        <w:t xml:space="preserve"> con un valor del 33%; e</w:t>
      </w:r>
      <w:r w:rsidRPr="002E3C77">
        <w:rPr>
          <w:rFonts w:cs="Calibri"/>
          <w:sz w:val="24"/>
          <w:szCs w:val="24"/>
          <w:lang w:eastAsia="es-AR"/>
        </w:rPr>
        <w:t>l Curso me ayudó a interesarme en algún oficio o carrera</w:t>
      </w:r>
      <w:r>
        <w:rPr>
          <w:rFonts w:cs="Calibri"/>
          <w:sz w:val="24"/>
          <w:szCs w:val="24"/>
          <w:lang w:eastAsia="es-AR"/>
        </w:rPr>
        <w:t xml:space="preserve"> con un porcentaje del 30,7%; y e</w:t>
      </w:r>
      <w:r w:rsidRPr="002E3C77">
        <w:rPr>
          <w:rFonts w:cs="Calibri"/>
          <w:sz w:val="24"/>
          <w:szCs w:val="24"/>
          <w:lang w:eastAsia="es-AR"/>
        </w:rPr>
        <w:t>l Curso me ha servido para conocer diferentes oportunidades de trabajo en el mercado de empleo y/o carreras que existen en Córdoba</w:t>
      </w:r>
      <w:r>
        <w:rPr>
          <w:rFonts w:cs="Calibri"/>
          <w:sz w:val="24"/>
          <w:szCs w:val="24"/>
          <w:lang w:eastAsia="es-AR"/>
        </w:rPr>
        <w:t xml:space="preserve"> con un valor del 25,3%. En la opción en desacuerdo, los valores que arrojaron dichos indicadores tienen un promedio del 10,56%, siendo una porción menor en comparación con las opciones anteriores. Con respecto a la segunda dimensión, estrategias de gestión, se diseñaron indicadores representados como ítems de la Tabla 1, ellos son: m</w:t>
      </w:r>
      <w:r w:rsidRPr="0083053C">
        <w:rPr>
          <w:rFonts w:cs="Calibri"/>
          <w:sz w:val="24"/>
          <w:szCs w:val="24"/>
          <w:lang w:eastAsia="es-AR"/>
        </w:rPr>
        <w:t>e sentí entusiasmado con las actividades propuestas por los</w:t>
      </w:r>
      <w:r>
        <w:rPr>
          <w:rFonts w:cs="Calibri"/>
          <w:sz w:val="24"/>
          <w:szCs w:val="24"/>
          <w:lang w:eastAsia="es-AR"/>
        </w:rPr>
        <w:t xml:space="preserve"> talleristas durante las clases; m</w:t>
      </w:r>
      <w:r w:rsidRPr="0083053C">
        <w:rPr>
          <w:rFonts w:cs="Calibri"/>
          <w:sz w:val="24"/>
          <w:szCs w:val="24"/>
          <w:lang w:eastAsia="es-AR"/>
        </w:rPr>
        <w:t>i tutora me ayudó durante el dictado del Curso.</w:t>
      </w:r>
      <w:r>
        <w:rPr>
          <w:rFonts w:cs="Calibri"/>
          <w:sz w:val="24"/>
          <w:szCs w:val="24"/>
          <w:lang w:eastAsia="es-AR"/>
        </w:rPr>
        <w:t xml:space="preserve"> Los dos indicadores han arrojado valores de más del 60% (en promedio) representando a los jóvenes que se encuentran de acuerdo con dichos ítems; por otro lado, más del 27% en promedio han optado por la opción ni de acuerdo ni en desacuerdo; y por último, una porción menor reflejada en promedio por el 3, 97% eligieron la opción en desacuerdo.</w:t>
      </w:r>
    </w:p>
    <w:p w:rsidR="00002667" w:rsidRDefault="00002667" w:rsidP="00071A47">
      <w:pPr>
        <w:spacing w:line="360" w:lineRule="auto"/>
        <w:ind w:firstLine="709"/>
        <w:jc w:val="both"/>
        <w:rPr>
          <w:rFonts w:cs="Calibri"/>
          <w:sz w:val="24"/>
          <w:szCs w:val="24"/>
          <w:lang w:eastAsia="es-AR"/>
        </w:rPr>
      </w:pPr>
      <w:r>
        <w:rPr>
          <w:rFonts w:cs="Calibri"/>
          <w:sz w:val="24"/>
          <w:szCs w:val="24"/>
          <w:lang w:eastAsia="es-AR"/>
        </w:rPr>
        <w:t xml:space="preserve">Siguiendo con el análisis de los resultados presentados en la Tabla 1, pasamos a describir el indicador que se encuentra en la dimensión: </w:t>
      </w:r>
      <w:r w:rsidRPr="00A21BC9">
        <w:rPr>
          <w:rFonts w:cs="Calibri"/>
          <w:sz w:val="24"/>
          <w:szCs w:val="24"/>
          <w:lang w:eastAsia="es-AR"/>
        </w:rPr>
        <w:t>organización interna en la división de tareas y responsabilidades, haciendo hincapié en la estructura organizativa, recursos humanos, recursos materiales, financieros y temporales.</w:t>
      </w:r>
      <w:r>
        <w:rPr>
          <w:rFonts w:cs="Calibri"/>
          <w:sz w:val="24"/>
          <w:szCs w:val="24"/>
          <w:lang w:eastAsia="es-AR"/>
        </w:rPr>
        <w:t xml:space="preserve"> Dicha dimensión se encuentra en la segunda variable independiente representada por los mecanismos de ejecución. De esta forma, se diseñó el indicador: c</w:t>
      </w:r>
      <w:r w:rsidRPr="009C318A">
        <w:rPr>
          <w:rFonts w:cs="Calibri"/>
          <w:sz w:val="24"/>
          <w:szCs w:val="24"/>
          <w:lang w:eastAsia="es-AR"/>
        </w:rPr>
        <w:t xml:space="preserve">onté con los elementos necesarios (libro, cuaderno, </w:t>
      </w:r>
      <w:r w:rsidRPr="009C318A">
        <w:rPr>
          <w:rFonts w:cs="Calibri"/>
          <w:sz w:val="24"/>
          <w:szCs w:val="24"/>
          <w:lang w:eastAsia="es-AR"/>
        </w:rPr>
        <w:lastRenderedPageBreak/>
        <w:t>lapicera, etc.) para realizar el Curso.</w:t>
      </w:r>
      <w:r>
        <w:rPr>
          <w:rFonts w:cs="Calibri"/>
          <w:sz w:val="24"/>
          <w:szCs w:val="24"/>
          <w:lang w:eastAsia="es-AR"/>
        </w:rPr>
        <w:t xml:space="preserve"> Este ítem reflejó que el 81,8% de los jóvenes cuentan con los elementos necesarios para realizar el POI, mientras que el 14,8% optó por la opción ni de acuerdo ni en desacuerdo, y el 3,4% no estaba de acuerdo con el mismo.</w:t>
      </w:r>
    </w:p>
    <w:p w:rsidR="00002667" w:rsidRDefault="00002667" w:rsidP="00071A47">
      <w:pPr>
        <w:spacing w:line="360" w:lineRule="auto"/>
        <w:ind w:firstLine="709"/>
        <w:jc w:val="both"/>
        <w:rPr>
          <w:rFonts w:cs="Calibri"/>
          <w:sz w:val="24"/>
          <w:szCs w:val="24"/>
          <w:lang w:eastAsia="es-AR"/>
        </w:rPr>
      </w:pPr>
      <w:r>
        <w:rPr>
          <w:rFonts w:cs="Calibri"/>
          <w:sz w:val="24"/>
          <w:szCs w:val="24"/>
          <w:lang w:eastAsia="es-AR"/>
        </w:rPr>
        <w:t>Con respecto a la variable dependiente representada con el logro de los objetivos propuestos por el Programa, encontramos indicadores reflejados en la Tabla 1, ellos son: m</w:t>
      </w:r>
      <w:r w:rsidRPr="00EC04C3">
        <w:rPr>
          <w:rFonts w:cs="Calibri"/>
          <w:sz w:val="24"/>
          <w:szCs w:val="24"/>
          <w:lang w:eastAsia="es-AR"/>
        </w:rPr>
        <w:t>e s</w:t>
      </w:r>
      <w:r>
        <w:rPr>
          <w:rFonts w:cs="Calibri"/>
          <w:sz w:val="24"/>
          <w:szCs w:val="24"/>
          <w:lang w:eastAsia="es-AR"/>
        </w:rPr>
        <w:t>entí motivado durante el Curso; e</w:t>
      </w:r>
      <w:r w:rsidRPr="00EC04C3">
        <w:rPr>
          <w:rFonts w:cs="Calibri"/>
          <w:sz w:val="24"/>
          <w:szCs w:val="24"/>
          <w:lang w:eastAsia="es-AR"/>
        </w:rPr>
        <w:t>l Curso ha</w:t>
      </w:r>
      <w:r>
        <w:rPr>
          <w:rFonts w:cs="Calibri"/>
          <w:sz w:val="24"/>
          <w:szCs w:val="24"/>
          <w:lang w:eastAsia="es-AR"/>
        </w:rPr>
        <w:t xml:space="preserve"> respondido a mis expectativas; m</w:t>
      </w:r>
      <w:r w:rsidRPr="00EC04C3">
        <w:rPr>
          <w:rFonts w:cs="Calibri"/>
          <w:sz w:val="24"/>
          <w:szCs w:val="24"/>
          <w:lang w:eastAsia="es-AR"/>
        </w:rPr>
        <w:t>e siento satisfecho con el Curso.</w:t>
      </w:r>
      <w:r>
        <w:rPr>
          <w:rFonts w:cs="Calibri"/>
          <w:sz w:val="24"/>
          <w:szCs w:val="24"/>
          <w:lang w:eastAsia="es-AR"/>
        </w:rPr>
        <w:t xml:space="preserve"> En dichos indicadores, los beneficiarios han elegido la opción de acuerdo con un promedio de más del 60%, mientras que más del 25% optó por la posición intermedia ni de acuerdo ni en desacuerdo; y en última instancia con un promedio del 6% en desacuerdo. </w:t>
      </w:r>
    </w:p>
    <w:p w:rsidR="00002667" w:rsidRDefault="00002667" w:rsidP="00071A47">
      <w:pPr>
        <w:spacing w:line="360" w:lineRule="auto"/>
        <w:ind w:left="426" w:firstLine="709"/>
        <w:jc w:val="both"/>
        <w:rPr>
          <w:rFonts w:cs="Calibri"/>
          <w:sz w:val="24"/>
          <w:szCs w:val="24"/>
          <w:u w:val="single"/>
          <w:lang w:eastAsia="es-AR"/>
        </w:rPr>
      </w:pPr>
      <w:r w:rsidRPr="00856DA5">
        <w:rPr>
          <w:rFonts w:cs="Calibri"/>
          <w:sz w:val="24"/>
          <w:szCs w:val="24"/>
          <w:u w:val="single"/>
          <w:lang w:eastAsia="es-AR"/>
        </w:rPr>
        <w:t>Análisis de Preguntas Abiertas de los Beneficiarios</w:t>
      </w:r>
    </w:p>
    <w:p w:rsidR="00002667" w:rsidRDefault="00002667" w:rsidP="00071A47">
      <w:pPr>
        <w:spacing w:line="360" w:lineRule="auto"/>
        <w:ind w:firstLine="709"/>
        <w:jc w:val="both"/>
        <w:rPr>
          <w:rFonts w:cs="Calibri"/>
          <w:sz w:val="24"/>
          <w:szCs w:val="24"/>
        </w:rPr>
      </w:pPr>
      <w:r>
        <w:rPr>
          <w:rFonts w:cs="Calibri"/>
          <w:sz w:val="24"/>
          <w:szCs w:val="24"/>
        </w:rPr>
        <w:t>Comenzando con el análisis de</w:t>
      </w:r>
      <w:r w:rsidRPr="00815FCF">
        <w:rPr>
          <w:rFonts w:cs="Calibri"/>
          <w:sz w:val="24"/>
          <w:szCs w:val="24"/>
        </w:rPr>
        <w:t xml:space="preserve"> las preguntas abiertas que contestaron los beneficia</w:t>
      </w:r>
      <w:r>
        <w:rPr>
          <w:rFonts w:cs="Calibri"/>
          <w:sz w:val="24"/>
          <w:szCs w:val="24"/>
        </w:rPr>
        <w:t xml:space="preserve">rios, nos encontramos que 64 jóvenes no tuvieron obstáculos o problemas para hacer el POI, aquellos que no están relacionados con cuestiones familiares, económicas o exteriores al mismo. Por otro lado, 20 beneficiarios si tuvieron obstáculos describiendo como motivos predominantes: la falta de cuadernos, materiales de estudio, sillas y bancos; y el faltante de computadoras con la consecuencia de compartirlas en el módulo de Informática; en segundo lugar, reflejaron inconvenientes con el horario del Curso como así también el tiempo de espera para realizarlo; en tercer lugar describieron problemas con la asistencia de un tallerista e inconvenientes con él, como también la necesidad de agregar horas en informática. Por último, una porción menor han expresado obstáculos para realizar el POI que son ajenos o exteriores al mismo, como problemas familiares, el cuidado de hijo/a, falta de cospeles y superposición de horarios con el colegio. </w:t>
      </w:r>
    </w:p>
    <w:p w:rsidR="00002667" w:rsidRDefault="00002667" w:rsidP="00071A47">
      <w:pPr>
        <w:spacing w:line="360" w:lineRule="auto"/>
        <w:ind w:firstLine="709"/>
        <w:jc w:val="both"/>
        <w:rPr>
          <w:rFonts w:cs="Calibri"/>
          <w:sz w:val="24"/>
          <w:szCs w:val="24"/>
        </w:rPr>
      </w:pPr>
      <w:r>
        <w:rPr>
          <w:rFonts w:cs="Calibri"/>
          <w:sz w:val="24"/>
          <w:szCs w:val="24"/>
        </w:rPr>
        <w:t xml:space="preserve">Con respecto a la segunda pregunta sobre qué actividades les gustaron del Curso de Orientación e Inducción al Mundo del Trabajo, 59 beneficiarios han respondido que les interesaron en primer lugar actividades llevadas a cabo en el módulo del Proyecto Formativo Ocupacional (PFO), por ejemplo la confección del curriculum vitae, la realización de su perfil ocupacional, entrevistas laborales y las diferentes modalidades de </w:t>
      </w:r>
      <w:r>
        <w:rPr>
          <w:rFonts w:cs="Calibri"/>
          <w:sz w:val="24"/>
          <w:szCs w:val="24"/>
        </w:rPr>
        <w:lastRenderedPageBreak/>
        <w:t>trabajo como debates, actividades recreativas, juegos, análisis de película, trabajo en grupo, entre otras; actividades desarrolladas en el módulo de Informática con relación al PFO, por ejemplo la búsqueda de trabajo en internet, programas de informática, entre otros. Los restantes 29 jóvenes han señalado que les gustaron del Curso todos los módulos en general, como así también los módulos de Derecho y Salud en particular.</w:t>
      </w:r>
    </w:p>
    <w:p w:rsidR="00002667" w:rsidRDefault="00002667" w:rsidP="00071A47">
      <w:pPr>
        <w:spacing w:line="360" w:lineRule="auto"/>
        <w:ind w:firstLine="709"/>
        <w:jc w:val="both"/>
        <w:rPr>
          <w:rFonts w:cs="Calibri"/>
          <w:sz w:val="24"/>
          <w:szCs w:val="24"/>
        </w:rPr>
      </w:pPr>
      <w:r>
        <w:rPr>
          <w:rFonts w:cs="Calibri"/>
          <w:sz w:val="24"/>
          <w:szCs w:val="24"/>
        </w:rPr>
        <w:t>Analizando la tercera pregunta sobre qué actividades no les gustaron del Curso, nos encontramos que la mayoría de los jóvenes, 39 de ellos específicamente, han respondido ninguna. En segundo lugar, 15 beneficiarios reflejaron que no les gustó el módulo Derecho por desarrollarse en clases teóricas y en tercer lugar, el módulo de Informática. En cuarto lugar, 10 jóvenes describieron que actividades no les agradó del Curso, entre ellas que no tenían donde apoyar y escribían mucho, que los talleristas hablaban mucho y tenían mucha teoría, entre otros. Y en último lugar, se encuentran los módulos de Salud y PFO como las actividades que no les gustaron del Curso.</w:t>
      </w:r>
    </w:p>
    <w:p w:rsidR="00002667" w:rsidRDefault="00002667" w:rsidP="00071A47">
      <w:pPr>
        <w:spacing w:line="360" w:lineRule="auto"/>
        <w:ind w:firstLine="709"/>
        <w:jc w:val="both"/>
        <w:rPr>
          <w:rFonts w:cs="Calibri"/>
          <w:sz w:val="24"/>
          <w:szCs w:val="24"/>
        </w:rPr>
      </w:pPr>
      <w:r>
        <w:rPr>
          <w:rFonts w:cs="Calibri"/>
          <w:sz w:val="24"/>
          <w:szCs w:val="24"/>
        </w:rPr>
        <w:t>Siguiendo con la cuarta pregunta sobre qué cosas se podrían mejorar o modificar del Curso, la respuesta predominante de los jóvenes (32 de ellos) ha sido nada. En segundo lugar, se destaca el espacio físico y los recursos aludiendo que se deben mejorar las computadoras, las mesas y sillas de las aulas, como así también su comodidad de las mismas. En tercer lugar se reflejaron respuestas con respecto al horario y duración del POI, en cuanto a que se desarrolle en más tiempo, que se modifique los horarios de dictado, entre otros. En cuarto lugar, se ha destacado la necesidad de mayor contenido en el módulo de Informática como predominante, luego en PFO y Salud. En quinto lugar, encontramos respuestas que hacen referencia al material de estudio, explicando la necesidad de mejorar y aumentar la cantidad de los mismos. En último lugar, se destaca respuestas con respecto a las clases en general refiriéndose a que se debe mejorar la forma de dictarlas, brindar información sobre c</w:t>
      </w:r>
      <w:r w:rsidR="00156ECC">
        <w:rPr>
          <w:rFonts w:cs="Calibri"/>
          <w:sz w:val="24"/>
          <w:szCs w:val="24"/>
        </w:rPr>
        <w:t>arreras y empleos, entre otros.</w:t>
      </w:r>
      <w:r>
        <w:rPr>
          <w:rFonts w:cs="Calibri"/>
          <w:sz w:val="24"/>
          <w:szCs w:val="24"/>
        </w:rPr>
        <w:t xml:space="preserve"> </w:t>
      </w:r>
    </w:p>
    <w:p w:rsidR="00002667" w:rsidRDefault="00002667" w:rsidP="00071A47">
      <w:pPr>
        <w:spacing w:line="360" w:lineRule="auto"/>
        <w:ind w:firstLine="709"/>
        <w:jc w:val="both"/>
        <w:rPr>
          <w:rFonts w:cs="Calibri"/>
          <w:sz w:val="24"/>
          <w:szCs w:val="24"/>
        </w:rPr>
      </w:pPr>
      <w:r>
        <w:rPr>
          <w:rFonts w:cs="Calibri"/>
          <w:sz w:val="24"/>
          <w:szCs w:val="24"/>
        </w:rPr>
        <w:t xml:space="preserve">Continuando el análisis con la quinta pregunta sobre qué cosas te hubiesen gustado aprender o conocer, nos encontramos que la respuesta predominante fue no sabe/no contesta de 22 jóvenes de la muestra. En segundo lugar, se presentaron </w:t>
      </w:r>
      <w:r>
        <w:rPr>
          <w:rFonts w:cs="Calibri"/>
          <w:sz w:val="24"/>
          <w:szCs w:val="24"/>
        </w:rPr>
        <w:lastRenderedPageBreak/>
        <w:t>respuestas de 18 jóvenes con relación a carreras, cursos y oficios, como por ejemplo administración de empresas, electricidad, mecánica, atención al cliente, idiomas, y carreras en general. En tercer lugar, aparecen respuestas referidas al mundo laboral en general, los jóvenes describieron por ejemplo conocer más sobre empresas, búsquedas laborales, confección de curriculum vitae, entrevistas laborales y orientación vocacional/laboral. En último lugar, se destacan respuestas con respecto a mayor contenido de los módulos  sobre todo en Informática, Salud, y en menor medida Derecho y PFO.</w:t>
      </w:r>
    </w:p>
    <w:p w:rsidR="00002667" w:rsidRDefault="00002667" w:rsidP="00071A47">
      <w:pPr>
        <w:spacing w:line="360" w:lineRule="auto"/>
        <w:ind w:firstLine="709"/>
        <w:jc w:val="both"/>
        <w:rPr>
          <w:rFonts w:cs="Calibri"/>
          <w:sz w:val="24"/>
          <w:szCs w:val="24"/>
        </w:rPr>
      </w:pPr>
      <w:r>
        <w:rPr>
          <w:rFonts w:cs="Calibri"/>
          <w:sz w:val="24"/>
          <w:szCs w:val="24"/>
        </w:rPr>
        <w:t>En última instancia, se les consultó a los jóvenes si alguna vez pensaron en abandonar el Curso y los motivos, en este caso nos encontramos que 66 de ellos contestaron que no, mientras que 22 beneficiarios si lo pensaron sobre todo por aburrimiento, falta de cospeles, problemas familiares/personales, y por el horario.</w:t>
      </w:r>
    </w:p>
    <w:p w:rsidR="00002667" w:rsidRDefault="00002667" w:rsidP="009C5CB4">
      <w:pPr>
        <w:ind w:firstLine="426"/>
        <w:jc w:val="both"/>
        <w:rPr>
          <w:rFonts w:cs="Calibri"/>
          <w:sz w:val="24"/>
          <w:szCs w:val="24"/>
        </w:rPr>
      </w:pPr>
    </w:p>
    <w:p w:rsidR="00002667" w:rsidRPr="009C5CB4" w:rsidRDefault="00002667" w:rsidP="009C5CB4">
      <w:pPr>
        <w:ind w:firstLine="426"/>
        <w:jc w:val="both"/>
        <w:rPr>
          <w:rFonts w:cs="Calibri"/>
          <w:sz w:val="24"/>
          <w:szCs w:val="24"/>
          <w:u w:val="single"/>
        </w:rPr>
      </w:pPr>
      <w:r>
        <w:rPr>
          <w:rFonts w:cs="Calibri"/>
          <w:sz w:val="24"/>
          <w:szCs w:val="24"/>
          <w:u w:val="single"/>
        </w:rPr>
        <w:t>IV.I.II</w:t>
      </w:r>
      <w:r w:rsidRPr="009C5CB4">
        <w:rPr>
          <w:rFonts w:cs="Calibri"/>
          <w:sz w:val="24"/>
          <w:szCs w:val="24"/>
          <w:u w:val="single"/>
        </w:rPr>
        <w:t xml:space="preserve"> Talleristas y Tutores</w:t>
      </w:r>
    </w:p>
    <w:p w:rsidR="00002667" w:rsidRDefault="00002667" w:rsidP="00071A47">
      <w:pPr>
        <w:spacing w:line="360" w:lineRule="auto"/>
        <w:ind w:firstLine="425"/>
        <w:rPr>
          <w:rFonts w:cs="Calibri"/>
          <w:sz w:val="24"/>
          <w:szCs w:val="24"/>
        </w:rPr>
      </w:pPr>
      <w:r w:rsidRPr="00815FCF">
        <w:rPr>
          <w:rFonts w:cs="Calibri"/>
          <w:sz w:val="24"/>
          <w:szCs w:val="24"/>
        </w:rPr>
        <w:t>A continuación se presentan los resultados de las preguntas que han contestado los tutores y los talleristas. En un primer momento se analizarán las preguntas cerradas y luego las abiertas.</w:t>
      </w:r>
    </w:p>
    <w:p w:rsidR="00002667" w:rsidRPr="001E6273" w:rsidRDefault="00002667" w:rsidP="001E6273">
      <w:pPr>
        <w:ind w:firstLine="426"/>
        <w:rPr>
          <w:rFonts w:cs="Calibri"/>
          <w:sz w:val="24"/>
          <w:szCs w:val="24"/>
        </w:rPr>
      </w:pPr>
      <w:r w:rsidRPr="009C5CB4">
        <w:rPr>
          <w:rFonts w:cs="Calibri"/>
          <w:sz w:val="24"/>
          <w:szCs w:val="24"/>
          <w:u w:val="single"/>
        </w:rPr>
        <w:t>Análisis</w:t>
      </w:r>
      <w:r w:rsidRPr="009C318A">
        <w:rPr>
          <w:rFonts w:cs="Calibri"/>
          <w:sz w:val="24"/>
          <w:szCs w:val="24"/>
          <w:u w:val="single"/>
        </w:rPr>
        <w:t xml:space="preserve"> de Preguntas Cerradas de los </w:t>
      </w:r>
      <w:r>
        <w:rPr>
          <w:rFonts w:cs="Calibri"/>
          <w:sz w:val="24"/>
          <w:szCs w:val="24"/>
          <w:u w:val="single"/>
        </w:rPr>
        <w:t>Talleristas y Tutores</w:t>
      </w:r>
    </w:p>
    <w:p w:rsidR="00002667" w:rsidRPr="00815FCF" w:rsidRDefault="00002667" w:rsidP="004721F8">
      <w:pPr>
        <w:ind w:firstLine="426"/>
        <w:rPr>
          <w:rFonts w:cs="Calibri"/>
          <w:sz w:val="24"/>
          <w:szCs w:val="24"/>
        </w:rPr>
      </w:pPr>
    </w:p>
    <w:tbl>
      <w:tblPr>
        <w:tblW w:w="8806" w:type="dxa"/>
        <w:tblInd w:w="55" w:type="dxa"/>
        <w:tblCellMar>
          <w:left w:w="70" w:type="dxa"/>
          <w:right w:w="70" w:type="dxa"/>
        </w:tblCellMar>
        <w:tblLook w:val="00A0" w:firstRow="1" w:lastRow="0" w:firstColumn="1" w:lastColumn="0" w:noHBand="0" w:noVBand="0"/>
      </w:tblPr>
      <w:tblGrid>
        <w:gridCol w:w="3465"/>
        <w:gridCol w:w="1228"/>
        <w:gridCol w:w="1559"/>
        <w:gridCol w:w="1344"/>
        <w:gridCol w:w="1210"/>
      </w:tblGrid>
      <w:tr w:rsidR="00002667" w:rsidRPr="000E0886" w:rsidTr="000E0886">
        <w:trPr>
          <w:trHeight w:val="288"/>
        </w:trPr>
        <w:tc>
          <w:tcPr>
            <w:tcW w:w="7596" w:type="dxa"/>
            <w:gridSpan w:val="4"/>
            <w:tcBorders>
              <w:top w:val="single" w:sz="4" w:space="0" w:color="auto"/>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 xml:space="preserve">TABLA </w:t>
            </w:r>
            <w:r>
              <w:rPr>
                <w:rFonts w:cs="Calibri"/>
                <w:color w:val="000000"/>
                <w:sz w:val="20"/>
                <w:szCs w:val="20"/>
                <w:lang w:eastAsia="es-AR"/>
              </w:rPr>
              <w:t xml:space="preserve">2: </w:t>
            </w:r>
            <w:r w:rsidRPr="000E0886">
              <w:rPr>
                <w:rFonts w:cs="Calibri"/>
                <w:color w:val="000000"/>
                <w:sz w:val="20"/>
                <w:szCs w:val="20"/>
                <w:lang w:eastAsia="es-AR"/>
              </w:rPr>
              <w:t>RESULTADOS</w:t>
            </w:r>
            <w:r>
              <w:rPr>
                <w:rFonts w:cs="Calibri"/>
                <w:color w:val="000000"/>
                <w:sz w:val="20"/>
                <w:szCs w:val="20"/>
                <w:lang w:eastAsia="es-AR"/>
              </w:rPr>
              <w:t xml:space="preserve"> DE PREGUNTAS CERRADAS DE </w:t>
            </w:r>
            <w:r w:rsidRPr="000E0886">
              <w:rPr>
                <w:rFonts w:cs="Calibri"/>
                <w:color w:val="000000"/>
                <w:sz w:val="20"/>
                <w:szCs w:val="20"/>
                <w:lang w:eastAsia="es-AR"/>
              </w:rPr>
              <w:t>TALLERISTAS Y TUTORES</w:t>
            </w:r>
          </w:p>
        </w:tc>
        <w:tc>
          <w:tcPr>
            <w:tcW w:w="1210" w:type="dxa"/>
            <w:tcBorders>
              <w:top w:val="nil"/>
              <w:left w:val="nil"/>
              <w:bottom w:val="nil"/>
              <w:right w:val="nil"/>
            </w:tcBorders>
            <w:noWrap/>
            <w:vAlign w:val="bottom"/>
          </w:tcPr>
          <w:p w:rsidR="00002667" w:rsidRPr="000E0886" w:rsidRDefault="00002667" w:rsidP="000E0886">
            <w:pPr>
              <w:spacing w:after="0" w:line="240" w:lineRule="auto"/>
              <w:rPr>
                <w:rFonts w:cs="Calibri"/>
                <w:color w:val="000000"/>
                <w:sz w:val="20"/>
                <w:szCs w:val="20"/>
                <w:lang w:eastAsia="es-AR"/>
              </w:rPr>
            </w:pPr>
          </w:p>
        </w:tc>
      </w:tr>
      <w:tr w:rsidR="00002667" w:rsidRPr="000E0886" w:rsidTr="000E0886">
        <w:trPr>
          <w:trHeight w:val="288"/>
        </w:trPr>
        <w:tc>
          <w:tcPr>
            <w:tcW w:w="3465" w:type="dxa"/>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rPr>
                <w:rFonts w:cs="Calibri"/>
                <w:color w:val="000000"/>
                <w:sz w:val="20"/>
                <w:szCs w:val="20"/>
                <w:lang w:eastAsia="es-AR"/>
              </w:rPr>
            </w:pPr>
            <w:r w:rsidRPr="000E0886">
              <w:rPr>
                <w:rFonts w:cs="Calibri"/>
                <w:color w:val="000000"/>
                <w:sz w:val="20"/>
                <w:szCs w:val="20"/>
                <w:lang w:eastAsia="es-AR"/>
              </w:rPr>
              <w:t>ITEMS</w:t>
            </w:r>
          </w:p>
        </w:tc>
        <w:tc>
          <w:tcPr>
            <w:tcW w:w="1228" w:type="dxa"/>
            <w:tcBorders>
              <w:top w:val="nil"/>
              <w:left w:val="nil"/>
              <w:bottom w:val="single" w:sz="4" w:space="0" w:color="auto"/>
              <w:right w:val="single" w:sz="4" w:space="0" w:color="auto"/>
            </w:tcBorders>
            <w:noWrap/>
            <w:vAlign w:val="bottom"/>
          </w:tcPr>
          <w:p w:rsidR="00002667" w:rsidRPr="000E0886" w:rsidRDefault="00002667" w:rsidP="000E0886">
            <w:pPr>
              <w:spacing w:after="0" w:line="240" w:lineRule="auto"/>
              <w:rPr>
                <w:rFonts w:cs="Calibri"/>
                <w:color w:val="000000"/>
                <w:sz w:val="20"/>
                <w:szCs w:val="20"/>
                <w:lang w:eastAsia="es-AR"/>
              </w:rPr>
            </w:pPr>
            <w:r w:rsidRPr="000E0886">
              <w:rPr>
                <w:rFonts w:cs="Calibri"/>
                <w:color w:val="000000"/>
                <w:sz w:val="20"/>
                <w:szCs w:val="20"/>
                <w:lang w:eastAsia="es-AR"/>
              </w:rPr>
              <w:t>DE ACUERDO</w:t>
            </w:r>
          </w:p>
        </w:tc>
        <w:tc>
          <w:tcPr>
            <w:tcW w:w="1559" w:type="dxa"/>
            <w:tcBorders>
              <w:top w:val="nil"/>
              <w:left w:val="nil"/>
              <w:bottom w:val="single" w:sz="4" w:space="0" w:color="auto"/>
              <w:right w:val="single" w:sz="4" w:space="0" w:color="auto"/>
            </w:tcBorders>
            <w:noWrap/>
            <w:vAlign w:val="bottom"/>
          </w:tcPr>
          <w:p w:rsidR="00002667" w:rsidRPr="000E0886" w:rsidRDefault="00002667" w:rsidP="000E0886">
            <w:pPr>
              <w:spacing w:after="0" w:line="240" w:lineRule="auto"/>
              <w:rPr>
                <w:rFonts w:cs="Calibri"/>
                <w:color w:val="000000"/>
                <w:sz w:val="20"/>
                <w:szCs w:val="20"/>
                <w:lang w:eastAsia="es-AR"/>
              </w:rPr>
            </w:pPr>
            <w:r w:rsidRPr="000E0886">
              <w:rPr>
                <w:rFonts w:cs="Calibri"/>
                <w:color w:val="000000"/>
                <w:sz w:val="20"/>
                <w:szCs w:val="20"/>
                <w:lang w:eastAsia="es-AR"/>
              </w:rPr>
              <w:t>NI DE ACUERDO NI EN DESACUERDO</w:t>
            </w:r>
          </w:p>
        </w:tc>
        <w:tc>
          <w:tcPr>
            <w:tcW w:w="1344" w:type="dxa"/>
            <w:tcBorders>
              <w:top w:val="nil"/>
              <w:left w:val="nil"/>
              <w:bottom w:val="single" w:sz="4" w:space="0" w:color="auto"/>
              <w:right w:val="single" w:sz="4" w:space="0" w:color="auto"/>
            </w:tcBorders>
            <w:noWrap/>
            <w:vAlign w:val="bottom"/>
          </w:tcPr>
          <w:p w:rsidR="00002667" w:rsidRPr="000E0886" w:rsidRDefault="00002667" w:rsidP="000E0886">
            <w:pPr>
              <w:spacing w:after="0" w:line="240" w:lineRule="auto"/>
              <w:rPr>
                <w:rFonts w:cs="Calibri"/>
                <w:color w:val="000000"/>
                <w:sz w:val="20"/>
                <w:szCs w:val="20"/>
                <w:lang w:eastAsia="es-AR"/>
              </w:rPr>
            </w:pPr>
            <w:r w:rsidRPr="000E0886">
              <w:rPr>
                <w:rFonts w:cs="Calibri"/>
                <w:color w:val="000000"/>
                <w:sz w:val="20"/>
                <w:szCs w:val="20"/>
                <w:lang w:eastAsia="es-AR"/>
              </w:rPr>
              <w:t>EN DESACUERDO</w:t>
            </w:r>
          </w:p>
        </w:tc>
        <w:tc>
          <w:tcPr>
            <w:tcW w:w="1210" w:type="dxa"/>
            <w:tcBorders>
              <w:top w:val="nil"/>
              <w:left w:val="nil"/>
              <w:bottom w:val="nil"/>
              <w:right w:val="nil"/>
            </w:tcBorders>
            <w:noWrap/>
            <w:vAlign w:val="bottom"/>
          </w:tcPr>
          <w:p w:rsidR="00002667" w:rsidRPr="000E0886" w:rsidRDefault="00002667" w:rsidP="000E0886">
            <w:pPr>
              <w:spacing w:after="0" w:line="240" w:lineRule="auto"/>
              <w:rPr>
                <w:rFonts w:cs="Calibri"/>
                <w:color w:val="000000"/>
                <w:sz w:val="20"/>
                <w:szCs w:val="20"/>
                <w:lang w:eastAsia="es-AR"/>
              </w:rPr>
            </w:pPr>
          </w:p>
        </w:tc>
      </w:tr>
      <w:tr w:rsidR="00002667" w:rsidRPr="000E0886" w:rsidTr="000E0886">
        <w:trPr>
          <w:trHeight w:val="288"/>
        </w:trPr>
        <w:tc>
          <w:tcPr>
            <w:tcW w:w="3465" w:type="dxa"/>
            <w:vMerge w:val="restart"/>
            <w:tcBorders>
              <w:top w:val="nil"/>
              <w:left w:val="single" w:sz="4" w:space="0" w:color="auto"/>
              <w:bottom w:val="single" w:sz="4" w:space="0" w:color="auto"/>
              <w:right w:val="single" w:sz="4" w:space="0" w:color="auto"/>
            </w:tcBorders>
            <w:vAlign w:val="bottom"/>
          </w:tcPr>
          <w:p w:rsidR="00002667" w:rsidRPr="000E0886" w:rsidRDefault="00002667" w:rsidP="000E0886">
            <w:pPr>
              <w:spacing w:after="0" w:line="240" w:lineRule="auto"/>
              <w:rPr>
                <w:rFonts w:cs="Calibri"/>
                <w:color w:val="000000"/>
                <w:sz w:val="20"/>
                <w:szCs w:val="20"/>
                <w:lang w:eastAsia="es-AR"/>
              </w:rPr>
            </w:pPr>
            <w:r w:rsidRPr="000E0886">
              <w:rPr>
                <w:rFonts w:cs="Calibri"/>
                <w:color w:val="000000"/>
                <w:sz w:val="20"/>
                <w:szCs w:val="20"/>
                <w:lang w:eastAsia="es-AR"/>
              </w:rPr>
              <w:t>1. Existe espacio físico adecuado para desarrollar las actividades del Curso</w:t>
            </w:r>
          </w:p>
        </w:tc>
        <w:tc>
          <w:tcPr>
            <w:tcW w:w="1228"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6 (60,0%)</w:t>
            </w:r>
          </w:p>
        </w:tc>
        <w:tc>
          <w:tcPr>
            <w:tcW w:w="1559"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3 (30%)</w:t>
            </w:r>
          </w:p>
        </w:tc>
        <w:tc>
          <w:tcPr>
            <w:tcW w:w="1344"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1 (10,0%)</w:t>
            </w:r>
          </w:p>
        </w:tc>
        <w:tc>
          <w:tcPr>
            <w:tcW w:w="1210" w:type="dxa"/>
            <w:vMerge w:val="restart"/>
            <w:tcBorders>
              <w:top w:val="single" w:sz="4" w:space="0" w:color="auto"/>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PERDIDOS: 2</w:t>
            </w:r>
          </w:p>
        </w:tc>
      </w:tr>
      <w:tr w:rsidR="00002667" w:rsidRPr="000E0886" w:rsidTr="000E0886">
        <w:trPr>
          <w:trHeight w:val="288"/>
        </w:trPr>
        <w:tc>
          <w:tcPr>
            <w:tcW w:w="3465"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28"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559"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344"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10" w:type="dxa"/>
            <w:vMerge/>
            <w:tcBorders>
              <w:top w:val="single" w:sz="4" w:space="0" w:color="auto"/>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r>
      <w:tr w:rsidR="00002667" w:rsidRPr="000E0886" w:rsidTr="000E0886">
        <w:trPr>
          <w:trHeight w:val="288"/>
        </w:trPr>
        <w:tc>
          <w:tcPr>
            <w:tcW w:w="3465" w:type="dxa"/>
            <w:vMerge w:val="restart"/>
            <w:tcBorders>
              <w:top w:val="nil"/>
              <w:left w:val="single" w:sz="4" w:space="0" w:color="auto"/>
              <w:bottom w:val="single" w:sz="4" w:space="0" w:color="auto"/>
              <w:right w:val="single" w:sz="4" w:space="0" w:color="auto"/>
            </w:tcBorders>
            <w:vAlign w:val="bottom"/>
          </w:tcPr>
          <w:p w:rsidR="00002667" w:rsidRPr="000E0886" w:rsidRDefault="00002667" w:rsidP="000E0886">
            <w:pPr>
              <w:spacing w:after="0" w:line="240" w:lineRule="auto"/>
              <w:rPr>
                <w:rFonts w:cs="Calibri"/>
                <w:color w:val="000000"/>
                <w:sz w:val="20"/>
                <w:szCs w:val="20"/>
                <w:lang w:eastAsia="es-AR"/>
              </w:rPr>
            </w:pPr>
            <w:r w:rsidRPr="000E0886">
              <w:rPr>
                <w:rFonts w:cs="Calibri"/>
                <w:color w:val="000000"/>
                <w:sz w:val="20"/>
                <w:szCs w:val="20"/>
                <w:lang w:eastAsia="es-AR"/>
              </w:rPr>
              <w:t>2. Cuento con los elementos necesarios para realizar mis tareas.</w:t>
            </w:r>
          </w:p>
        </w:tc>
        <w:tc>
          <w:tcPr>
            <w:tcW w:w="1228"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ind w:left="-70"/>
              <w:jc w:val="center"/>
              <w:rPr>
                <w:rFonts w:cs="Calibri"/>
                <w:color w:val="000000"/>
                <w:sz w:val="20"/>
                <w:szCs w:val="20"/>
                <w:lang w:eastAsia="es-AR"/>
              </w:rPr>
            </w:pPr>
            <w:r w:rsidRPr="000E0886">
              <w:rPr>
                <w:rFonts w:cs="Calibri"/>
                <w:color w:val="000000"/>
                <w:sz w:val="20"/>
                <w:szCs w:val="20"/>
                <w:lang w:eastAsia="es-AR"/>
              </w:rPr>
              <w:t>4 (40%)</w:t>
            </w:r>
          </w:p>
        </w:tc>
        <w:tc>
          <w:tcPr>
            <w:tcW w:w="1559"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5 (50%)</w:t>
            </w:r>
          </w:p>
        </w:tc>
        <w:tc>
          <w:tcPr>
            <w:tcW w:w="1344"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1 (10%)</w:t>
            </w:r>
          </w:p>
        </w:tc>
        <w:tc>
          <w:tcPr>
            <w:tcW w:w="1210"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PERDIDOS: 2</w:t>
            </w:r>
          </w:p>
        </w:tc>
      </w:tr>
      <w:tr w:rsidR="00002667" w:rsidRPr="000E0886" w:rsidTr="000E0886">
        <w:trPr>
          <w:trHeight w:val="288"/>
        </w:trPr>
        <w:tc>
          <w:tcPr>
            <w:tcW w:w="3465"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28"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559"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344"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10"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r>
      <w:tr w:rsidR="00002667" w:rsidRPr="000E0886" w:rsidTr="000E0886">
        <w:trPr>
          <w:trHeight w:val="288"/>
        </w:trPr>
        <w:tc>
          <w:tcPr>
            <w:tcW w:w="3465" w:type="dxa"/>
            <w:vMerge w:val="restart"/>
            <w:tcBorders>
              <w:top w:val="nil"/>
              <w:left w:val="single" w:sz="4" w:space="0" w:color="auto"/>
              <w:bottom w:val="single" w:sz="4" w:space="0" w:color="auto"/>
              <w:right w:val="single" w:sz="4" w:space="0" w:color="auto"/>
            </w:tcBorders>
            <w:vAlign w:val="bottom"/>
          </w:tcPr>
          <w:p w:rsidR="00002667" w:rsidRPr="00CE7BD7" w:rsidRDefault="00002667" w:rsidP="000E0886">
            <w:pPr>
              <w:spacing w:after="0" w:line="240" w:lineRule="auto"/>
              <w:rPr>
                <w:rFonts w:cs="Calibri"/>
                <w:color w:val="000000"/>
                <w:sz w:val="20"/>
                <w:szCs w:val="20"/>
                <w:lang w:eastAsia="es-AR"/>
              </w:rPr>
            </w:pPr>
            <w:r w:rsidRPr="00CE7BD7">
              <w:rPr>
                <w:rFonts w:cs="Calibri"/>
                <w:color w:val="000000"/>
                <w:sz w:val="20"/>
                <w:szCs w:val="20"/>
                <w:lang w:eastAsia="es-AR"/>
              </w:rPr>
              <w:t>3. Las tareas que se desarrollan en el Curso están organizadas previamente y existe un tiempo prudencial para realizarlas.</w:t>
            </w:r>
          </w:p>
        </w:tc>
        <w:tc>
          <w:tcPr>
            <w:tcW w:w="1228"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4 (40%)</w:t>
            </w:r>
          </w:p>
        </w:tc>
        <w:tc>
          <w:tcPr>
            <w:tcW w:w="1559"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2 (20%)</w:t>
            </w:r>
          </w:p>
        </w:tc>
        <w:tc>
          <w:tcPr>
            <w:tcW w:w="1344"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1 (10%)</w:t>
            </w:r>
          </w:p>
        </w:tc>
        <w:tc>
          <w:tcPr>
            <w:tcW w:w="1210"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PERDIDOS: 2</w:t>
            </w:r>
          </w:p>
        </w:tc>
      </w:tr>
      <w:tr w:rsidR="00002667" w:rsidRPr="000E0886" w:rsidTr="000E0886">
        <w:trPr>
          <w:trHeight w:val="288"/>
        </w:trPr>
        <w:tc>
          <w:tcPr>
            <w:tcW w:w="3465"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28"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559"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344"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10"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r>
      <w:tr w:rsidR="00002667" w:rsidRPr="000E0886" w:rsidTr="000E0886">
        <w:trPr>
          <w:trHeight w:val="288"/>
        </w:trPr>
        <w:tc>
          <w:tcPr>
            <w:tcW w:w="3465" w:type="dxa"/>
            <w:vMerge w:val="restart"/>
            <w:tcBorders>
              <w:top w:val="nil"/>
              <w:left w:val="single" w:sz="4" w:space="0" w:color="auto"/>
              <w:bottom w:val="single" w:sz="4" w:space="0" w:color="auto"/>
              <w:right w:val="single" w:sz="4" w:space="0" w:color="auto"/>
            </w:tcBorders>
            <w:vAlign w:val="bottom"/>
          </w:tcPr>
          <w:p w:rsidR="00002667" w:rsidRPr="000E0886" w:rsidRDefault="00002667" w:rsidP="000E0886">
            <w:pPr>
              <w:spacing w:after="0" w:line="240" w:lineRule="auto"/>
              <w:rPr>
                <w:rFonts w:cs="Calibri"/>
                <w:color w:val="000000"/>
                <w:sz w:val="20"/>
                <w:szCs w:val="20"/>
                <w:lang w:eastAsia="es-AR"/>
              </w:rPr>
            </w:pPr>
            <w:r w:rsidRPr="000E0886">
              <w:rPr>
                <w:rFonts w:cs="Calibri"/>
                <w:color w:val="000000"/>
                <w:sz w:val="20"/>
                <w:szCs w:val="20"/>
                <w:lang w:eastAsia="es-AR"/>
              </w:rPr>
              <w:t>4. Tomo responsabilidades que no forman parte de mis  tareas o funciones dentro del Curso.</w:t>
            </w:r>
          </w:p>
        </w:tc>
        <w:tc>
          <w:tcPr>
            <w:tcW w:w="1228"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3 (30%)</w:t>
            </w:r>
          </w:p>
        </w:tc>
        <w:tc>
          <w:tcPr>
            <w:tcW w:w="1559"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3 (30%)</w:t>
            </w:r>
          </w:p>
        </w:tc>
        <w:tc>
          <w:tcPr>
            <w:tcW w:w="1344"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4 (40%)</w:t>
            </w:r>
          </w:p>
        </w:tc>
        <w:tc>
          <w:tcPr>
            <w:tcW w:w="1210"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PERDIDOS: 2</w:t>
            </w:r>
          </w:p>
        </w:tc>
      </w:tr>
      <w:tr w:rsidR="00002667" w:rsidRPr="000E0886" w:rsidTr="000E0886">
        <w:trPr>
          <w:trHeight w:val="288"/>
        </w:trPr>
        <w:tc>
          <w:tcPr>
            <w:tcW w:w="3465"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28"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559"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344"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10"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r>
      <w:tr w:rsidR="00002667" w:rsidRPr="000E0886" w:rsidTr="000E0886">
        <w:trPr>
          <w:trHeight w:val="288"/>
        </w:trPr>
        <w:tc>
          <w:tcPr>
            <w:tcW w:w="3465" w:type="dxa"/>
            <w:vMerge w:val="restart"/>
            <w:tcBorders>
              <w:top w:val="nil"/>
              <w:left w:val="single" w:sz="4" w:space="0" w:color="auto"/>
              <w:bottom w:val="single" w:sz="4" w:space="0" w:color="auto"/>
              <w:right w:val="single" w:sz="4" w:space="0" w:color="auto"/>
            </w:tcBorders>
            <w:vAlign w:val="bottom"/>
          </w:tcPr>
          <w:p w:rsidR="00002667" w:rsidRPr="000E0886" w:rsidRDefault="00002667" w:rsidP="000E0886">
            <w:pPr>
              <w:spacing w:after="0" w:line="240" w:lineRule="auto"/>
              <w:rPr>
                <w:rFonts w:cs="Calibri"/>
                <w:color w:val="000000"/>
                <w:sz w:val="20"/>
                <w:szCs w:val="20"/>
                <w:lang w:eastAsia="es-AR"/>
              </w:rPr>
            </w:pPr>
            <w:r w:rsidRPr="000E0886">
              <w:rPr>
                <w:rFonts w:cs="Calibri"/>
                <w:color w:val="000000"/>
                <w:sz w:val="20"/>
                <w:szCs w:val="20"/>
                <w:lang w:eastAsia="es-AR"/>
              </w:rPr>
              <w:t>5. Creo que el Curso cuenta con los recursos necesarios para responder a imprevistos.</w:t>
            </w:r>
          </w:p>
        </w:tc>
        <w:tc>
          <w:tcPr>
            <w:tcW w:w="1228"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2 (20%)</w:t>
            </w:r>
          </w:p>
        </w:tc>
        <w:tc>
          <w:tcPr>
            <w:tcW w:w="1559"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7 (70%)</w:t>
            </w:r>
          </w:p>
        </w:tc>
        <w:tc>
          <w:tcPr>
            <w:tcW w:w="1344"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1 (10%)</w:t>
            </w:r>
          </w:p>
        </w:tc>
        <w:tc>
          <w:tcPr>
            <w:tcW w:w="1210"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PERDIDOS: 2</w:t>
            </w:r>
          </w:p>
        </w:tc>
      </w:tr>
      <w:tr w:rsidR="00002667" w:rsidRPr="000E0886" w:rsidTr="000E0886">
        <w:trPr>
          <w:trHeight w:val="288"/>
        </w:trPr>
        <w:tc>
          <w:tcPr>
            <w:tcW w:w="3465"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28"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559"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344"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10"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r>
      <w:tr w:rsidR="00002667" w:rsidRPr="000E0886" w:rsidTr="000E0886">
        <w:trPr>
          <w:trHeight w:val="288"/>
        </w:trPr>
        <w:tc>
          <w:tcPr>
            <w:tcW w:w="3465" w:type="dxa"/>
            <w:vMerge w:val="restart"/>
            <w:tcBorders>
              <w:top w:val="nil"/>
              <w:left w:val="single" w:sz="4" w:space="0" w:color="auto"/>
              <w:bottom w:val="single" w:sz="4" w:space="0" w:color="auto"/>
              <w:right w:val="single" w:sz="4" w:space="0" w:color="auto"/>
            </w:tcBorders>
            <w:vAlign w:val="bottom"/>
          </w:tcPr>
          <w:p w:rsidR="00002667" w:rsidRPr="000E0886" w:rsidRDefault="00002667" w:rsidP="000E0886">
            <w:pPr>
              <w:spacing w:after="0" w:line="240" w:lineRule="auto"/>
              <w:rPr>
                <w:rFonts w:cs="Calibri"/>
                <w:color w:val="000000"/>
                <w:sz w:val="20"/>
                <w:szCs w:val="20"/>
                <w:lang w:eastAsia="es-AR"/>
              </w:rPr>
            </w:pPr>
            <w:r w:rsidRPr="000E0886">
              <w:rPr>
                <w:rFonts w:cs="Calibri"/>
                <w:color w:val="000000"/>
                <w:sz w:val="20"/>
                <w:szCs w:val="20"/>
                <w:lang w:eastAsia="es-AR"/>
              </w:rPr>
              <w:t>6. Existe una distribución adecuada de las tareas y responsabilidades dentro del Curso.</w:t>
            </w:r>
          </w:p>
        </w:tc>
        <w:tc>
          <w:tcPr>
            <w:tcW w:w="1228"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6 (60%)</w:t>
            </w:r>
          </w:p>
        </w:tc>
        <w:tc>
          <w:tcPr>
            <w:tcW w:w="1559"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2 (20%)</w:t>
            </w:r>
          </w:p>
        </w:tc>
        <w:tc>
          <w:tcPr>
            <w:tcW w:w="1344"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2 (20%)</w:t>
            </w:r>
          </w:p>
        </w:tc>
        <w:tc>
          <w:tcPr>
            <w:tcW w:w="1210"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PERDIDOS: 2</w:t>
            </w:r>
          </w:p>
        </w:tc>
      </w:tr>
      <w:tr w:rsidR="00002667" w:rsidRPr="000E0886" w:rsidTr="000E0886">
        <w:trPr>
          <w:trHeight w:val="288"/>
        </w:trPr>
        <w:tc>
          <w:tcPr>
            <w:tcW w:w="3465"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28"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559"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344"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10"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r>
      <w:tr w:rsidR="00002667" w:rsidRPr="000E0886" w:rsidTr="000E0886">
        <w:trPr>
          <w:trHeight w:val="288"/>
        </w:trPr>
        <w:tc>
          <w:tcPr>
            <w:tcW w:w="3465" w:type="dxa"/>
            <w:vMerge w:val="restart"/>
            <w:tcBorders>
              <w:top w:val="nil"/>
              <w:left w:val="single" w:sz="4" w:space="0" w:color="auto"/>
              <w:bottom w:val="single" w:sz="4" w:space="0" w:color="auto"/>
              <w:right w:val="single" w:sz="4" w:space="0" w:color="auto"/>
            </w:tcBorders>
            <w:vAlign w:val="bottom"/>
          </w:tcPr>
          <w:p w:rsidR="00002667" w:rsidRPr="00CE7BD7" w:rsidRDefault="00002667" w:rsidP="000E0886">
            <w:pPr>
              <w:spacing w:after="0" w:line="240" w:lineRule="auto"/>
              <w:rPr>
                <w:rFonts w:cs="Calibri"/>
                <w:color w:val="000000"/>
                <w:sz w:val="20"/>
                <w:szCs w:val="20"/>
                <w:lang w:eastAsia="es-AR"/>
              </w:rPr>
            </w:pPr>
            <w:r w:rsidRPr="00CE7BD7">
              <w:rPr>
                <w:rFonts w:cs="Calibri"/>
                <w:color w:val="000000"/>
                <w:sz w:val="20"/>
                <w:szCs w:val="20"/>
                <w:lang w:eastAsia="es-AR"/>
              </w:rPr>
              <w:t>7. Los jóvenes se sienten entusiasmados con las tareas que se realizan en el Curso.</w:t>
            </w:r>
          </w:p>
        </w:tc>
        <w:tc>
          <w:tcPr>
            <w:tcW w:w="1228"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5 (50%)</w:t>
            </w:r>
          </w:p>
        </w:tc>
        <w:tc>
          <w:tcPr>
            <w:tcW w:w="1559"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5 (50%)</w:t>
            </w:r>
          </w:p>
        </w:tc>
        <w:tc>
          <w:tcPr>
            <w:tcW w:w="1344"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 </w:t>
            </w:r>
          </w:p>
        </w:tc>
        <w:tc>
          <w:tcPr>
            <w:tcW w:w="1210"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PERDIDOS: 2</w:t>
            </w:r>
          </w:p>
        </w:tc>
      </w:tr>
      <w:tr w:rsidR="00002667" w:rsidRPr="000E0886" w:rsidTr="000E0886">
        <w:trPr>
          <w:trHeight w:val="288"/>
        </w:trPr>
        <w:tc>
          <w:tcPr>
            <w:tcW w:w="3465" w:type="dxa"/>
            <w:vMerge/>
            <w:tcBorders>
              <w:top w:val="nil"/>
              <w:left w:val="single" w:sz="4" w:space="0" w:color="auto"/>
              <w:bottom w:val="single" w:sz="4" w:space="0" w:color="auto"/>
              <w:right w:val="single" w:sz="4" w:space="0" w:color="auto"/>
            </w:tcBorders>
            <w:vAlign w:val="center"/>
          </w:tcPr>
          <w:p w:rsidR="00002667" w:rsidRPr="00232C2C" w:rsidRDefault="00002667" w:rsidP="000E0886">
            <w:pPr>
              <w:spacing w:after="0" w:line="240" w:lineRule="auto"/>
              <w:rPr>
                <w:rFonts w:cs="Calibri"/>
                <w:color w:val="000000"/>
                <w:sz w:val="20"/>
                <w:szCs w:val="20"/>
                <w:highlight w:val="green"/>
                <w:lang w:eastAsia="es-AR"/>
              </w:rPr>
            </w:pPr>
          </w:p>
        </w:tc>
        <w:tc>
          <w:tcPr>
            <w:tcW w:w="1228"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559"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344"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c>
          <w:tcPr>
            <w:tcW w:w="1210"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sz w:val="20"/>
                <w:szCs w:val="20"/>
                <w:lang w:eastAsia="es-AR"/>
              </w:rPr>
            </w:pPr>
          </w:p>
        </w:tc>
      </w:tr>
      <w:tr w:rsidR="00002667" w:rsidRPr="000E0886" w:rsidTr="000E0886">
        <w:trPr>
          <w:trHeight w:val="288"/>
        </w:trPr>
        <w:tc>
          <w:tcPr>
            <w:tcW w:w="3465" w:type="dxa"/>
            <w:vMerge w:val="restart"/>
            <w:tcBorders>
              <w:top w:val="nil"/>
              <w:left w:val="single" w:sz="4" w:space="0" w:color="auto"/>
              <w:bottom w:val="single" w:sz="4" w:space="0" w:color="auto"/>
              <w:right w:val="single" w:sz="4" w:space="0" w:color="auto"/>
            </w:tcBorders>
            <w:vAlign w:val="bottom"/>
          </w:tcPr>
          <w:p w:rsidR="00002667" w:rsidRPr="00CE7BD7" w:rsidRDefault="00002667" w:rsidP="000E0886">
            <w:pPr>
              <w:spacing w:after="0" w:line="240" w:lineRule="auto"/>
              <w:rPr>
                <w:rFonts w:cs="Calibri"/>
                <w:color w:val="000000"/>
                <w:sz w:val="20"/>
                <w:szCs w:val="20"/>
                <w:lang w:eastAsia="es-AR"/>
              </w:rPr>
            </w:pPr>
            <w:r w:rsidRPr="00CE7BD7">
              <w:rPr>
                <w:rFonts w:cs="Calibri"/>
                <w:color w:val="000000"/>
                <w:sz w:val="20"/>
                <w:szCs w:val="20"/>
                <w:lang w:eastAsia="es-AR"/>
              </w:rPr>
              <w:t>8. ¿Se siente usted satisfecho con la forma en que se llevan a cabo las tareas dentro del Curso?</w:t>
            </w:r>
          </w:p>
        </w:tc>
        <w:tc>
          <w:tcPr>
            <w:tcW w:w="1228"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5 (50%)</w:t>
            </w:r>
          </w:p>
        </w:tc>
        <w:tc>
          <w:tcPr>
            <w:tcW w:w="1559"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5 (50%)</w:t>
            </w:r>
          </w:p>
        </w:tc>
        <w:tc>
          <w:tcPr>
            <w:tcW w:w="1344"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 </w:t>
            </w:r>
          </w:p>
        </w:tc>
        <w:tc>
          <w:tcPr>
            <w:tcW w:w="1210" w:type="dxa"/>
            <w:vMerge w:val="restart"/>
            <w:tcBorders>
              <w:top w:val="nil"/>
              <w:left w:val="single" w:sz="4" w:space="0" w:color="auto"/>
              <w:bottom w:val="single" w:sz="4" w:space="0" w:color="auto"/>
              <w:right w:val="single" w:sz="4" w:space="0" w:color="auto"/>
            </w:tcBorders>
            <w:noWrap/>
            <w:vAlign w:val="bottom"/>
          </w:tcPr>
          <w:p w:rsidR="00002667" w:rsidRPr="000E0886" w:rsidRDefault="00002667" w:rsidP="000E0886">
            <w:pPr>
              <w:spacing w:after="0" w:line="240" w:lineRule="auto"/>
              <w:jc w:val="center"/>
              <w:rPr>
                <w:rFonts w:cs="Calibri"/>
                <w:color w:val="000000"/>
                <w:sz w:val="20"/>
                <w:szCs w:val="20"/>
                <w:lang w:eastAsia="es-AR"/>
              </w:rPr>
            </w:pPr>
            <w:r w:rsidRPr="000E0886">
              <w:rPr>
                <w:rFonts w:cs="Calibri"/>
                <w:color w:val="000000"/>
                <w:sz w:val="20"/>
                <w:szCs w:val="20"/>
                <w:lang w:eastAsia="es-AR"/>
              </w:rPr>
              <w:t>PERDIDOS: 2</w:t>
            </w:r>
          </w:p>
        </w:tc>
      </w:tr>
      <w:tr w:rsidR="00002667" w:rsidRPr="000E0886" w:rsidTr="000E0886">
        <w:trPr>
          <w:trHeight w:val="288"/>
        </w:trPr>
        <w:tc>
          <w:tcPr>
            <w:tcW w:w="3465"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lang w:eastAsia="es-AR"/>
              </w:rPr>
            </w:pPr>
          </w:p>
        </w:tc>
        <w:tc>
          <w:tcPr>
            <w:tcW w:w="1228"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lang w:eastAsia="es-AR"/>
              </w:rPr>
            </w:pPr>
          </w:p>
        </w:tc>
        <w:tc>
          <w:tcPr>
            <w:tcW w:w="1559"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lang w:eastAsia="es-AR"/>
              </w:rPr>
            </w:pPr>
          </w:p>
        </w:tc>
        <w:tc>
          <w:tcPr>
            <w:tcW w:w="1344"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lang w:eastAsia="es-AR"/>
              </w:rPr>
            </w:pPr>
          </w:p>
        </w:tc>
        <w:tc>
          <w:tcPr>
            <w:tcW w:w="1210" w:type="dxa"/>
            <w:vMerge/>
            <w:tcBorders>
              <w:top w:val="nil"/>
              <w:left w:val="single" w:sz="4" w:space="0" w:color="auto"/>
              <w:bottom w:val="single" w:sz="4" w:space="0" w:color="auto"/>
              <w:right w:val="single" w:sz="4" w:space="0" w:color="auto"/>
            </w:tcBorders>
            <w:vAlign w:val="center"/>
          </w:tcPr>
          <w:p w:rsidR="00002667" w:rsidRPr="000E0886" w:rsidRDefault="00002667" w:rsidP="000E0886">
            <w:pPr>
              <w:spacing w:after="0" w:line="240" w:lineRule="auto"/>
              <w:rPr>
                <w:rFonts w:cs="Calibri"/>
                <w:color w:val="000000"/>
                <w:lang w:eastAsia="es-AR"/>
              </w:rPr>
            </w:pPr>
          </w:p>
        </w:tc>
      </w:tr>
    </w:tbl>
    <w:p w:rsidR="00002667" w:rsidRPr="002630E2" w:rsidRDefault="00002667" w:rsidP="00D3336F">
      <w:pPr>
        <w:rPr>
          <w:rFonts w:cs="Calibri"/>
        </w:rPr>
      </w:pPr>
    </w:p>
    <w:p w:rsidR="00002667" w:rsidRDefault="00002667" w:rsidP="00071A47">
      <w:pPr>
        <w:spacing w:line="360" w:lineRule="auto"/>
        <w:ind w:firstLine="425"/>
        <w:jc w:val="both"/>
        <w:rPr>
          <w:rFonts w:cs="Calibri"/>
          <w:sz w:val="24"/>
          <w:szCs w:val="24"/>
        </w:rPr>
      </w:pPr>
      <w:r w:rsidRPr="00761B35">
        <w:rPr>
          <w:rFonts w:cs="Calibri"/>
          <w:sz w:val="24"/>
          <w:szCs w:val="24"/>
        </w:rPr>
        <w:t xml:space="preserve">De acuerdo a los resultados de las preguntas cerradas presentadas en la Tabla 2, observamos que el 60% de los talleristas y tutores cuentan con un espacio físico adecuado para desarrollar las actividades del Curso. </w:t>
      </w:r>
      <w:r>
        <w:rPr>
          <w:rFonts w:cs="Calibri"/>
          <w:sz w:val="24"/>
          <w:szCs w:val="24"/>
        </w:rPr>
        <w:t>E</w:t>
      </w:r>
      <w:r w:rsidRPr="00761B35">
        <w:rPr>
          <w:rFonts w:cs="Calibri"/>
          <w:sz w:val="24"/>
          <w:szCs w:val="24"/>
        </w:rPr>
        <w:t>n segundo lugar, se encuentra el 30% que eligió la opción ni de acuerdo ni en desacuer</w:t>
      </w:r>
      <w:r>
        <w:rPr>
          <w:rFonts w:cs="Calibri"/>
          <w:sz w:val="24"/>
          <w:szCs w:val="24"/>
        </w:rPr>
        <w:t>do y el 10% está en desacuerdo.</w:t>
      </w:r>
    </w:p>
    <w:p w:rsidR="00002667" w:rsidRPr="00A1530B" w:rsidRDefault="009F3452" w:rsidP="00492464">
      <w:pPr>
        <w:ind w:firstLine="426"/>
        <w:jc w:val="both"/>
        <w:rPr>
          <w:rFonts w:cs="Calibri"/>
          <w:sz w:val="24"/>
          <w:szCs w:val="24"/>
        </w:rPr>
      </w:pPr>
      <w:r>
        <w:rPr>
          <w:noProof/>
          <w:lang w:eastAsia="es-AR"/>
        </w:rPr>
        <w:drawing>
          <wp:inline distT="0" distB="0" distL="0" distR="0">
            <wp:extent cx="3857625" cy="23336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57625" cy="233362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sidRPr="00761B35">
        <w:rPr>
          <w:rFonts w:cs="Calibri"/>
          <w:sz w:val="24"/>
          <w:szCs w:val="24"/>
        </w:rPr>
        <w:t xml:space="preserve">Con respecto al ítem 2, encontramos que el 50% de la muestra prefirió la opción ni de acuerdo ni en desacuerdo haciendo referencia a los elementos necesarios que cuentan para realizar sus tareas dentro del Curso; mientras que el 40% se mostró de acuerdo con dicho ítem y el 10% en desacuerdo. </w:t>
      </w:r>
    </w:p>
    <w:p w:rsidR="00002667" w:rsidRPr="00A1530B" w:rsidRDefault="009F3452" w:rsidP="00492464">
      <w:pPr>
        <w:ind w:firstLine="426"/>
        <w:jc w:val="both"/>
        <w:rPr>
          <w:rFonts w:cs="Calibri"/>
          <w:sz w:val="24"/>
          <w:szCs w:val="24"/>
        </w:rPr>
      </w:pPr>
      <w:r>
        <w:rPr>
          <w:noProof/>
          <w:lang w:eastAsia="es-AR"/>
        </w:rPr>
        <w:drawing>
          <wp:inline distT="0" distB="0" distL="0" distR="0">
            <wp:extent cx="3943350" cy="206692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43350" cy="2066925"/>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sidRPr="00761B35">
        <w:rPr>
          <w:rFonts w:cs="Calibri"/>
          <w:sz w:val="24"/>
          <w:szCs w:val="24"/>
        </w:rPr>
        <w:t xml:space="preserve">Siguiendo con el tercer ítem, los participantes se mostraron de acuerdo en que las tareas del Curso están organizadas previamente y existe un tiempo prudencial para realizarlas; por otro lado, el 20% estuvo ni de acuerdo ni en desacuerdo, y el 10% en desacuerdo. </w:t>
      </w:r>
    </w:p>
    <w:p w:rsidR="00002667" w:rsidRPr="00A1530B" w:rsidRDefault="009F3452" w:rsidP="00492464">
      <w:pPr>
        <w:ind w:firstLine="426"/>
        <w:jc w:val="both"/>
        <w:rPr>
          <w:rFonts w:cs="Calibri"/>
          <w:sz w:val="24"/>
          <w:szCs w:val="24"/>
        </w:rPr>
      </w:pPr>
      <w:r>
        <w:rPr>
          <w:noProof/>
          <w:lang w:eastAsia="es-AR"/>
        </w:rPr>
        <w:drawing>
          <wp:inline distT="0" distB="0" distL="0" distR="0">
            <wp:extent cx="3943350" cy="22669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43350" cy="2266950"/>
                    </a:xfrm>
                    <a:prstGeom prst="rect">
                      <a:avLst/>
                    </a:prstGeom>
                    <a:noFill/>
                    <a:ln>
                      <a:noFill/>
                    </a:ln>
                  </pic:spPr>
                </pic:pic>
              </a:graphicData>
            </a:graphic>
          </wp:inline>
        </w:drawing>
      </w:r>
    </w:p>
    <w:p w:rsidR="00002667" w:rsidRDefault="00002667" w:rsidP="00071A47">
      <w:pPr>
        <w:spacing w:line="360" w:lineRule="auto"/>
        <w:ind w:firstLine="425"/>
        <w:jc w:val="both"/>
        <w:rPr>
          <w:rFonts w:cs="Calibri"/>
          <w:sz w:val="24"/>
          <w:szCs w:val="24"/>
        </w:rPr>
      </w:pPr>
      <w:r w:rsidRPr="00761B35">
        <w:rPr>
          <w:rFonts w:cs="Calibri"/>
          <w:sz w:val="24"/>
          <w:szCs w:val="24"/>
        </w:rPr>
        <w:t>Pasando al ítem 4, observamos que el 40% de los talleristas y tutores no toman responsabilidades que no formen parte de sus tareas o funciones dentro del Curso; mientras que un 30% consideró que si toman responsabilidades por fuera de sus tareas o funciones; el 30% restante se mantuvo en la opción intermedia.</w:t>
      </w:r>
    </w:p>
    <w:p w:rsidR="00002667" w:rsidRPr="00A1530B" w:rsidRDefault="009F3452" w:rsidP="00492464">
      <w:pPr>
        <w:ind w:firstLine="426"/>
        <w:jc w:val="both"/>
        <w:rPr>
          <w:rFonts w:cs="Calibri"/>
          <w:sz w:val="24"/>
          <w:szCs w:val="24"/>
        </w:rPr>
      </w:pPr>
      <w:r>
        <w:rPr>
          <w:noProof/>
          <w:lang w:eastAsia="es-AR"/>
        </w:rPr>
        <w:drawing>
          <wp:inline distT="0" distB="0" distL="0" distR="0">
            <wp:extent cx="4048125" cy="22669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48125" cy="2266950"/>
                    </a:xfrm>
                    <a:prstGeom prst="rect">
                      <a:avLst/>
                    </a:prstGeom>
                    <a:noFill/>
                    <a:ln>
                      <a:noFill/>
                    </a:ln>
                  </pic:spPr>
                </pic:pic>
              </a:graphicData>
            </a:graphic>
          </wp:inline>
        </w:drawing>
      </w:r>
    </w:p>
    <w:p w:rsidR="00002667" w:rsidRDefault="00002667" w:rsidP="00B71629">
      <w:pPr>
        <w:spacing w:line="360" w:lineRule="auto"/>
        <w:ind w:firstLine="425"/>
        <w:jc w:val="both"/>
        <w:rPr>
          <w:rFonts w:cs="Calibri"/>
          <w:sz w:val="24"/>
          <w:szCs w:val="24"/>
        </w:rPr>
      </w:pPr>
      <w:r w:rsidRPr="00761B35">
        <w:rPr>
          <w:rFonts w:cs="Calibri"/>
          <w:sz w:val="24"/>
          <w:szCs w:val="24"/>
        </w:rPr>
        <w:t>Con respecto al ítem 5, observamos que el 70% de la muestra optó por la opción ni de acuerdo ni en desacuerdo haciendo referencia a los recursos necesarios que cuenta el Curso para responder a imprevistos; en segundo lugar, la muestra se presentó con el 20% de acuerdo; y por último el 10% en desacuerdo.</w:t>
      </w:r>
    </w:p>
    <w:p w:rsidR="00002667" w:rsidRPr="00A1530B" w:rsidRDefault="009F3452" w:rsidP="00492464">
      <w:pPr>
        <w:ind w:firstLine="426"/>
        <w:jc w:val="both"/>
        <w:rPr>
          <w:rFonts w:cs="Calibri"/>
          <w:sz w:val="24"/>
          <w:szCs w:val="24"/>
        </w:rPr>
      </w:pPr>
      <w:r>
        <w:rPr>
          <w:noProof/>
          <w:lang w:eastAsia="es-AR"/>
        </w:rPr>
        <w:drawing>
          <wp:inline distT="0" distB="0" distL="0" distR="0">
            <wp:extent cx="3962400" cy="2371725"/>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62400" cy="2371725"/>
                    </a:xfrm>
                    <a:prstGeom prst="rect">
                      <a:avLst/>
                    </a:prstGeom>
                    <a:noFill/>
                    <a:ln>
                      <a:noFill/>
                    </a:ln>
                  </pic:spPr>
                </pic:pic>
              </a:graphicData>
            </a:graphic>
          </wp:inline>
        </w:drawing>
      </w:r>
    </w:p>
    <w:p w:rsidR="00002667" w:rsidRDefault="00002667" w:rsidP="00B71629">
      <w:pPr>
        <w:spacing w:line="360" w:lineRule="auto"/>
        <w:ind w:firstLine="425"/>
        <w:jc w:val="both"/>
        <w:rPr>
          <w:rFonts w:cs="Calibri"/>
          <w:color w:val="000000"/>
          <w:sz w:val="24"/>
          <w:szCs w:val="24"/>
          <w:lang w:eastAsia="es-AR"/>
        </w:rPr>
      </w:pPr>
      <w:r w:rsidRPr="00761B35">
        <w:rPr>
          <w:rFonts w:cs="Calibri"/>
          <w:sz w:val="24"/>
          <w:szCs w:val="24"/>
        </w:rPr>
        <w:t>Continuando con el ítem 6, el 60% de los participantes ha respondido que e</w:t>
      </w:r>
      <w:r w:rsidRPr="00761B35">
        <w:rPr>
          <w:rFonts w:cs="Calibri"/>
          <w:color w:val="000000"/>
          <w:sz w:val="24"/>
          <w:szCs w:val="24"/>
          <w:lang w:eastAsia="es-AR"/>
        </w:rPr>
        <w:t>xiste una distribución adecuada de las tareas y responsabilidades dentro del Curso, mientras que el 20% se mostró en una posición intermedia y también el mismo porcentaje se encuentra reflejado en los que estuvieron en desacuerdo.</w:t>
      </w:r>
    </w:p>
    <w:p w:rsidR="00002667" w:rsidRPr="004F5AC5" w:rsidRDefault="009F3452" w:rsidP="00492464">
      <w:pPr>
        <w:ind w:firstLine="426"/>
        <w:jc w:val="both"/>
        <w:rPr>
          <w:rFonts w:cs="Calibri"/>
          <w:color w:val="000000"/>
          <w:sz w:val="24"/>
          <w:szCs w:val="24"/>
          <w:lang w:eastAsia="es-AR"/>
        </w:rPr>
      </w:pPr>
      <w:r>
        <w:rPr>
          <w:noProof/>
          <w:lang w:eastAsia="es-AR"/>
        </w:rPr>
        <w:drawing>
          <wp:inline distT="0" distB="0" distL="0" distR="0">
            <wp:extent cx="4162425" cy="2371725"/>
            <wp:effectExtent l="0" t="0" r="0"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62425" cy="2371725"/>
                    </a:xfrm>
                    <a:prstGeom prst="rect">
                      <a:avLst/>
                    </a:prstGeom>
                    <a:noFill/>
                    <a:ln>
                      <a:noFill/>
                    </a:ln>
                  </pic:spPr>
                </pic:pic>
              </a:graphicData>
            </a:graphic>
          </wp:inline>
        </w:drawing>
      </w:r>
    </w:p>
    <w:p w:rsidR="00002667" w:rsidRDefault="00002667" w:rsidP="00B71629">
      <w:pPr>
        <w:spacing w:line="360" w:lineRule="auto"/>
        <w:ind w:firstLine="425"/>
        <w:jc w:val="both"/>
        <w:rPr>
          <w:rFonts w:cs="Calibri"/>
          <w:color w:val="000000"/>
          <w:sz w:val="24"/>
          <w:szCs w:val="24"/>
          <w:lang w:eastAsia="es-AR"/>
        </w:rPr>
      </w:pPr>
      <w:r w:rsidRPr="00761B35">
        <w:rPr>
          <w:rFonts w:cs="Calibri"/>
          <w:color w:val="000000"/>
          <w:sz w:val="24"/>
          <w:szCs w:val="24"/>
          <w:lang w:eastAsia="es-AR"/>
        </w:rPr>
        <w:t>Con respecto al séptimo ítem, se percibe que la muestra se ha dividido en partes iguales en relación a estar de acuerdo que los jóvenes se sienten entusiasmados con las tareas que se realizan en el Curso, y ni de acuerdo ni en desacuerdo, presentándose el 50% en cada opción.</w:t>
      </w:r>
    </w:p>
    <w:p w:rsidR="00002667" w:rsidRPr="004F5AC5" w:rsidRDefault="009F3452" w:rsidP="00492464">
      <w:pPr>
        <w:ind w:firstLine="426"/>
        <w:jc w:val="both"/>
        <w:rPr>
          <w:rFonts w:cs="Calibri"/>
          <w:color w:val="000000"/>
          <w:sz w:val="24"/>
          <w:szCs w:val="24"/>
          <w:lang w:eastAsia="es-AR"/>
        </w:rPr>
      </w:pPr>
      <w:r>
        <w:rPr>
          <w:noProof/>
          <w:lang w:eastAsia="es-AR"/>
        </w:rPr>
        <w:drawing>
          <wp:inline distT="0" distB="0" distL="0" distR="0">
            <wp:extent cx="4181475" cy="2181225"/>
            <wp:effectExtent l="0" t="0" r="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81475" cy="2181225"/>
                    </a:xfrm>
                    <a:prstGeom prst="rect">
                      <a:avLst/>
                    </a:prstGeom>
                    <a:noFill/>
                    <a:ln>
                      <a:noFill/>
                    </a:ln>
                  </pic:spPr>
                </pic:pic>
              </a:graphicData>
            </a:graphic>
          </wp:inline>
        </w:drawing>
      </w:r>
    </w:p>
    <w:p w:rsidR="00002667" w:rsidRDefault="00002667" w:rsidP="00B71629">
      <w:pPr>
        <w:spacing w:line="360" w:lineRule="auto"/>
        <w:ind w:firstLine="425"/>
        <w:jc w:val="both"/>
        <w:rPr>
          <w:rFonts w:cs="Calibri"/>
          <w:color w:val="000000"/>
          <w:sz w:val="24"/>
          <w:szCs w:val="24"/>
          <w:lang w:eastAsia="es-AR"/>
        </w:rPr>
      </w:pPr>
      <w:r w:rsidRPr="00761B35">
        <w:rPr>
          <w:rFonts w:cs="Calibri"/>
          <w:color w:val="000000"/>
          <w:sz w:val="24"/>
          <w:szCs w:val="24"/>
          <w:lang w:eastAsia="es-AR"/>
        </w:rPr>
        <w:t>Por último, los talleristas y tutores respondieron también en partes iguales que se sienten satisfechos con la forma en que se llevan a cabo las tareas dentro del Curso, y la otra mitad que no está ni de acuerdo ni en desacuerdo.</w:t>
      </w:r>
    </w:p>
    <w:p w:rsidR="00002667" w:rsidRPr="004F5AC5" w:rsidRDefault="009F3452" w:rsidP="00492464">
      <w:pPr>
        <w:ind w:firstLine="426"/>
        <w:jc w:val="both"/>
        <w:rPr>
          <w:rFonts w:cs="Calibri"/>
          <w:color w:val="000000"/>
          <w:sz w:val="24"/>
          <w:szCs w:val="24"/>
          <w:lang w:eastAsia="es-AR"/>
        </w:rPr>
      </w:pPr>
      <w:r>
        <w:rPr>
          <w:noProof/>
          <w:lang w:eastAsia="es-AR"/>
        </w:rPr>
        <w:drawing>
          <wp:inline distT="0" distB="0" distL="0" distR="0">
            <wp:extent cx="4181475" cy="2219325"/>
            <wp:effectExtent l="0" t="0" r="0"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81475" cy="2219325"/>
                    </a:xfrm>
                    <a:prstGeom prst="rect">
                      <a:avLst/>
                    </a:prstGeom>
                    <a:noFill/>
                    <a:ln>
                      <a:noFill/>
                    </a:ln>
                  </pic:spPr>
                </pic:pic>
              </a:graphicData>
            </a:graphic>
          </wp:inline>
        </w:drawing>
      </w:r>
    </w:p>
    <w:p w:rsidR="00002667" w:rsidRPr="00761B35" w:rsidRDefault="00002667" w:rsidP="00B71629">
      <w:pPr>
        <w:spacing w:line="360" w:lineRule="auto"/>
        <w:ind w:firstLine="709"/>
        <w:jc w:val="both"/>
        <w:rPr>
          <w:rFonts w:cs="Calibri"/>
          <w:sz w:val="24"/>
          <w:szCs w:val="24"/>
        </w:rPr>
      </w:pPr>
      <w:r w:rsidRPr="00761B35">
        <w:rPr>
          <w:rFonts w:cs="Calibri"/>
          <w:sz w:val="24"/>
          <w:szCs w:val="24"/>
        </w:rPr>
        <w:t>Analizando los resultados arrojados por los talleristas y tutores del Curso de Orientación e Inducción al Mundo del Trabajo, podemos agrupar los indicadores reflejados en ítems de la Tabla 2, de acuerdo a las dimensiones del presente Trabajo Final de Grado.</w:t>
      </w:r>
    </w:p>
    <w:p w:rsidR="00002667" w:rsidRDefault="00002667" w:rsidP="00B71629">
      <w:pPr>
        <w:spacing w:line="360" w:lineRule="auto"/>
        <w:ind w:firstLine="709"/>
        <w:jc w:val="both"/>
        <w:rPr>
          <w:rFonts w:cs="Calibri"/>
          <w:sz w:val="24"/>
          <w:szCs w:val="24"/>
        </w:rPr>
      </w:pPr>
      <w:r w:rsidRPr="00761B35">
        <w:rPr>
          <w:rFonts w:cs="Calibri"/>
          <w:sz w:val="24"/>
          <w:szCs w:val="24"/>
        </w:rPr>
        <w:t>Con respecto a la primera variable independiente, los mecanismos de gestión, nos encontramos con su dimensión denominada estrategias de gestión. Dentro de dicha dimensión se ha identificado indicadores dentro de la Tabla 2, como: las tareas que se desarrollan en el Curso están organizadas previamente y existe un tiempo prudencial para realizarlas; los jóvenes se sienten entusiasmados con las tareas que se realizan en el Curso; se siente usted satisfecho con la forma en que se llevan a cabo las tareas dentro del Curso?. Estos tres indicadores han presentado valores similares en las opciones: de acuerdo y ni de acuerdo ni en desacuerdo, demostrado en promedio del 46% en la primera opción y del 40% en</w:t>
      </w:r>
      <w:r>
        <w:rPr>
          <w:rFonts w:cs="Calibri"/>
          <w:sz w:val="24"/>
          <w:szCs w:val="24"/>
        </w:rPr>
        <w:t xml:space="preserve"> la segunda. Por otro lado, solo el indicador: las tareas que se desarrollan en el Curso están organizadas previamente y existe un tiempo prudencial para realizarlas, ha presentado resultados en desacuerdo con el 10%.</w:t>
      </w:r>
    </w:p>
    <w:p w:rsidR="00002667" w:rsidRPr="00CE7BD7" w:rsidRDefault="00002667" w:rsidP="00B71629">
      <w:pPr>
        <w:spacing w:line="360" w:lineRule="auto"/>
        <w:ind w:firstLine="709"/>
        <w:jc w:val="both"/>
        <w:rPr>
          <w:rFonts w:cs="Calibri"/>
          <w:sz w:val="24"/>
          <w:szCs w:val="24"/>
        </w:rPr>
      </w:pPr>
      <w:r>
        <w:rPr>
          <w:rFonts w:cs="Calibri"/>
          <w:sz w:val="24"/>
          <w:szCs w:val="24"/>
        </w:rPr>
        <w:t xml:space="preserve">Pasando a la segunda variable independiente, los mecanismos de ejecución, contamos con la dimensión: </w:t>
      </w:r>
      <w:r w:rsidRPr="00A21BC9">
        <w:rPr>
          <w:rFonts w:cs="Calibri"/>
          <w:sz w:val="24"/>
          <w:szCs w:val="24"/>
          <w:lang w:eastAsia="es-AR"/>
        </w:rPr>
        <w:t>organización interna en la división de tareas y responsabilidades, haciendo hincapié en la estructura organizativa, recursos humanos, recursos materiales, financieros y temporales.</w:t>
      </w:r>
      <w:r>
        <w:rPr>
          <w:rFonts w:cs="Calibri"/>
          <w:sz w:val="24"/>
          <w:szCs w:val="24"/>
          <w:lang w:eastAsia="es-AR"/>
        </w:rPr>
        <w:t xml:space="preserve"> En la Tabla 2 se describieron como indicadores de dicha dimensión: e</w:t>
      </w:r>
      <w:r w:rsidRPr="00232C2C">
        <w:rPr>
          <w:rFonts w:cs="Calibri"/>
          <w:sz w:val="24"/>
          <w:szCs w:val="24"/>
        </w:rPr>
        <w:t>xiste espacio físico adecuado para desarrollar las actividades del Curso</w:t>
      </w:r>
      <w:r>
        <w:rPr>
          <w:rFonts w:cs="Calibri"/>
          <w:sz w:val="24"/>
          <w:szCs w:val="24"/>
        </w:rPr>
        <w:t>; c</w:t>
      </w:r>
      <w:r w:rsidRPr="00232C2C">
        <w:rPr>
          <w:rFonts w:cs="Calibri"/>
          <w:sz w:val="24"/>
          <w:szCs w:val="24"/>
        </w:rPr>
        <w:t>uento con los elementos necesa</w:t>
      </w:r>
      <w:r>
        <w:rPr>
          <w:rFonts w:cs="Calibri"/>
          <w:sz w:val="24"/>
          <w:szCs w:val="24"/>
        </w:rPr>
        <w:t>rios para realizar mis tareas; t</w:t>
      </w:r>
      <w:r w:rsidRPr="00CE7BD7">
        <w:rPr>
          <w:rFonts w:cs="Calibri"/>
          <w:sz w:val="24"/>
          <w:szCs w:val="24"/>
        </w:rPr>
        <w:t>omo responsabilidades que no forman parte de mis  tare</w:t>
      </w:r>
      <w:r>
        <w:rPr>
          <w:rFonts w:cs="Calibri"/>
          <w:sz w:val="24"/>
          <w:szCs w:val="24"/>
        </w:rPr>
        <w:t>as o funciones dentro del Curso; c</w:t>
      </w:r>
      <w:r w:rsidRPr="00CE7BD7">
        <w:rPr>
          <w:rFonts w:cs="Calibri"/>
          <w:sz w:val="24"/>
          <w:szCs w:val="24"/>
        </w:rPr>
        <w:t>reo que el Curso cuenta con los recursos necesarios para responder a im</w:t>
      </w:r>
      <w:r>
        <w:rPr>
          <w:rFonts w:cs="Calibri"/>
          <w:sz w:val="24"/>
          <w:szCs w:val="24"/>
        </w:rPr>
        <w:t>previstos; e</w:t>
      </w:r>
      <w:r w:rsidRPr="00CE7BD7">
        <w:rPr>
          <w:rFonts w:cs="Calibri"/>
          <w:sz w:val="24"/>
          <w:szCs w:val="24"/>
        </w:rPr>
        <w:t>xiste una distribución adecuada de las tareas y responsabilidades dentro del Curso.</w:t>
      </w:r>
      <w:r>
        <w:rPr>
          <w:rFonts w:cs="Calibri"/>
          <w:sz w:val="24"/>
          <w:szCs w:val="24"/>
        </w:rPr>
        <w:t xml:space="preserve"> Estos indicadores reflejaron que más del 40% (en promedio) de la muestra se encuentra de acuerdo con los mismos; con respecto a la opción ni de acuerdo ni en desacuerdo también presenta el 40% en promedio, destacando el indicador: </w:t>
      </w:r>
      <w:r w:rsidRPr="00CE7BD7">
        <w:rPr>
          <w:rFonts w:cs="Calibri"/>
          <w:sz w:val="24"/>
          <w:szCs w:val="24"/>
        </w:rPr>
        <w:t>Creo que el Curso cuenta con los recursos necesarios para responder a imprevistos</w:t>
      </w:r>
      <w:r>
        <w:rPr>
          <w:rFonts w:cs="Calibri"/>
          <w:sz w:val="24"/>
          <w:szCs w:val="24"/>
        </w:rPr>
        <w:t>, que supera ampliamente el porcentaje de los participantes que están a favor (70% contra el 20% de acuerdo). Por otro lado, la opción en desacuerdo representa un 18% en promedio entre los indicadores de esta dimensión, destacando el indicador: t</w:t>
      </w:r>
      <w:r w:rsidRPr="00CE7BD7">
        <w:rPr>
          <w:rFonts w:cs="Calibri"/>
          <w:sz w:val="24"/>
          <w:szCs w:val="24"/>
        </w:rPr>
        <w:t>omo responsabilidades que no forman parte de mis  tareas o funciones dentro del Curso</w:t>
      </w:r>
      <w:r>
        <w:rPr>
          <w:rFonts w:cs="Calibri"/>
          <w:sz w:val="24"/>
          <w:szCs w:val="24"/>
        </w:rPr>
        <w:t>, que supera a las opciones de acuerdo y ni de acuerdo ni en desacuerdo).</w:t>
      </w:r>
    </w:p>
    <w:p w:rsidR="00002667" w:rsidRPr="00CE7BD7" w:rsidRDefault="00002667" w:rsidP="00B71629">
      <w:pPr>
        <w:spacing w:line="360" w:lineRule="auto"/>
        <w:ind w:left="426" w:firstLine="709"/>
        <w:jc w:val="both"/>
        <w:rPr>
          <w:rFonts w:cs="Calibri"/>
          <w:sz w:val="24"/>
          <w:szCs w:val="24"/>
          <w:u w:val="single"/>
        </w:rPr>
      </w:pPr>
      <w:r w:rsidRPr="00CE7BD7">
        <w:rPr>
          <w:rFonts w:cs="Calibri"/>
          <w:sz w:val="24"/>
          <w:szCs w:val="24"/>
          <w:u w:val="single"/>
        </w:rPr>
        <w:t>Resultados de Preguntas Abiertas de Talleristas y Tutores</w:t>
      </w:r>
    </w:p>
    <w:p w:rsidR="00002667" w:rsidRDefault="00002667" w:rsidP="00B71629">
      <w:pPr>
        <w:spacing w:line="360" w:lineRule="auto"/>
        <w:ind w:firstLine="709"/>
        <w:jc w:val="both"/>
        <w:rPr>
          <w:rFonts w:cs="Calibri"/>
          <w:sz w:val="24"/>
          <w:szCs w:val="24"/>
        </w:rPr>
      </w:pPr>
      <w:r>
        <w:rPr>
          <w:rFonts w:cs="Calibri"/>
          <w:sz w:val="24"/>
          <w:szCs w:val="24"/>
        </w:rPr>
        <w:t xml:space="preserve">Comenzando el análisis de la pregunta que aspectos del Curso considera usted que se podrían mejorar o modificar, se observó que los tutores han respondido de acuerdo a las tareas y actividades que desempeñan en la Oficina de Empleo con respecto al comienzo y seguimiento del Curso de Orientación e Inducción al Mundo del Trabajo (POI). En general, los tutores se mostraron conforme a la forma de dictado del POI por la Universidad Católica de Córdoba, opinando que dicha institución tiene buen esquema de trabajo, cuenta con instalaciones óptimas en la mayoría de los casos para el dictado del Curso, la intervención del tutor es bien recibida, entre otros. En una visión más específica, los tutores describieron algunos aspectos de mejora como tener una participación más activa en los talleres; realizar los talleres del POI pensando en una pedagogía de acuerdo a los jóvenes del Programa; contar con el tiempo para planificar talleres de seguimiento y actividades; mejor organización de días y el horario de cada materia con anticipación sin realizarle modificaciones durante el cursado, ya que los jóvenes se confunden y dejan el curso por superposición con el colegio. También, los tutores expresaron que resulta necesario que el coordinador de la Institución capacitadora entregue en tiempo y forma la asistencia de los jóvenes al finalizar cada semana, con el objetivo de poder visualizar la situación de cada beneficiario y hacer la nómina de bajas del Curso. </w:t>
      </w:r>
    </w:p>
    <w:p w:rsidR="00002667" w:rsidRDefault="00002667" w:rsidP="00B71629">
      <w:pPr>
        <w:spacing w:line="360" w:lineRule="auto"/>
        <w:ind w:firstLine="709"/>
        <w:jc w:val="both"/>
        <w:rPr>
          <w:rFonts w:cs="Calibri"/>
          <w:sz w:val="24"/>
          <w:szCs w:val="24"/>
        </w:rPr>
      </w:pPr>
      <w:r>
        <w:rPr>
          <w:rFonts w:cs="Calibri"/>
          <w:sz w:val="24"/>
          <w:szCs w:val="24"/>
        </w:rPr>
        <w:t xml:space="preserve">Con respecto a los aspectos que se podrían mejorar o modificar del POI descriptos por los talleristas, se destacaron respuestas predominantes en cuanto a la falta de recursos para el óptimo desarrollo del Curso como mesas, sillas, y espacio físico en general. Por otro lado, fue resaltado la necesidad de actualizar los contenidos de los módulos ya que describen las actividades estructuradas y asignadas de antemano sin explorar qué dinámica tendrá el grupo, como así también tener libertad para agregar contenidos planificando actividades que entusiasmen a los jóvenes a seguir en el Curso. </w:t>
      </w:r>
    </w:p>
    <w:p w:rsidR="00002667" w:rsidRPr="003C52CC" w:rsidRDefault="00002667" w:rsidP="00B71629">
      <w:pPr>
        <w:spacing w:line="360" w:lineRule="auto"/>
        <w:ind w:firstLine="709"/>
        <w:jc w:val="both"/>
        <w:rPr>
          <w:rFonts w:cs="Calibri"/>
          <w:sz w:val="24"/>
          <w:szCs w:val="24"/>
          <w:u w:val="single"/>
        </w:rPr>
      </w:pPr>
      <w:r w:rsidRPr="003C52CC">
        <w:rPr>
          <w:rFonts w:cs="Calibri"/>
          <w:sz w:val="24"/>
          <w:szCs w:val="24"/>
          <w:u w:val="single"/>
        </w:rPr>
        <w:t>IV.II Estrategia Metodológica Cualitativa</w:t>
      </w:r>
    </w:p>
    <w:p w:rsidR="00002667" w:rsidRDefault="00002667" w:rsidP="00B71629">
      <w:pPr>
        <w:spacing w:line="360" w:lineRule="auto"/>
        <w:ind w:firstLine="709"/>
        <w:jc w:val="both"/>
        <w:rPr>
          <w:rFonts w:cs="Calibri"/>
          <w:sz w:val="24"/>
          <w:szCs w:val="24"/>
        </w:rPr>
      </w:pPr>
      <w:r>
        <w:rPr>
          <w:rFonts w:cs="Calibri"/>
          <w:sz w:val="24"/>
          <w:szCs w:val="24"/>
        </w:rPr>
        <w:t>A continuación se presentará el análisis de</w:t>
      </w:r>
      <w:r w:rsidR="00941632">
        <w:rPr>
          <w:rFonts w:cs="Calibri"/>
          <w:sz w:val="24"/>
          <w:szCs w:val="24"/>
        </w:rPr>
        <w:t xml:space="preserve"> las entrevistas en profundidad</w:t>
      </w:r>
      <w:r>
        <w:rPr>
          <w:rFonts w:cs="Calibri"/>
          <w:sz w:val="24"/>
          <w:szCs w:val="24"/>
        </w:rPr>
        <w:t xml:space="preserve"> de la estrategia metodológica cualitativa describiendo las percepciones y expectativas de los jóvenes sobre el POI, de acuerdo a las etapas establecidas con anterioridad.</w:t>
      </w:r>
    </w:p>
    <w:p w:rsidR="00002667" w:rsidRPr="00981525" w:rsidRDefault="00002667" w:rsidP="00772640">
      <w:pPr>
        <w:ind w:firstLine="426"/>
        <w:jc w:val="both"/>
        <w:rPr>
          <w:rFonts w:cs="Calibri"/>
          <w:i/>
          <w:sz w:val="24"/>
          <w:szCs w:val="24"/>
        </w:rPr>
      </w:pPr>
      <w:r w:rsidRPr="00981525">
        <w:rPr>
          <w:rFonts w:cs="Calibri"/>
          <w:i/>
          <w:sz w:val="24"/>
          <w:szCs w:val="24"/>
        </w:rPr>
        <w:t>Etapa “Motivación: ¿por qué acercarme?”</w:t>
      </w:r>
    </w:p>
    <w:p w:rsidR="00002667" w:rsidRDefault="00002667" w:rsidP="00B71629">
      <w:pPr>
        <w:spacing w:line="360" w:lineRule="auto"/>
        <w:ind w:firstLine="425"/>
        <w:jc w:val="both"/>
        <w:rPr>
          <w:rFonts w:cs="Calibri"/>
          <w:sz w:val="24"/>
          <w:szCs w:val="24"/>
        </w:rPr>
      </w:pPr>
      <w:r>
        <w:rPr>
          <w:rFonts w:cs="Calibri"/>
          <w:sz w:val="24"/>
          <w:szCs w:val="24"/>
        </w:rPr>
        <w:t xml:space="preserve">Comenzando con la primera etapa “motivación”, se recolectaron datos sobre el conocimiento del Programa por parte de los jóvenes entrevistados. La mayoría de los participantes describió que se acercaron y tuvieron conocimiento del Programa a través del colegio al que asisten. </w:t>
      </w:r>
    </w:p>
    <w:p w:rsidR="00002667" w:rsidRPr="00D8450C" w:rsidRDefault="00002667" w:rsidP="00D8450C">
      <w:pPr>
        <w:spacing w:line="240" w:lineRule="auto"/>
        <w:ind w:left="1080"/>
        <w:jc w:val="both"/>
        <w:rPr>
          <w:rFonts w:cs="Calibri"/>
          <w:sz w:val="20"/>
          <w:szCs w:val="20"/>
        </w:rPr>
      </w:pPr>
      <w:r w:rsidRPr="00E44DD8">
        <w:rPr>
          <w:rFonts w:cs="Calibri"/>
          <w:i/>
          <w:sz w:val="20"/>
          <w:szCs w:val="20"/>
        </w:rPr>
        <w:t>“Yo empecé el cole, estaba haciendo el cenma, un amigo mío me comento lo que estaba haciendo”</w:t>
      </w:r>
      <w:r w:rsidRPr="00D8450C">
        <w:rPr>
          <w:rFonts w:cs="Calibri"/>
          <w:sz w:val="20"/>
          <w:szCs w:val="20"/>
        </w:rPr>
        <w:t>. (Entrevista Nicolás</w:t>
      </w:r>
      <w:r>
        <w:rPr>
          <w:rFonts w:cs="Calibri"/>
          <w:sz w:val="20"/>
          <w:szCs w:val="20"/>
        </w:rPr>
        <w:t xml:space="preserve"> N°</w:t>
      </w:r>
      <w:r w:rsidRPr="00D8450C">
        <w:rPr>
          <w:rFonts w:cs="Calibri"/>
          <w:sz w:val="20"/>
          <w:szCs w:val="20"/>
        </w:rPr>
        <w:t xml:space="preserve"> 2). </w:t>
      </w:r>
    </w:p>
    <w:p w:rsidR="00002667" w:rsidRPr="00D8450C" w:rsidRDefault="00002667" w:rsidP="00D8450C">
      <w:pPr>
        <w:spacing w:line="240" w:lineRule="auto"/>
        <w:ind w:left="1077"/>
        <w:jc w:val="both"/>
        <w:rPr>
          <w:rFonts w:cs="Calibri"/>
          <w:sz w:val="20"/>
          <w:szCs w:val="20"/>
        </w:rPr>
      </w:pPr>
      <w:r w:rsidRPr="00E44DD8">
        <w:rPr>
          <w:rFonts w:cs="Calibri"/>
          <w:i/>
          <w:sz w:val="20"/>
          <w:szCs w:val="20"/>
        </w:rPr>
        <w:t>“Por el cenma, llegó un coordinador y nos comentó sobre el plan, de las becas y de todo…”</w:t>
      </w:r>
      <w:r w:rsidRPr="00D8450C">
        <w:rPr>
          <w:rFonts w:cs="Calibri"/>
          <w:sz w:val="20"/>
          <w:szCs w:val="20"/>
        </w:rPr>
        <w:t xml:space="preserve"> (</w:t>
      </w:r>
      <w:r>
        <w:rPr>
          <w:rFonts w:cs="Calibri"/>
          <w:sz w:val="20"/>
          <w:szCs w:val="20"/>
        </w:rPr>
        <w:t xml:space="preserve">Entrevista </w:t>
      </w:r>
      <w:r w:rsidRPr="00D8450C">
        <w:rPr>
          <w:rFonts w:cs="Calibri"/>
          <w:sz w:val="20"/>
          <w:szCs w:val="20"/>
        </w:rPr>
        <w:t>Roc</w:t>
      </w:r>
      <w:r>
        <w:rPr>
          <w:rFonts w:cs="Calibri"/>
          <w:sz w:val="20"/>
          <w:szCs w:val="20"/>
        </w:rPr>
        <w:t xml:space="preserve">ío N° </w:t>
      </w:r>
      <w:r w:rsidRPr="00D8450C">
        <w:rPr>
          <w:rFonts w:cs="Calibri"/>
          <w:sz w:val="20"/>
          <w:szCs w:val="20"/>
        </w:rPr>
        <w:t>3).</w:t>
      </w:r>
    </w:p>
    <w:p w:rsidR="00002667" w:rsidRPr="00D8450C" w:rsidRDefault="00002667" w:rsidP="00D8450C">
      <w:pPr>
        <w:spacing w:line="240" w:lineRule="auto"/>
        <w:ind w:left="1077"/>
        <w:jc w:val="both"/>
        <w:rPr>
          <w:rFonts w:cs="Calibri"/>
          <w:sz w:val="20"/>
          <w:szCs w:val="20"/>
        </w:rPr>
      </w:pPr>
      <w:r w:rsidRPr="00E44DD8">
        <w:rPr>
          <w:rFonts w:cs="Calibri"/>
          <w:i/>
          <w:sz w:val="20"/>
          <w:szCs w:val="20"/>
        </w:rPr>
        <w:t>“Me enteré porque fui anotarme en el colegio y como era menor de 21 años, la única forma en que yo me podía anotar era estando en el programa jóvenes. Yo no conocía y nunca había escuchado del Programa, me dieron la dirección…y me anoté al programa”</w:t>
      </w:r>
      <w:r w:rsidRPr="00D8450C">
        <w:rPr>
          <w:rFonts w:cs="Calibri"/>
          <w:sz w:val="20"/>
          <w:szCs w:val="20"/>
        </w:rPr>
        <w:t xml:space="preserve"> (</w:t>
      </w:r>
      <w:r>
        <w:rPr>
          <w:rFonts w:cs="Calibri"/>
          <w:sz w:val="20"/>
          <w:szCs w:val="20"/>
        </w:rPr>
        <w:t>Entrevista Flavia N°</w:t>
      </w:r>
      <w:r w:rsidRPr="00D8450C">
        <w:rPr>
          <w:rFonts w:cs="Calibri"/>
          <w:sz w:val="20"/>
          <w:szCs w:val="20"/>
        </w:rPr>
        <w:t xml:space="preserve"> 5)</w:t>
      </w:r>
    </w:p>
    <w:p w:rsidR="00002667" w:rsidRPr="00D8450C" w:rsidRDefault="00002667" w:rsidP="00D8450C">
      <w:pPr>
        <w:spacing w:line="240" w:lineRule="auto"/>
        <w:ind w:left="1077"/>
        <w:jc w:val="both"/>
        <w:rPr>
          <w:rFonts w:cs="Calibri"/>
          <w:sz w:val="20"/>
          <w:szCs w:val="20"/>
        </w:rPr>
      </w:pPr>
      <w:r w:rsidRPr="00E44DD8">
        <w:rPr>
          <w:rFonts w:cs="Calibri"/>
          <w:i/>
          <w:sz w:val="20"/>
          <w:szCs w:val="20"/>
        </w:rPr>
        <w:t>“Yo estaba haciendo el colegio y ahí me contaron que vos podes estudiar acá que te pagaban y que tenes que hacer unos cursos, y vine y averigüé como era.”</w:t>
      </w:r>
      <w:r w:rsidRPr="00D8450C">
        <w:rPr>
          <w:rFonts w:cs="Calibri"/>
          <w:sz w:val="20"/>
          <w:szCs w:val="20"/>
        </w:rPr>
        <w:t xml:space="preserve"> (</w:t>
      </w:r>
      <w:r>
        <w:rPr>
          <w:rFonts w:cs="Calibri"/>
          <w:sz w:val="20"/>
          <w:szCs w:val="20"/>
        </w:rPr>
        <w:t>Entrevista Carlos N°</w:t>
      </w:r>
      <w:r w:rsidRPr="00D8450C">
        <w:rPr>
          <w:rFonts w:cs="Calibri"/>
          <w:sz w:val="20"/>
          <w:szCs w:val="20"/>
        </w:rPr>
        <w:t xml:space="preserve"> 7)</w:t>
      </w:r>
    </w:p>
    <w:p w:rsidR="00002667" w:rsidRDefault="00002667" w:rsidP="00B71629">
      <w:pPr>
        <w:spacing w:line="360" w:lineRule="auto"/>
        <w:ind w:firstLine="539"/>
        <w:jc w:val="both"/>
        <w:rPr>
          <w:rFonts w:cs="Calibri"/>
          <w:sz w:val="24"/>
          <w:szCs w:val="24"/>
        </w:rPr>
      </w:pPr>
    </w:p>
    <w:p w:rsidR="00002667" w:rsidRDefault="00002667" w:rsidP="00B71629">
      <w:pPr>
        <w:spacing w:line="360" w:lineRule="auto"/>
        <w:ind w:firstLine="539"/>
        <w:jc w:val="both"/>
        <w:rPr>
          <w:rFonts w:cs="Calibri"/>
          <w:sz w:val="24"/>
          <w:szCs w:val="24"/>
        </w:rPr>
      </w:pPr>
      <w:r>
        <w:rPr>
          <w:rFonts w:cs="Calibri"/>
          <w:sz w:val="24"/>
          <w:szCs w:val="24"/>
        </w:rPr>
        <w:t xml:space="preserve">Por otro lado, dos jóvenes expresaron su conocimiento sobre el Programa a través de personas conocidas que trabajan allí, y una sola joven expresó que se informó sobre el Programa acompañando a un amigo en busca de trabajo. </w:t>
      </w:r>
    </w:p>
    <w:p w:rsidR="00002667" w:rsidRDefault="00002667" w:rsidP="00B71629">
      <w:pPr>
        <w:spacing w:line="360" w:lineRule="auto"/>
        <w:ind w:firstLine="539"/>
        <w:jc w:val="both"/>
        <w:rPr>
          <w:rFonts w:cs="Calibri"/>
          <w:sz w:val="24"/>
          <w:szCs w:val="24"/>
        </w:rPr>
      </w:pPr>
      <w:r>
        <w:rPr>
          <w:rFonts w:cs="Calibri"/>
          <w:sz w:val="24"/>
          <w:szCs w:val="24"/>
        </w:rPr>
        <w:t>Con respecto a las ideas previas al POI, los participantes manifestaron diversas percepciones y valoraciones acerca del mismo, incluso sus posiciones autorreferenciales antes de comenzarlo.</w:t>
      </w:r>
    </w:p>
    <w:p w:rsidR="00002667" w:rsidRDefault="00002667" w:rsidP="00665C55">
      <w:pPr>
        <w:spacing w:line="240" w:lineRule="auto"/>
        <w:ind w:left="1080"/>
        <w:jc w:val="both"/>
        <w:rPr>
          <w:rFonts w:cs="Calibri"/>
          <w:sz w:val="20"/>
          <w:szCs w:val="20"/>
        </w:rPr>
      </w:pPr>
      <w:r w:rsidRPr="00E44DD8">
        <w:rPr>
          <w:rFonts w:cs="Calibri"/>
          <w:i/>
          <w:sz w:val="20"/>
          <w:szCs w:val="20"/>
        </w:rPr>
        <w:t xml:space="preserve">“Antes de que lo conociera, me llamo mucho la atención porque no </w:t>
      </w:r>
      <w:r w:rsidR="00941632" w:rsidRPr="00E44DD8">
        <w:rPr>
          <w:rFonts w:cs="Calibri"/>
          <w:i/>
          <w:sz w:val="20"/>
          <w:szCs w:val="20"/>
        </w:rPr>
        <w:t>sabía</w:t>
      </w:r>
      <w:r w:rsidRPr="00E44DD8">
        <w:rPr>
          <w:rFonts w:cs="Calibri"/>
          <w:i/>
          <w:sz w:val="20"/>
          <w:szCs w:val="20"/>
        </w:rPr>
        <w:t xml:space="preserve"> que significaba POI, no </w:t>
      </w:r>
      <w:r w:rsidR="00941632" w:rsidRPr="00E44DD8">
        <w:rPr>
          <w:rFonts w:cs="Calibri"/>
          <w:i/>
          <w:sz w:val="20"/>
          <w:szCs w:val="20"/>
        </w:rPr>
        <w:t>sabía</w:t>
      </w:r>
      <w:r w:rsidRPr="00E44DD8">
        <w:rPr>
          <w:rFonts w:cs="Calibri"/>
          <w:i/>
          <w:sz w:val="20"/>
          <w:szCs w:val="20"/>
        </w:rPr>
        <w:t xml:space="preserve"> que me iba esperar, que me esperaba el curso, si iba a estar bueno…tenía mucha intriga. A </w:t>
      </w:r>
      <w:r w:rsidR="00941632" w:rsidRPr="00E44DD8">
        <w:rPr>
          <w:rFonts w:cs="Calibri"/>
          <w:i/>
          <w:sz w:val="20"/>
          <w:szCs w:val="20"/>
        </w:rPr>
        <w:t>mí</w:t>
      </w:r>
      <w:r w:rsidRPr="00E44DD8">
        <w:rPr>
          <w:rFonts w:cs="Calibri"/>
          <w:i/>
          <w:sz w:val="20"/>
          <w:szCs w:val="20"/>
        </w:rPr>
        <w:t xml:space="preserve"> lo que me gusta es aprender y conocer…Pensaba solamente que iba ser como una ayuda para encontrar trabajo, que no me iba…a cambiar la forma de pensar. Yo antes del POI tenía mucho miedo de saber que iba hacer después de que terminara el colegio, tenía miedo de que iba si iba encontrar trabajo…entré con una forma de pensar y salí con otra”</w:t>
      </w:r>
      <w:r w:rsidRPr="00665C55">
        <w:rPr>
          <w:rFonts w:cs="Calibri"/>
          <w:sz w:val="20"/>
          <w:szCs w:val="20"/>
        </w:rPr>
        <w:t>. (Entrevista Erika N°1)</w:t>
      </w:r>
    </w:p>
    <w:p w:rsidR="00002667" w:rsidRDefault="00002667" w:rsidP="00665C55">
      <w:pPr>
        <w:spacing w:line="240" w:lineRule="auto"/>
        <w:ind w:left="1080"/>
        <w:jc w:val="both"/>
        <w:rPr>
          <w:rFonts w:cs="Calibri"/>
          <w:sz w:val="20"/>
          <w:szCs w:val="20"/>
        </w:rPr>
      </w:pPr>
      <w:r w:rsidRPr="00E44DD8">
        <w:rPr>
          <w:rFonts w:cs="Calibri"/>
          <w:i/>
          <w:sz w:val="20"/>
          <w:szCs w:val="20"/>
        </w:rPr>
        <w:t>“…yo venía a ver qué pasaba. Tengo 21 años y no había hecho mucho y dije bueno hay que probar. Mi intención era que si me anotaba lo hacía…yo cuando empiezo algo, lo termino</w:t>
      </w:r>
      <w:r>
        <w:rPr>
          <w:rFonts w:cs="Calibri"/>
          <w:sz w:val="20"/>
          <w:szCs w:val="20"/>
        </w:rPr>
        <w:t>” (Entrevista Nicolás N° 2)</w:t>
      </w:r>
    </w:p>
    <w:p w:rsidR="00002667" w:rsidRDefault="00002667" w:rsidP="00665C55">
      <w:pPr>
        <w:spacing w:line="240" w:lineRule="auto"/>
        <w:ind w:left="1080"/>
        <w:jc w:val="both"/>
        <w:rPr>
          <w:rFonts w:cs="Calibri"/>
          <w:sz w:val="20"/>
          <w:szCs w:val="20"/>
        </w:rPr>
      </w:pPr>
      <w:r w:rsidRPr="00E44DD8">
        <w:rPr>
          <w:rFonts w:cs="Calibri"/>
          <w:i/>
          <w:sz w:val="20"/>
          <w:szCs w:val="20"/>
        </w:rPr>
        <w:t>“…no veía la hora de que llegara, no sé porque, estaba tan entusiasmada…veía que a través de esto se me abrían muchos caminos”.</w:t>
      </w:r>
      <w:r>
        <w:rPr>
          <w:rFonts w:cs="Calibri"/>
          <w:sz w:val="20"/>
          <w:szCs w:val="20"/>
        </w:rPr>
        <w:t xml:space="preserve"> (Entrevista Rocío N° 3)</w:t>
      </w:r>
    </w:p>
    <w:p w:rsidR="00002667" w:rsidRDefault="00002667" w:rsidP="00665C55">
      <w:pPr>
        <w:spacing w:line="240" w:lineRule="auto"/>
        <w:ind w:left="1080"/>
        <w:jc w:val="both"/>
        <w:rPr>
          <w:rFonts w:cs="Calibri"/>
          <w:sz w:val="20"/>
          <w:szCs w:val="20"/>
        </w:rPr>
      </w:pPr>
      <w:r w:rsidRPr="00E44DD8">
        <w:rPr>
          <w:rFonts w:cs="Calibri"/>
          <w:i/>
          <w:sz w:val="20"/>
          <w:szCs w:val="20"/>
        </w:rPr>
        <w:t>“Pensé que algunas materias iban a ser aburridas”</w:t>
      </w:r>
      <w:r>
        <w:rPr>
          <w:rFonts w:cs="Calibri"/>
          <w:sz w:val="20"/>
          <w:szCs w:val="20"/>
        </w:rPr>
        <w:t xml:space="preserve"> (Entrevista Marina N° 4)</w:t>
      </w:r>
    </w:p>
    <w:p w:rsidR="00002667" w:rsidRDefault="00002667" w:rsidP="00665C55">
      <w:pPr>
        <w:spacing w:line="240" w:lineRule="auto"/>
        <w:ind w:left="1080"/>
        <w:jc w:val="both"/>
        <w:rPr>
          <w:rFonts w:cs="Calibri"/>
          <w:sz w:val="20"/>
          <w:szCs w:val="20"/>
        </w:rPr>
      </w:pPr>
      <w:r w:rsidRPr="00E44DD8">
        <w:rPr>
          <w:rFonts w:cs="Calibri"/>
          <w:i/>
          <w:sz w:val="20"/>
          <w:szCs w:val="20"/>
        </w:rPr>
        <w:t xml:space="preserve">“….yo estaba yendo al colegio y me sobraba mucho tiempo...y no sabía de </w:t>
      </w:r>
      <w:r w:rsidR="00941632" w:rsidRPr="00E44DD8">
        <w:rPr>
          <w:rFonts w:cs="Calibri"/>
          <w:i/>
          <w:sz w:val="20"/>
          <w:szCs w:val="20"/>
        </w:rPr>
        <w:t>qué</w:t>
      </w:r>
      <w:r w:rsidRPr="00E44DD8">
        <w:rPr>
          <w:rFonts w:cs="Calibri"/>
          <w:i/>
          <w:sz w:val="20"/>
          <w:szCs w:val="20"/>
        </w:rPr>
        <w:t xml:space="preserve"> se trataba (</w:t>
      </w:r>
      <w:r w:rsidRPr="00E44DD8">
        <w:rPr>
          <w:rFonts w:cs="Calibri"/>
          <w:sz w:val="20"/>
          <w:szCs w:val="20"/>
        </w:rPr>
        <w:t>POI</w:t>
      </w:r>
      <w:r w:rsidRPr="00E44DD8">
        <w:rPr>
          <w:rStyle w:val="Refdenotaalpie"/>
          <w:sz w:val="20"/>
          <w:szCs w:val="20"/>
        </w:rPr>
        <w:footnoteReference w:id="6"/>
      </w:r>
      <w:r w:rsidRPr="00E44DD8">
        <w:rPr>
          <w:rFonts w:cs="Calibri"/>
          <w:sz w:val="20"/>
          <w:szCs w:val="20"/>
        </w:rPr>
        <w:t>),</w:t>
      </w:r>
      <w:r w:rsidRPr="00E44DD8">
        <w:rPr>
          <w:rFonts w:cs="Calibri"/>
          <w:i/>
          <w:sz w:val="20"/>
          <w:szCs w:val="20"/>
        </w:rPr>
        <w:t xml:space="preserve"> era obligatorio, tuvimos una charla informativa y ahí la tutora nos comentó…y sí me pareció bueno porque es un curso para orientarte…no sabía bien de que se trataba ni con qué personas me iba a encontrar…”</w:t>
      </w:r>
      <w:r>
        <w:rPr>
          <w:rFonts w:cs="Calibri"/>
          <w:sz w:val="20"/>
          <w:szCs w:val="20"/>
        </w:rPr>
        <w:t xml:space="preserve"> (Entrevista Flavia N° 5)</w:t>
      </w:r>
    </w:p>
    <w:p w:rsidR="00002667" w:rsidRDefault="00002667" w:rsidP="00421188">
      <w:pPr>
        <w:spacing w:line="240" w:lineRule="auto"/>
        <w:ind w:left="1080"/>
        <w:jc w:val="both"/>
        <w:rPr>
          <w:rFonts w:cs="Calibri"/>
          <w:sz w:val="20"/>
          <w:szCs w:val="20"/>
        </w:rPr>
      </w:pPr>
      <w:r w:rsidRPr="0059766E">
        <w:rPr>
          <w:rFonts w:cs="Calibri"/>
          <w:i/>
          <w:sz w:val="20"/>
          <w:szCs w:val="20"/>
        </w:rPr>
        <w:t xml:space="preserve">“…bueno antes de…estaba mucho tiempo sin trabajo. </w:t>
      </w:r>
      <w:r w:rsidRPr="0059766E">
        <w:rPr>
          <w:rFonts w:cs="Calibri"/>
          <w:sz w:val="20"/>
          <w:szCs w:val="20"/>
        </w:rPr>
        <w:t xml:space="preserve">(Que te pareció...) </w:t>
      </w:r>
      <w:r w:rsidRPr="0059766E">
        <w:rPr>
          <w:rFonts w:cs="Calibri"/>
          <w:i/>
          <w:sz w:val="20"/>
          <w:szCs w:val="20"/>
        </w:rPr>
        <w:t>bastante importante e interesante porque había cosas que yo no las sabia</w:t>
      </w:r>
      <w:r>
        <w:rPr>
          <w:rFonts w:cs="Calibri"/>
          <w:sz w:val="20"/>
          <w:szCs w:val="20"/>
        </w:rPr>
        <w:t>”. (Entrevista  Dahyana N° 6)</w:t>
      </w:r>
    </w:p>
    <w:p w:rsidR="00002667" w:rsidRDefault="00002667" w:rsidP="00421188">
      <w:pPr>
        <w:spacing w:line="240" w:lineRule="auto"/>
        <w:ind w:left="1080"/>
        <w:jc w:val="both"/>
        <w:rPr>
          <w:rFonts w:cs="Calibri"/>
          <w:sz w:val="20"/>
          <w:szCs w:val="20"/>
        </w:rPr>
      </w:pPr>
      <w:r w:rsidRPr="0059766E">
        <w:rPr>
          <w:rFonts w:cs="Calibri"/>
          <w:i/>
          <w:sz w:val="20"/>
          <w:szCs w:val="20"/>
        </w:rPr>
        <w:t>“…y me salió el curso el año pasado y me dijeron que si lo quería hacer y dije que si, como ya estaba desocupado…y me pareció bueno porque algo para aprender…”</w:t>
      </w:r>
      <w:r>
        <w:rPr>
          <w:rFonts w:cs="Calibri"/>
          <w:sz w:val="20"/>
          <w:szCs w:val="20"/>
        </w:rPr>
        <w:t xml:space="preserve"> (Entrevista Carlos N° 7)</w:t>
      </w:r>
    </w:p>
    <w:p w:rsidR="00002667" w:rsidRDefault="00002667" w:rsidP="00B71629">
      <w:pPr>
        <w:spacing w:line="360" w:lineRule="auto"/>
        <w:ind w:firstLine="709"/>
        <w:jc w:val="both"/>
        <w:rPr>
          <w:rFonts w:cs="Calibri"/>
          <w:sz w:val="24"/>
          <w:szCs w:val="24"/>
        </w:rPr>
      </w:pPr>
    </w:p>
    <w:p w:rsidR="00002667" w:rsidRDefault="00002667" w:rsidP="00B71629">
      <w:pPr>
        <w:spacing w:line="360" w:lineRule="auto"/>
        <w:ind w:firstLine="709"/>
        <w:jc w:val="both"/>
        <w:rPr>
          <w:rFonts w:cs="Calibri"/>
          <w:sz w:val="24"/>
          <w:szCs w:val="24"/>
        </w:rPr>
      </w:pPr>
      <w:r>
        <w:rPr>
          <w:rFonts w:cs="Calibri"/>
          <w:sz w:val="24"/>
          <w:szCs w:val="24"/>
        </w:rPr>
        <w:t xml:space="preserve">Analizando las descripciones de los jóvenes se puede enunciar que se encontraban </w:t>
      </w:r>
      <w:r w:rsidRPr="0059766E">
        <w:rPr>
          <w:rFonts w:cs="Calibri"/>
          <w:i/>
          <w:sz w:val="24"/>
          <w:szCs w:val="24"/>
        </w:rPr>
        <w:t>desconcertados, intrigados</w:t>
      </w:r>
      <w:r>
        <w:rPr>
          <w:rFonts w:cs="Calibri"/>
          <w:sz w:val="24"/>
          <w:szCs w:val="24"/>
        </w:rPr>
        <w:t xml:space="preserve"> y en algunos casos </w:t>
      </w:r>
      <w:r w:rsidRPr="0059766E">
        <w:rPr>
          <w:rFonts w:cs="Calibri"/>
          <w:i/>
          <w:sz w:val="24"/>
          <w:szCs w:val="24"/>
        </w:rPr>
        <w:t>entusiasmados</w:t>
      </w:r>
      <w:r>
        <w:rPr>
          <w:rFonts w:cs="Calibri"/>
          <w:sz w:val="24"/>
          <w:szCs w:val="24"/>
        </w:rPr>
        <w:t xml:space="preserve"> sobre los conocimientos que aprenderían en el POI. Los entrevistados manifestaron que es una actividad obligatoria pero no por eso menos importante, entre sus valoraciones se expresan calificativos como </w:t>
      </w:r>
      <w:r w:rsidRPr="0059766E">
        <w:rPr>
          <w:rFonts w:cs="Calibri"/>
          <w:i/>
          <w:sz w:val="24"/>
          <w:szCs w:val="24"/>
        </w:rPr>
        <w:t>algo bueno, importante e interesante</w:t>
      </w:r>
      <w:r>
        <w:rPr>
          <w:rFonts w:cs="Calibri"/>
          <w:sz w:val="24"/>
          <w:szCs w:val="24"/>
        </w:rPr>
        <w:t xml:space="preserve">, </w:t>
      </w:r>
      <w:r w:rsidRPr="0059766E">
        <w:rPr>
          <w:rFonts w:cs="Calibri"/>
          <w:i/>
          <w:sz w:val="24"/>
          <w:szCs w:val="24"/>
        </w:rPr>
        <w:t>que llamaba la atención</w:t>
      </w:r>
      <w:r>
        <w:rPr>
          <w:rFonts w:cs="Calibri"/>
          <w:sz w:val="24"/>
          <w:szCs w:val="24"/>
        </w:rPr>
        <w:t xml:space="preserve">, </w:t>
      </w:r>
      <w:r w:rsidRPr="0059766E">
        <w:rPr>
          <w:rFonts w:cs="Calibri"/>
          <w:i/>
          <w:sz w:val="24"/>
          <w:szCs w:val="24"/>
        </w:rPr>
        <w:t xml:space="preserve">que había que probar a ver </w:t>
      </w:r>
      <w:r w:rsidR="00941632" w:rsidRPr="0059766E">
        <w:rPr>
          <w:rFonts w:cs="Calibri"/>
          <w:i/>
          <w:sz w:val="24"/>
          <w:szCs w:val="24"/>
        </w:rPr>
        <w:t>qué</w:t>
      </w:r>
      <w:r w:rsidRPr="0059766E">
        <w:rPr>
          <w:rFonts w:cs="Calibri"/>
          <w:i/>
          <w:sz w:val="24"/>
          <w:szCs w:val="24"/>
        </w:rPr>
        <w:t xml:space="preserve"> pasaba</w:t>
      </w:r>
      <w:r>
        <w:rPr>
          <w:rFonts w:cs="Calibri"/>
          <w:sz w:val="24"/>
          <w:szCs w:val="24"/>
        </w:rPr>
        <w:t xml:space="preserve">, </w:t>
      </w:r>
      <w:r w:rsidRPr="0059766E">
        <w:rPr>
          <w:rFonts w:cs="Calibri"/>
          <w:i/>
          <w:sz w:val="24"/>
          <w:szCs w:val="24"/>
        </w:rPr>
        <w:t>…que algunas materias iban a ser aburridas</w:t>
      </w:r>
      <w:r>
        <w:rPr>
          <w:rFonts w:cs="Calibri"/>
          <w:sz w:val="24"/>
          <w:szCs w:val="24"/>
        </w:rPr>
        <w:t xml:space="preserve">. Resulta interesante pensar cómo estos jóvenes valoran esta instancia de capacitación si analizamos sus percepciones de posición autorreferencial frente al mundo del empleo. En este sentido, los jóvenes describen sus situaciones antes de comenzar el POI entre miedo e intriga a conseguir un trabajo, qué hacer después del colegio, que no habían tenido experiencia laborales o que se encontraban desocupados. De esta forma, ellos vieron en el POI una oportunidad para </w:t>
      </w:r>
      <w:r w:rsidRPr="0059766E">
        <w:rPr>
          <w:rFonts w:cs="Calibri"/>
          <w:i/>
          <w:sz w:val="24"/>
          <w:szCs w:val="24"/>
        </w:rPr>
        <w:t>hacer algo, aprender cosas nuevas</w:t>
      </w:r>
      <w:r>
        <w:rPr>
          <w:rFonts w:cs="Calibri"/>
          <w:sz w:val="24"/>
          <w:szCs w:val="24"/>
        </w:rPr>
        <w:t xml:space="preserve">, </w:t>
      </w:r>
      <w:r w:rsidRPr="0059766E">
        <w:rPr>
          <w:rFonts w:cs="Calibri"/>
          <w:i/>
          <w:sz w:val="24"/>
          <w:szCs w:val="24"/>
        </w:rPr>
        <w:t>cambiar la forma de pensar</w:t>
      </w:r>
      <w:r>
        <w:rPr>
          <w:rFonts w:cs="Calibri"/>
          <w:sz w:val="24"/>
          <w:szCs w:val="24"/>
        </w:rPr>
        <w:t xml:space="preserve"> e incluso </w:t>
      </w:r>
      <w:r w:rsidRPr="0059766E">
        <w:rPr>
          <w:rFonts w:cs="Calibri"/>
          <w:i/>
          <w:sz w:val="24"/>
          <w:szCs w:val="24"/>
        </w:rPr>
        <w:t>abrir caminos</w:t>
      </w:r>
      <w:r>
        <w:rPr>
          <w:rFonts w:cs="Calibri"/>
          <w:sz w:val="24"/>
          <w:szCs w:val="24"/>
        </w:rPr>
        <w:t>.</w:t>
      </w:r>
      <w:r w:rsidR="009E4833">
        <w:rPr>
          <w:rFonts w:cs="Calibri"/>
          <w:sz w:val="24"/>
          <w:szCs w:val="24"/>
        </w:rPr>
        <w:t xml:space="preserve"> Relacionando sus perspectivas con el concepto de exclusión laboral de Félix Bombarolo, podemos representar que los jóvenes antes de comenzar el POI se encontraban algunos en situación de desempleo o incluso en empleos de condiciones precarias, es decir, sin estabilidad, ni derechos, entre otros.</w:t>
      </w:r>
    </w:p>
    <w:p w:rsidR="00002667" w:rsidRDefault="00002667" w:rsidP="00B71629">
      <w:pPr>
        <w:spacing w:line="360" w:lineRule="auto"/>
        <w:ind w:firstLine="709"/>
        <w:jc w:val="both"/>
        <w:rPr>
          <w:rFonts w:cs="Calibri"/>
          <w:i/>
          <w:sz w:val="24"/>
          <w:szCs w:val="24"/>
        </w:rPr>
      </w:pPr>
      <w:r w:rsidRPr="00981525">
        <w:rPr>
          <w:rFonts w:cs="Calibri"/>
          <w:i/>
          <w:sz w:val="24"/>
          <w:szCs w:val="24"/>
        </w:rPr>
        <w:t>Etapa “</w:t>
      </w:r>
      <w:r>
        <w:rPr>
          <w:rFonts w:cs="Calibri"/>
          <w:i/>
          <w:sz w:val="24"/>
          <w:szCs w:val="24"/>
        </w:rPr>
        <w:t>Expectativas:</w:t>
      </w:r>
      <w:r w:rsidRPr="00981525">
        <w:rPr>
          <w:rFonts w:cs="Calibri"/>
          <w:i/>
          <w:sz w:val="24"/>
          <w:szCs w:val="24"/>
        </w:rPr>
        <w:t xml:space="preserve"> ¿por qué </w:t>
      </w:r>
      <w:r>
        <w:rPr>
          <w:rFonts w:cs="Calibri"/>
          <w:i/>
          <w:sz w:val="24"/>
          <w:szCs w:val="24"/>
        </w:rPr>
        <w:t>quedarse</w:t>
      </w:r>
      <w:r w:rsidRPr="00981525">
        <w:rPr>
          <w:rFonts w:cs="Calibri"/>
          <w:i/>
          <w:sz w:val="24"/>
          <w:szCs w:val="24"/>
        </w:rPr>
        <w:t>?”</w:t>
      </w:r>
    </w:p>
    <w:p w:rsidR="00002667" w:rsidRDefault="00002667" w:rsidP="00B71629">
      <w:pPr>
        <w:spacing w:line="360" w:lineRule="auto"/>
        <w:ind w:firstLine="709"/>
        <w:jc w:val="both"/>
        <w:rPr>
          <w:rFonts w:cs="Calibri"/>
          <w:sz w:val="24"/>
          <w:szCs w:val="24"/>
        </w:rPr>
      </w:pPr>
      <w:r>
        <w:rPr>
          <w:rFonts w:cs="Calibri"/>
          <w:sz w:val="24"/>
          <w:szCs w:val="24"/>
        </w:rPr>
        <w:t>Pasando a la segunda etapa denominada “expectativas” podemos encontrar competencias, generales y laborales, que los jóvenes entrevistados han aprendido en el POI y su utilidad de acuerdo a la relación “para mí vida” o “para la vida”.</w:t>
      </w:r>
    </w:p>
    <w:p w:rsidR="00002667" w:rsidRPr="00381576" w:rsidRDefault="00002667" w:rsidP="008330E8">
      <w:pPr>
        <w:spacing w:line="240" w:lineRule="auto"/>
        <w:ind w:left="1080"/>
        <w:jc w:val="both"/>
        <w:rPr>
          <w:rFonts w:cs="Calibri"/>
          <w:sz w:val="20"/>
          <w:szCs w:val="20"/>
        </w:rPr>
      </w:pPr>
      <w:r w:rsidRPr="0059766E">
        <w:rPr>
          <w:rFonts w:cs="Calibri"/>
          <w:i/>
          <w:sz w:val="20"/>
          <w:szCs w:val="20"/>
        </w:rPr>
        <w:t>“…antes yo ponía en una sola hoja mis datos personales que había hecho el primario, el secundario y nada más. Y ahora sé que se puede poner las aptitudes, los cursos que uno ha hecho…con esto de la práctica, me encanta venir a trabajar…estar a la predisposición, si necesitan algo, que los ayude, que llame, que haga lo que esté a mi alcance</w:t>
      </w:r>
      <w:r w:rsidRPr="00381576">
        <w:rPr>
          <w:rFonts w:cs="Calibri"/>
          <w:sz w:val="20"/>
          <w:szCs w:val="20"/>
        </w:rPr>
        <w:t xml:space="preserve">. </w:t>
      </w:r>
      <w:r w:rsidRPr="0059766E">
        <w:rPr>
          <w:rFonts w:cs="Calibri"/>
          <w:sz w:val="20"/>
          <w:szCs w:val="20"/>
        </w:rPr>
        <w:t>(¿Te sirvió lo que pudiste aprender?…)</w:t>
      </w:r>
      <w:r w:rsidRPr="00381576">
        <w:rPr>
          <w:rFonts w:cs="Calibri"/>
          <w:sz w:val="20"/>
          <w:szCs w:val="20"/>
        </w:rPr>
        <w:t xml:space="preserve"> </w:t>
      </w:r>
      <w:r w:rsidRPr="0059766E">
        <w:rPr>
          <w:rFonts w:cs="Calibri"/>
          <w:i/>
          <w:sz w:val="20"/>
          <w:szCs w:val="20"/>
        </w:rPr>
        <w:t>a mí me sirvieron y creo que los chicos con los que me hablo también</w:t>
      </w:r>
      <w:r w:rsidRPr="00381576">
        <w:rPr>
          <w:rFonts w:cs="Calibri"/>
          <w:sz w:val="20"/>
          <w:szCs w:val="20"/>
        </w:rPr>
        <w:t xml:space="preserve"> </w:t>
      </w:r>
      <w:r w:rsidRPr="0059766E">
        <w:rPr>
          <w:rFonts w:cs="Calibri"/>
          <w:sz w:val="20"/>
          <w:szCs w:val="20"/>
        </w:rPr>
        <w:t>(algunos)”</w:t>
      </w:r>
      <w:r w:rsidRPr="00381576">
        <w:rPr>
          <w:rFonts w:cs="Calibri"/>
          <w:sz w:val="20"/>
          <w:szCs w:val="20"/>
        </w:rPr>
        <w:t xml:space="preserve"> (Entrevista Erika N° 1)</w:t>
      </w:r>
    </w:p>
    <w:p w:rsidR="00002667" w:rsidRDefault="00002667" w:rsidP="008330E8">
      <w:pPr>
        <w:spacing w:line="240" w:lineRule="auto"/>
        <w:ind w:left="1080"/>
        <w:jc w:val="both"/>
        <w:rPr>
          <w:rFonts w:cs="Calibri"/>
          <w:sz w:val="20"/>
          <w:szCs w:val="20"/>
        </w:rPr>
      </w:pPr>
      <w:r w:rsidRPr="0059766E">
        <w:rPr>
          <w:rFonts w:cs="Calibri"/>
          <w:i/>
          <w:sz w:val="20"/>
          <w:szCs w:val="20"/>
        </w:rPr>
        <w:t>“…de parte de los profesores muchísimo…nos ayudan a ser mejores personas, por lo menos eso sentí yo</w:t>
      </w:r>
      <w:r w:rsidRPr="00381576">
        <w:rPr>
          <w:rFonts w:cs="Calibri"/>
          <w:sz w:val="20"/>
          <w:szCs w:val="20"/>
        </w:rPr>
        <w:t xml:space="preserve">. </w:t>
      </w:r>
      <w:r w:rsidRPr="00381576">
        <w:rPr>
          <w:rFonts w:cs="Calibri"/>
          <w:i/>
          <w:sz w:val="20"/>
          <w:szCs w:val="20"/>
        </w:rPr>
        <w:t>(</w:t>
      </w:r>
      <w:r w:rsidRPr="0059766E">
        <w:rPr>
          <w:rFonts w:cs="Calibri"/>
          <w:sz w:val="20"/>
          <w:szCs w:val="20"/>
        </w:rPr>
        <w:t>Te fue útil…)</w:t>
      </w:r>
      <w:r w:rsidRPr="00381576">
        <w:rPr>
          <w:rFonts w:cs="Calibri"/>
          <w:sz w:val="20"/>
          <w:szCs w:val="20"/>
        </w:rPr>
        <w:t xml:space="preserve"> </w:t>
      </w:r>
      <w:r w:rsidRPr="0059766E">
        <w:rPr>
          <w:rFonts w:cs="Calibri"/>
          <w:i/>
          <w:sz w:val="20"/>
          <w:szCs w:val="20"/>
        </w:rPr>
        <w:t>si…la materia de derecho (…) tengamos algún problema en el trabajo (…) tenemos las herramientas para defenderte…en el caso de PFO</w:t>
      </w:r>
      <w:r w:rsidRPr="00381576">
        <w:rPr>
          <w:rFonts w:cs="Calibri"/>
          <w:sz w:val="20"/>
          <w:szCs w:val="20"/>
        </w:rPr>
        <w:t xml:space="preserve"> (</w:t>
      </w:r>
      <w:r w:rsidRPr="0059766E">
        <w:rPr>
          <w:rFonts w:cs="Calibri"/>
          <w:sz w:val="20"/>
          <w:szCs w:val="20"/>
        </w:rPr>
        <w:t>Proyecto Formativo Ocupacional</w:t>
      </w:r>
      <w:r w:rsidRPr="00381576">
        <w:rPr>
          <w:rFonts w:cs="Calibri"/>
          <w:sz w:val="20"/>
          <w:szCs w:val="20"/>
        </w:rPr>
        <w:t xml:space="preserve">) </w:t>
      </w:r>
      <w:r w:rsidRPr="0059766E">
        <w:rPr>
          <w:rFonts w:cs="Calibri"/>
          <w:i/>
          <w:sz w:val="20"/>
          <w:szCs w:val="20"/>
        </w:rPr>
        <w:t>(…) nos ayudaba mucho al tema de las entrevistas de trabajo…</w:t>
      </w:r>
      <w:r w:rsidRPr="00381576">
        <w:rPr>
          <w:rFonts w:cs="Calibri"/>
          <w:sz w:val="20"/>
          <w:szCs w:val="20"/>
        </w:rPr>
        <w:t xml:space="preserve"> (</w:t>
      </w:r>
      <w:r w:rsidRPr="0059766E">
        <w:rPr>
          <w:rFonts w:cs="Calibri"/>
          <w:sz w:val="20"/>
          <w:szCs w:val="20"/>
        </w:rPr>
        <w:t>Les sirvió a tus compañeros también…</w:t>
      </w:r>
      <w:r w:rsidRPr="00381576">
        <w:rPr>
          <w:rFonts w:cs="Calibri"/>
          <w:sz w:val="20"/>
          <w:szCs w:val="20"/>
        </w:rPr>
        <w:t xml:space="preserve">) </w:t>
      </w:r>
      <w:r w:rsidRPr="0059766E">
        <w:rPr>
          <w:rFonts w:cs="Calibri"/>
          <w:i/>
          <w:sz w:val="20"/>
          <w:szCs w:val="20"/>
        </w:rPr>
        <w:t>si, a la gran mayoría.”</w:t>
      </w:r>
      <w:r w:rsidRPr="00381576">
        <w:rPr>
          <w:rFonts w:cs="Calibri"/>
          <w:sz w:val="20"/>
          <w:szCs w:val="20"/>
        </w:rPr>
        <w:t xml:space="preserve"> (Entrevista Nicolás N° 2).</w:t>
      </w:r>
    </w:p>
    <w:p w:rsidR="00002667" w:rsidRPr="00381576" w:rsidRDefault="00002667" w:rsidP="008330E8">
      <w:pPr>
        <w:spacing w:line="240" w:lineRule="auto"/>
        <w:ind w:left="1080"/>
        <w:jc w:val="both"/>
        <w:rPr>
          <w:rFonts w:cs="Calibri"/>
          <w:sz w:val="20"/>
          <w:szCs w:val="20"/>
        </w:rPr>
      </w:pPr>
      <w:r w:rsidRPr="0059766E">
        <w:rPr>
          <w:rFonts w:cs="Calibri"/>
          <w:i/>
          <w:sz w:val="20"/>
          <w:szCs w:val="20"/>
        </w:rPr>
        <w:t>“…a ser segura una misma…te tenes que creer capaz de hacer lo que te propongas, llegar a tus metas…todo lo que tiene que ver con el empleo básicamente</w:t>
      </w:r>
      <w:r w:rsidRPr="00381576">
        <w:rPr>
          <w:rFonts w:cs="Calibri"/>
          <w:sz w:val="20"/>
          <w:szCs w:val="20"/>
        </w:rPr>
        <w:t>. (</w:t>
      </w:r>
      <w:r w:rsidRPr="0059766E">
        <w:rPr>
          <w:rFonts w:cs="Calibri"/>
          <w:sz w:val="20"/>
          <w:szCs w:val="20"/>
        </w:rPr>
        <w:t>Te fue útil…</w:t>
      </w:r>
      <w:r w:rsidRPr="00381576">
        <w:rPr>
          <w:rFonts w:cs="Calibri"/>
          <w:i/>
          <w:sz w:val="20"/>
          <w:szCs w:val="20"/>
        </w:rPr>
        <w:t>)</w:t>
      </w:r>
      <w:r w:rsidRPr="00381576">
        <w:rPr>
          <w:rFonts w:cs="Calibri"/>
          <w:sz w:val="20"/>
          <w:szCs w:val="20"/>
        </w:rPr>
        <w:t xml:space="preserve"> </w:t>
      </w:r>
      <w:r w:rsidRPr="0059766E">
        <w:rPr>
          <w:rFonts w:cs="Calibri"/>
          <w:i/>
          <w:sz w:val="20"/>
          <w:szCs w:val="20"/>
        </w:rPr>
        <w:t xml:space="preserve">para mí </w:t>
      </w:r>
      <w:r w:rsidR="00941632" w:rsidRPr="0059766E">
        <w:rPr>
          <w:rFonts w:cs="Calibri"/>
          <w:i/>
          <w:sz w:val="20"/>
          <w:szCs w:val="20"/>
        </w:rPr>
        <w:t>sí</w:t>
      </w:r>
      <w:r w:rsidRPr="0059766E">
        <w:rPr>
          <w:rFonts w:cs="Calibri"/>
          <w:i/>
          <w:sz w:val="20"/>
          <w:szCs w:val="20"/>
        </w:rPr>
        <w:t xml:space="preserve"> me esa muy útil…no sé </w:t>
      </w:r>
      <w:r w:rsidR="00941632" w:rsidRPr="0059766E">
        <w:rPr>
          <w:rFonts w:cs="Calibri"/>
          <w:i/>
          <w:sz w:val="20"/>
          <w:szCs w:val="20"/>
        </w:rPr>
        <w:t>cómo</w:t>
      </w:r>
      <w:r w:rsidRPr="0059766E">
        <w:rPr>
          <w:rFonts w:cs="Calibri"/>
          <w:i/>
          <w:sz w:val="20"/>
          <w:szCs w:val="20"/>
        </w:rPr>
        <w:t xml:space="preserve"> lo tomará cada compañero…pero creo que también…”</w:t>
      </w:r>
      <w:r w:rsidRPr="00381576">
        <w:rPr>
          <w:rFonts w:cs="Calibri"/>
          <w:sz w:val="20"/>
          <w:szCs w:val="20"/>
        </w:rPr>
        <w:t xml:space="preserve"> (Entrevista Rocío N° 3).</w:t>
      </w:r>
    </w:p>
    <w:p w:rsidR="00002667" w:rsidRPr="00381576" w:rsidRDefault="00002667" w:rsidP="008330E8">
      <w:pPr>
        <w:spacing w:line="240" w:lineRule="auto"/>
        <w:ind w:left="1080"/>
        <w:jc w:val="both"/>
        <w:rPr>
          <w:rFonts w:cs="Calibri"/>
          <w:sz w:val="20"/>
          <w:szCs w:val="20"/>
        </w:rPr>
      </w:pPr>
      <w:r w:rsidRPr="0059766E">
        <w:rPr>
          <w:rFonts w:cs="Calibri"/>
          <w:i/>
          <w:sz w:val="20"/>
          <w:szCs w:val="20"/>
        </w:rPr>
        <w:t>“…derechos, las ART…y el trabajo en equipo. Eso me sirvió mucho a mí porque yo estaba haciendo una práctica con un compañero…y así nos organizamos mejor.</w:t>
      </w:r>
      <w:r w:rsidRPr="00381576">
        <w:rPr>
          <w:rFonts w:cs="Calibri"/>
          <w:sz w:val="20"/>
          <w:szCs w:val="20"/>
        </w:rPr>
        <w:t xml:space="preserve"> (</w:t>
      </w:r>
      <w:r w:rsidRPr="0059766E">
        <w:rPr>
          <w:rFonts w:cs="Calibri"/>
          <w:sz w:val="20"/>
          <w:szCs w:val="20"/>
        </w:rPr>
        <w:t>Les sirvió a tus compañeros también…</w:t>
      </w:r>
      <w:r w:rsidRPr="00381576">
        <w:rPr>
          <w:rFonts w:cs="Calibri"/>
          <w:sz w:val="20"/>
          <w:szCs w:val="20"/>
        </w:rPr>
        <w:t xml:space="preserve">) </w:t>
      </w:r>
      <w:r w:rsidRPr="0059766E">
        <w:rPr>
          <w:rFonts w:cs="Calibri"/>
          <w:i/>
          <w:sz w:val="20"/>
          <w:szCs w:val="20"/>
        </w:rPr>
        <w:t>A mis compañeros también…”</w:t>
      </w:r>
      <w:r w:rsidRPr="00381576">
        <w:rPr>
          <w:rFonts w:cs="Calibri"/>
          <w:sz w:val="20"/>
          <w:szCs w:val="20"/>
        </w:rPr>
        <w:t xml:space="preserve"> (Entrevista Marina N° 4)</w:t>
      </w:r>
    </w:p>
    <w:p w:rsidR="00002667" w:rsidRPr="00381576" w:rsidRDefault="00002667" w:rsidP="008330E8">
      <w:pPr>
        <w:spacing w:line="240" w:lineRule="auto"/>
        <w:ind w:left="1080"/>
        <w:jc w:val="both"/>
        <w:rPr>
          <w:rFonts w:cs="Calibri"/>
          <w:sz w:val="20"/>
          <w:szCs w:val="20"/>
        </w:rPr>
      </w:pPr>
      <w:r w:rsidRPr="0059766E">
        <w:rPr>
          <w:rFonts w:cs="Calibri"/>
          <w:i/>
          <w:sz w:val="20"/>
          <w:szCs w:val="20"/>
        </w:rPr>
        <w:t>“…en informática…yo ya tenía hecho un curso, pero a muchos chicos les sirvió. Los derechos del trabajador…nos enseñaron salud…teníamos un psicólogo que nos sacaba el perfil, nos hacía entrevistas…”</w:t>
      </w:r>
      <w:r w:rsidRPr="00381576">
        <w:rPr>
          <w:rFonts w:cs="Calibri"/>
          <w:sz w:val="20"/>
          <w:szCs w:val="20"/>
        </w:rPr>
        <w:t xml:space="preserve"> (Entrevista Flavia N° 5)</w:t>
      </w:r>
    </w:p>
    <w:p w:rsidR="00002667" w:rsidRPr="00381576" w:rsidRDefault="00002667" w:rsidP="008330E8">
      <w:pPr>
        <w:spacing w:line="240" w:lineRule="auto"/>
        <w:ind w:left="1080"/>
        <w:jc w:val="both"/>
        <w:rPr>
          <w:rFonts w:cs="Calibri"/>
          <w:sz w:val="20"/>
          <w:szCs w:val="20"/>
        </w:rPr>
      </w:pPr>
      <w:r w:rsidRPr="0059766E">
        <w:rPr>
          <w:rFonts w:cs="Calibri"/>
          <w:i/>
          <w:sz w:val="20"/>
          <w:szCs w:val="20"/>
        </w:rPr>
        <w:t xml:space="preserve">“…diseñar un curriculum, yo lo </w:t>
      </w:r>
      <w:r w:rsidR="00941632" w:rsidRPr="0059766E">
        <w:rPr>
          <w:rFonts w:cs="Calibri"/>
          <w:i/>
          <w:sz w:val="20"/>
          <w:szCs w:val="20"/>
        </w:rPr>
        <w:t>hacía</w:t>
      </w:r>
      <w:r w:rsidRPr="0059766E">
        <w:rPr>
          <w:rFonts w:cs="Calibri"/>
          <w:i/>
          <w:sz w:val="20"/>
          <w:szCs w:val="20"/>
        </w:rPr>
        <w:t xml:space="preserve"> de una forma y ellos te enseñaban de otra, mejores…en las entrevistas, cómo presentarte, qué decir y lo que no…todo lo que es el mundo laboral…si vos tenes un accidente de trabajo, cómo o donde recurrir…lo que te pertenece o lo que no…qué es lo que tenes que reclamar, normas de convivencia, trabajar en equipo.</w:t>
      </w:r>
      <w:r w:rsidRPr="00381576">
        <w:rPr>
          <w:rFonts w:cs="Calibri"/>
          <w:sz w:val="20"/>
          <w:szCs w:val="20"/>
        </w:rPr>
        <w:t xml:space="preserve"> (</w:t>
      </w:r>
      <w:r w:rsidRPr="0059766E">
        <w:rPr>
          <w:rFonts w:cs="Calibri"/>
          <w:sz w:val="20"/>
          <w:szCs w:val="20"/>
        </w:rPr>
        <w:t>Te parecieron útiles</w:t>
      </w:r>
      <w:r w:rsidRPr="0059766E">
        <w:rPr>
          <w:rFonts w:cs="Calibri"/>
          <w:i/>
          <w:sz w:val="20"/>
          <w:szCs w:val="20"/>
        </w:rPr>
        <w:t>…) a todos los en realidad, porque capaz que hay chicos que nunca tuvieron una…”</w:t>
      </w:r>
      <w:r w:rsidRPr="00381576">
        <w:rPr>
          <w:rFonts w:cs="Calibri"/>
          <w:sz w:val="20"/>
          <w:szCs w:val="20"/>
        </w:rPr>
        <w:t xml:space="preserve"> (Entrevista Dahyana N° 6)</w:t>
      </w:r>
    </w:p>
    <w:p w:rsidR="00002667" w:rsidRDefault="00002667" w:rsidP="008330E8">
      <w:pPr>
        <w:spacing w:line="240" w:lineRule="auto"/>
        <w:ind w:left="1080"/>
        <w:jc w:val="both"/>
        <w:rPr>
          <w:rFonts w:cs="Calibri"/>
          <w:sz w:val="20"/>
          <w:szCs w:val="20"/>
        </w:rPr>
      </w:pPr>
      <w:r w:rsidRPr="0059766E">
        <w:rPr>
          <w:rFonts w:cs="Calibri"/>
          <w:i/>
          <w:sz w:val="20"/>
          <w:szCs w:val="20"/>
        </w:rPr>
        <w:t>“Normas de seguridad…como te tienen que pagar, como vos tenes que dialogar hacia una autoridad de tu trabajo…</w:t>
      </w:r>
      <w:r>
        <w:rPr>
          <w:rFonts w:cs="Calibri"/>
          <w:sz w:val="20"/>
          <w:szCs w:val="20"/>
        </w:rPr>
        <w:t xml:space="preserve"> (</w:t>
      </w:r>
      <w:r w:rsidRPr="0059766E">
        <w:rPr>
          <w:rFonts w:cs="Calibri"/>
          <w:sz w:val="20"/>
          <w:szCs w:val="20"/>
        </w:rPr>
        <w:t>Te fueron útiles…</w:t>
      </w:r>
      <w:r w:rsidRPr="00761C8E">
        <w:rPr>
          <w:rFonts w:cs="Calibri"/>
          <w:i/>
          <w:sz w:val="20"/>
          <w:szCs w:val="20"/>
        </w:rPr>
        <w:t>)</w:t>
      </w:r>
      <w:r>
        <w:rPr>
          <w:rFonts w:cs="Calibri"/>
          <w:sz w:val="20"/>
          <w:szCs w:val="20"/>
        </w:rPr>
        <w:t xml:space="preserve"> </w:t>
      </w:r>
      <w:r w:rsidRPr="0059766E">
        <w:rPr>
          <w:rFonts w:cs="Calibri"/>
          <w:i/>
          <w:sz w:val="20"/>
          <w:szCs w:val="20"/>
        </w:rPr>
        <w:t>para mí si…son útiles para todos los que hagan el POI…”</w:t>
      </w:r>
      <w:r>
        <w:rPr>
          <w:rFonts w:cs="Calibri"/>
          <w:sz w:val="20"/>
          <w:szCs w:val="20"/>
        </w:rPr>
        <w:t xml:space="preserve"> (Entrevista Carlos N° 7)</w:t>
      </w:r>
    </w:p>
    <w:p w:rsidR="00002667" w:rsidRDefault="00002667" w:rsidP="00B71629">
      <w:pPr>
        <w:spacing w:line="360" w:lineRule="auto"/>
        <w:ind w:firstLine="357"/>
        <w:jc w:val="both"/>
        <w:rPr>
          <w:rFonts w:cs="Calibri"/>
          <w:sz w:val="24"/>
          <w:szCs w:val="24"/>
        </w:rPr>
      </w:pPr>
    </w:p>
    <w:p w:rsidR="00002667" w:rsidRDefault="00002667" w:rsidP="00B71629">
      <w:pPr>
        <w:spacing w:line="360" w:lineRule="auto"/>
        <w:ind w:firstLine="357"/>
        <w:jc w:val="both"/>
        <w:rPr>
          <w:rFonts w:cs="Calibri"/>
          <w:sz w:val="24"/>
          <w:szCs w:val="24"/>
        </w:rPr>
      </w:pPr>
      <w:r>
        <w:rPr>
          <w:rFonts w:cs="Calibri"/>
          <w:sz w:val="24"/>
          <w:szCs w:val="24"/>
        </w:rPr>
        <w:t xml:space="preserve">Analizando las transcripciones de las entrevistas en profundidad, los jóvenes beneficiarios dan cuenta de las competencias generales como aptitudes, </w:t>
      </w:r>
      <w:r w:rsidRPr="00C813EA">
        <w:rPr>
          <w:rFonts w:cs="Calibri"/>
          <w:i/>
          <w:sz w:val="24"/>
          <w:szCs w:val="24"/>
        </w:rPr>
        <w:t>seguridad</w:t>
      </w:r>
      <w:r>
        <w:rPr>
          <w:rFonts w:cs="Calibri"/>
          <w:sz w:val="24"/>
          <w:szCs w:val="24"/>
        </w:rPr>
        <w:t xml:space="preserve">, </w:t>
      </w:r>
      <w:r w:rsidRPr="00C813EA">
        <w:rPr>
          <w:rFonts w:cs="Calibri"/>
          <w:i/>
          <w:sz w:val="24"/>
          <w:szCs w:val="24"/>
        </w:rPr>
        <w:t>ser capaz de hacer lo que te propongas</w:t>
      </w:r>
      <w:r>
        <w:rPr>
          <w:rFonts w:cs="Calibri"/>
          <w:sz w:val="24"/>
          <w:szCs w:val="24"/>
        </w:rPr>
        <w:t xml:space="preserve">, </w:t>
      </w:r>
      <w:r w:rsidRPr="00C813EA">
        <w:rPr>
          <w:rFonts w:cs="Calibri"/>
          <w:i/>
          <w:sz w:val="24"/>
          <w:szCs w:val="24"/>
        </w:rPr>
        <w:t>llegar a tus metas</w:t>
      </w:r>
      <w:r>
        <w:rPr>
          <w:rFonts w:cs="Calibri"/>
          <w:sz w:val="24"/>
          <w:szCs w:val="24"/>
        </w:rPr>
        <w:t xml:space="preserve">, y a </w:t>
      </w:r>
      <w:r w:rsidRPr="00C813EA">
        <w:rPr>
          <w:rFonts w:cs="Calibri"/>
          <w:i/>
          <w:sz w:val="24"/>
          <w:szCs w:val="24"/>
        </w:rPr>
        <w:t>ser mejores personas</w:t>
      </w:r>
      <w:r>
        <w:rPr>
          <w:rFonts w:cs="Calibri"/>
          <w:sz w:val="24"/>
          <w:szCs w:val="24"/>
        </w:rPr>
        <w:t>. En cuanto a las competencias laborales, manifestaron las diversas herramientas aprendidas para afront</w:t>
      </w:r>
      <w:r w:rsidR="00D10E0C">
        <w:rPr>
          <w:rFonts w:cs="Calibri"/>
          <w:sz w:val="24"/>
          <w:szCs w:val="24"/>
        </w:rPr>
        <w:t>ar el mundo laboral, tales como</w:t>
      </w:r>
      <w:r>
        <w:rPr>
          <w:rFonts w:cs="Calibri"/>
          <w:sz w:val="24"/>
          <w:szCs w:val="24"/>
        </w:rPr>
        <w:t xml:space="preserve"> diseñar curriculum, aprender sobre entrevistas laborales, sobre accidentes en el trabajo, normas de seguridad, trabajo en equipo, entre otras. Por otro lado, y haciendo referencia a la utilidad de esos conocimientos, han manifestado que los mismos sirven tanto para ellos como para la mayoría de los jóvenes que transcurren el POI. Asimismo, las descripciones de los entrevistados dan cuenta del beneficio propio que obtuvieron al conocer y aprender sobre competencias generales y laborales en particular.</w:t>
      </w:r>
    </w:p>
    <w:p w:rsidR="00002667" w:rsidRDefault="00002667" w:rsidP="00B71629">
      <w:pPr>
        <w:spacing w:line="360" w:lineRule="auto"/>
        <w:ind w:firstLine="357"/>
        <w:jc w:val="both"/>
        <w:rPr>
          <w:rFonts w:cs="Calibri"/>
          <w:sz w:val="24"/>
          <w:szCs w:val="24"/>
        </w:rPr>
      </w:pPr>
      <w:r>
        <w:rPr>
          <w:rFonts w:cs="Calibri"/>
          <w:sz w:val="24"/>
          <w:szCs w:val="24"/>
        </w:rPr>
        <w:t xml:space="preserve">Por último, se hace referencia a los factores condicionales para el desarrollo del POI, los motivos que propiciaron a desertar como así también qué debería ofrecer el curso para que diversos jóvenes no abandonen. Analizando las entrevistas en profundidad, la mayoría de los jóvenes concuerda que los compañeros abandonaron por motivos de desinterés, cuestiones económicas hasta incluso por una cuestión </w:t>
      </w:r>
      <w:r w:rsidR="00C772C1">
        <w:rPr>
          <w:rFonts w:cs="Calibri"/>
          <w:sz w:val="24"/>
          <w:szCs w:val="24"/>
        </w:rPr>
        <w:t>etá</w:t>
      </w:r>
      <w:r w:rsidR="0008290B">
        <w:rPr>
          <w:rFonts w:cs="Calibri"/>
          <w:sz w:val="24"/>
          <w:szCs w:val="24"/>
        </w:rPr>
        <w:t>rea</w:t>
      </w:r>
      <w:r>
        <w:rPr>
          <w:rFonts w:cs="Calibri"/>
          <w:sz w:val="24"/>
          <w:szCs w:val="24"/>
        </w:rPr>
        <w:t>; ellos mismos lo explican:</w:t>
      </w:r>
    </w:p>
    <w:p w:rsidR="00002667" w:rsidRDefault="00002667" w:rsidP="000A1D2F">
      <w:pPr>
        <w:spacing w:line="240" w:lineRule="auto"/>
        <w:ind w:left="1080"/>
        <w:jc w:val="both"/>
        <w:rPr>
          <w:rFonts w:cs="Calibri"/>
          <w:sz w:val="20"/>
          <w:szCs w:val="20"/>
        </w:rPr>
      </w:pPr>
      <w:r w:rsidRPr="00205D61">
        <w:rPr>
          <w:rFonts w:cs="Calibri"/>
          <w:i/>
          <w:sz w:val="20"/>
          <w:szCs w:val="20"/>
        </w:rPr>
        <w:t xml:space="preserve">“Y porque lo tomaban al POI como broma, no lo tomaban enserio… no les importaba…iban a cobrar nomás…lo tomaban como para ir a joder, a charlar y otras cosas…” </w:t>
      </w:r>
      <w:r>
        <w:rPr>
          <w:rFonts w:cs="Calibri"/>
          <w:sz w:val="20"/>
          <w:szCs w:val="20"/>
        </w:rPr>
        <w:t>(Entrevista Erika N° 1)</w:t>
      </w:r>
    </w:p>
    <w:p w:rsidR="00002667" w:rsidRDefault="00002667" w:rsidP="000A1D2F">
      <w:pPr>
        <w:spacing w:line="240" w:lineRule="auto"/>
        <w:ind w:left="1080"/>
        <w:jc w:val="both"/>
        <w:rPr>
          <w:rFonts w:cs="Calibri"/>
          <w:sz w:val="20"/>
          <w:szCs w:val="20"/>
        </w:rPr>
      </w:pPr>
      <w:r w:rsidRPr="00205D61">
        <w:rPr>
          <w:rFonts w:cs="Calibri"/>
          <w:i/>
          <w:sz w:val="20"/>
          <w:szCs w:val="20"/>
        </w:rPr>
        <w:t>“Capaz que no sea lo que ellos buscaban, o…eran también chicos…capaz que no se dan cuenta que esto ayuda para un futuro, un trabajo, que ayuda mucho…”</w:t>
      </w:r>
      <w:r>
        <w:rPr>
          <w:rFonts w:cs="Calibri"/>
          <w:sz w:val="20"/>
          <w:szCs w:val="20"/>
        </w:rPr>
        <w:t xml:space="preserve"> (Entrevista Nicolás N° 2)</w:t>
      </w:r>
    </w:p>
    <w:p w:rsidR="00002667" w:rsidRDefault="00002667" w:rsidP="000A1D2F">
      <w:pPr>
        <w:spacing w:line="240" w:lineRule="auto"/>
        <w:ind w:left="1080"/>
        <w:jc w:val="both"/>
        <w:rPr>
          <w:rFonts w:cs="Calibri"/>
          <w:sz w:val="20"/>
          <w:szCs w:val="20"/>
        </w:rPr>
      </w:pPr>
      <w:r w:rsidRPr="00205D61">
        <w:rPr>
          <w:rFonts w:cs="Calibri"/>
          <w:i/>
          <w:sz w:val="20"/>
          <w:szCs w:val="20"/>
        </w:rPr>
        <w:t>“Porque no les interesa, porque hay algunos que tienen 18 años son chicos, y no les interesa aprender nada…van a cobrar la plata del POI y después no van más”</w:t>
      </w:r>
      <w:r>
        <w:rPr>
          <w:rFonts w:cs="Calibri"/>
          <w:sz w:val="20"/>
          <w:szCs w:val="20"/>
        </w:rPr>
        <w:t>. (Entrevista Flavia N° 5)</w:t>
      </w:r>
    </w:p>
    <w:p w:rsidR="00002667" w:rsidRDefault="00002667" w:rsidP="000A1D2F">
      <w:pPr>
        <w:spacing w:line="240" w:lineRule="auto"/>
        <w:ind w:left="1080"/>
        <w:jc w:val="both"/>
        <w:rPr>
          <w:rFonts w:cs="Calibri"/>
          <w:sz w:val="20"/>
          <w:szCs w:val="20"/>
        </w:rPr>
      </w:pPr>
      <w:r w:rsidRPr="00205D61">
        <w:rPr>
          <w:rFonts w:cs="Calibri"/>
          <w:i/>
          <w:sz w:val="20"/>
          <w:szCs w:val="20"/>
        </w:rPr>
        <w:t>“…hay chicos que les interesa más la plata… no les debe interesar aprender…no les interesa progresar, como que quieren estar siempre en la misma. Algunos pretenden tener todo servido como que les paguen y no hacer nada…un plan social que les pagan por no hacer nada…”</w:t>
      </w:r>
      <w:r>
        <w:rPr>
          <w:rFonts w:cs="Calibri"/>
          <w:sz w:val="20"/>
          <w:szCs w:val="20"/>
        </w:rPr>
        <w:t xml:space="preserve"> (Entrevista Dahyana N° 6)</w:t>
      </w:r>
    </w:p>
    <w:p w:rsidR="00002667" w:rsidRDefault="00002667" w:rsidP="00B71629">
      <w:pPr>
        <w:spacing w:line="360" w:lineRule="auto"/>
        <w:ind w:firstLine="357"/>
        <w:jc w:val="both"/>
        <w:rPr>
          <w:rFonts w:cs="Calibri"/>
          <w:sz w:val="24"/>
          <w:szCs w:val="24"/>
        </w:rPr>
      </w:pPr>
    </w:p>
    <w:p w:rsidR="00002667" w:rsidRDefault="00002667" w:rsidP="00B71629">
      <w:pPr>
        <w:spacing w:line="360" w:lineRule="auto"/>
        <w:ind w:firstLine="357"/>
        <w:jc w:val="both"/>
        <w:rPr>
          <w:rFonts w:cs="Calibri"/>
          <w:sz w:val="24"/>
          <w:szCs w:val="24"/>
        </w:rPr>
      </w:pPr>
      <w:r>
        <w:rPr>
          <w:rFonts w:cs="Calibri"/>
          <w:sz w:val="24"/>
          <w:szCs w:val="24"/>
        </w:rPr>
        <w:t>Dichas transcripciones demuestran que los jóvenes desertan por encontrarse desinteresados en los conocimientos brindados, para percibir una ayuda económica inicial y luego abandonan, incluso se manifiesta la situación del colectivo como una etapa transitoria. Es decir los jóvenes, como etapa transitoria, no han alcanzado los conocimientos para enfrentar el mundo laboral o se presentan desinteresados permaneciendo en la niñez.</w:t>
      </w:r>
    </w:p>
    <w:p w:rsidR="00002667" w:rsidRDefault="00002667" w:rsidP="00B71629">
      <w:pPr>
        <w:spacing w:line="360" w:lineRule="auto"/>
        <w:ind w:firstLine="357"/>
        <w:jc w:val="both"/>
        <w:rPr>
          <w:rFonts w:cs="Calibri"/>
          <w:sz w:val="24"/>
          <w:szCs w:val="24"/>
        </w:rPr>
      </w:pPr>
      <w:r>
        <w:rPr>
          <w:rFonts w:cs="Calibri"/>
          <w:sz w:val="24"/>
          <w:szCs w:val="24"/>
        </w:rPr>
        <w:t>Otra veta interesante surge cuando se analiza qué debería ofrecer el POI para que esos jóvenes no abandonen. Los datos resultaron, en su mayoría, que el POI es sólo un curso y que está en la voluntad de cada uno realizarlo o no.</w:t>
      </w:r>
    </w:p>
    <w:p w:rsidR="00002667" w:rsidRPr="00AF126B" w:rsidRDefault="00002667" w:rsidP="00AF126B">
      <w:pPr>
        <w:spacing w:line="360" w:lineRule="auto"/>
        <w:ind w:left="1080"/>
        <w:jc w:val="both"/>
        <w:rPr>
          <w:rFonts w:cs="Calibri"/>
          <w:sz w:val="20"/>
          <w:szCs w:val="20"/>
        </w:rPr>
      </w:pPr>
      <w:r w:rsidRPr="00205D61">
        <w:rPr>
          <w:rFonts w:cs="Calibri"/>
          <w:i/>
          <w:sz w:val="20"/>
          <w:szCs w:val="20"/>
        </w:rPr>
        <w:t>“…tiene que ver con la voluntad de uno mismo…”</w:t>
      </w:r>
      <w:r w:rsidRPr="00AF126B">
        <w:rPr>
          <w:rFonts w:cs="Calibri"/>
          <w:sz w:val="20"/>
          <w:szCs w:val="20"/>
        </w:rPr>
        <w:t xml:space="preserve"> (Entrevista Erika N° 1)</w:t>
      </w:r>
    </w:p>
    <w:p w:rsidR="00002667" w:rsidRPr="00AF126B" w:rsidRDefault="00002667" w:rsidP="00AF126B">
      <w:pPr>
        <w:spacing w:line="360" w:lineRule="auto"/>
        <w:ind w:left="1080"/>
        <w:jc w:val="both"/>
        <w:rPr>
          <w:rFonts w:cs="Calibri"/>
          <w:sz w:val="20"/>
          <w:szCs w:val="20"/>
        </w:rPr>
      </w:pPr>
      <w:r w:rsidRPr="00205D61">
        <w:rPr>
          <w:rFonts w:cs="Calibri"/>
          <w:i/>
          <w:sz w:val="20"/>
          <w:szCs w:val="20"/>
        </w:rPr>
        <w:t>“…ellos me comentaban que era por la plata, capaz que si al POI le metes más plata a lo mejor se quedan. Pero ese no es el camino para mi…”</w:t>
      </w:r>
      <w:r w:rsidRPr="00AF126B">
        <w:rPr>
          <w:rFonts w:cs="Calibri"/>
          <w:sz w:val="20"/>
          <w:szCs w:val="20"/>
        </w:rPr>
        <w:t xml:space="preserve"> (Entrevista Nicolás N° 2)</w:t>
      </w:r>
    </w:p>
    <w:p w:rsidR="00002667" w:rsidRPr="00AF126B" w:rsidRDefault="00002667" w:rsidP="00AF126B">
      <w:pPr>
        <w:spacing w:line="360" w:lineRule="auto"/>
        <w:ind w:left="1080"/>
        <w:jc w:val="both"/>
        <w:rPr>
          <w:rFonts w:cs="Calibri"/>
          <w:sz w:val="20"/>
          <w:szCs w:val="20"/>
        </w:rPr>
      </w:pPr>
      <w:r w:rsidRPr="00205D61">
        <w:rPr>
          <w:rFonts w:cs="Calibri"/>
          <w:i/>
          <w:sz w:val="20"/>
          <w:szCs w:val="20"/>
        </w:rPr>
        <w:t>“…no puede ofrecer más de lo que ofrecía…te daba muchas oportunidades…cada uno estaba ahí, a nadie lo obligaron a ir…”</w:t>
      </w:r>
      <w:r w:rsidRPr="00AF126B">
        <w:rPr>
          <w:rFonts w:cs="Calibri"/>
          <w:sz w:val="20"/>
          <w:szCs w:val="20"/>
        </w:rPr>
        <w:t xml:space="preserve"> (Entrevista Rocío N° 3)</w:t>
      </w:r>
    </w:p>
    <w:p w:rsidR="00002667" w:rsidRPr="00AF126B" w:rsidRDefault="00002667" w:rsidP="00AF126B">
      <w:pPr>
        <w:spacing w:line="360" w:lineRule="auto"/>
        <w:ind w:left="1080"/>
        <w:jc w:val="both"/>
        <w:rPr>
          <w:rFonts w:cs="Calibri"/>
          <w:sz w:val="20"/>
          <w:szCs w:val="20"/>
        </w:rPr>
      </w:pPr>
      <w:r w:rsidRPr="00205D61">
        <w:rPr>
          <w:rFonts w:cs="Calibri"/>
          <w:i/>
          <w:sz w:val="20"/>
          <w:szCs w:val="20"/>
        </w:rPr>
        <w:t xml:space="preserve">“…algo que te dé ganas de seguir, cosas nuevas para aprender, </w:t>
      </w:r>
      <w:r w:rsidR="0008290B" w:rsidRPr="00205D61">
        <w:rPr>
          <w:rFonts w:cs="Calibri"/>
          <w:i/>
          <w:sz w:val="20"/>
          <w:szCs w:val="20"/>
        </w:rPr>
        <w:t>más</w:t>
      </w:r>
      <w:r w:rsidRPr="00205D61">
        <w:rPr>
          <w:rFonts w:cs="Calibri"/>
          <w:i/>
          <w:sz w:val="20"/>
          <w:szCs w:val="20"/>
        </w:rPr>
        <w:t xml:space="preserve"> herramientas. Y…depende de los chicos, de ellos</w:t>
      </w:r>
      <w:r w:rsidRPr="00AF126B">
        <w:rPr>
          <w:rFonts w:cs="Calibri"/>
          <w:sz w:val="20"/>
          <w:szCs w:val="20"/>
        </w:rPr>
        <w:t xml:space="preserve"> (</w:t>
      </w:r>
      <w:r w:rsidRPr="00205D61">
        <w:rPr>
          <w:rFonts w:cs="Calibri"/>
          <w:sz w:val="20"/>
          <w:szCs w:val="20"/>
        </w:rPr>
        <w:t>los que abandonaron</w:t>
      </w:r>
      <w:r w:rsidRPr="00AF126B">
        <w:rPr>
          <w:rFonts w:cs="Calibri"/>
          <w:sz w:val="20"/>
          <w:szCs w:val="20"/>
        </w:rPr>
        <w:t>)… (Entrevista Marina N° 4)</w:t>
      </w:r>
    </w:p>
    <w:p w:rsidR="00002667" w:rsidRPr="00AF126B" w:rsidRDefault="00002667" w:rsidP="00AF126B">
      <w:pPr>
        <w:spacing w:line="360" w:lineRule="auto"/>
        <w:ind w:left="1080"/>
        <w:jc w:val="both"/>
        <w:rPr>
          <w:rFonts w:cs="Calibri"/>
          <w:sz w:val="20"/>
          <w:szCs w:val="20"/>
        </w:rPr>
      </w:pPr>
      <w:r w:rsidRPr="00205D61">
        <w:rPr>
          <w:rFonts w:cs="Calibri"/>
          <w:i/>
          <w:sz w:val="20"/>
          <w:szCs w:val="20"/>
        </w:rPr>
        <w:t>“Nada, si no les interesa porque el POI debería cambiar…eso está en cada uno…”</w:t>
      </w:r>
      <w:r w:rsidRPr="00AF126B">
        <w:rPr>
          <w:rFonts w:cs="Calibri"/>
          <w:sz w:val="20"/>
          <w:szCs w:val="20"/>
        </w:rPr>
        <w:t xml:space="preserve"> (Entrevista Flavia N° 5)</w:t>
      </w:r>
    </w:p>
    <w:p w:rsidR="00002667" w:rsidRPr="00AF126B" w:rsidRDefault="00002667" w:rsidP="00AF126B">
      <w:pPr>
        <w:spacing w:line="360" w:lineRule="auto"/>
        <w:ind w:left="1080"/>
        <w:jc w:val="both"/>
        <w:rPr>
          <w:rFonts w:cs="Calibri"/>
          <w:sz w:val="20"/>
          <w:szCs w:val="20"/>
        </w:rPr>
      </w:pPr>
      <w:r w:rsidRPr="00205D61">
        <w:rPr>
          <w:rFonts w:cs="Calibri"/>
          <w:i/>
          <w:sz w:val="20"/>
          <w:szCs w:val="20"/>
        </w:rPr>
        <w:t>“…el POI te ayuda como una herramienta para el mundo laboral y ellos también tendrían que poner voluntad de ellos…depende de la persona…”</w:t>
      </w:r>
      <w:r w:rsidRPr="00AF126B">
        <w:rPr>
          <w:rFonts w:cs="Calibri"/>
          <w:sz w:val="20"/>
          <w:szCs w:val="20"/>
        </w:rPr>
        <w:t xml:space="preserve"> (Entrevista Dahyana N° 6)</w:t>
      </w:r>
    </w:p>
    <w:p w:rsidR="00002667" w:rsidRDefault="00002667" w:rsidP="00563BD5">
      <w:pPr>
        <w:spacing w:line="360" w:lineRule="auto"/>
        <w:ind w:firstLine="360"/>
        <w:jc w:val="both"/>
        <w:rPr>
          <w:rFonts w:cs="Calibri"/>
          <w:i/>
          <w:sz w:val="24"/>
          <w:szCs w:val="24"/>
        </w:rPr>
      </w:pPr>
      <w:r w:rsidRPr="00AF126B">
        <w:rPr>
          <w:rFonts w:cs="Calibri"/>
          <w:i/>
          <w:sz w:val="24"/>
          <w:szCs w:val="24"/>
        </w:rPr>
        <w:t xml:space="preserve">Etapa </w:t>
      </w:r>
      <w:r>
        <w:rPr>
          <w:rFonts w:cs="Calibri"/>
          <w:i/>
          <w:sz w:val="24"/>
          <w:szCs w:val="24"/>
        </w:rPr>
        <w:t>“</w:t>
      </w:r>
      <w:r w:rsidRPr="00AF126B">
        <w:rPr>
          <w:rFonts w:cs="Calibri"/>
          <w:i/>
          <w:sz w:val="24"/>
          <w:szCs w:val="24"/>
        </w:rPr>
        <w:t>Satisfacción y Expectativas de Logro al concluir el POI</w:t>
      </w:r>
      <w:r>
        <w:rPr>
          <w:rFonts w:cs="Calibri"/>
          <w:i/>
          <w:sz w:val="24"/>
          <w:szCs w:val="24"/>
        </w:rPr>
        <w:t>”</w:t>
      </w:r>
    </w:p>
    <w:p w:rsidR="00002667" w:rsidRDefault="00002667" w:rsidP="00563BD5">
      <w:pPr>
        <w:spacing w:line="360" w:lineRule="auto"/>
        <w:ind w:firstLine="360"/>
        <w:jc w:val="both"/>
        <w:rPr>
          <w:rFonts w:cs="Calibri"/>
          <w:sz w:val="24"/>
          <w:szCs w:val="24"/>
        </w:rPr>
      </w:pPr>
      <w:r>
        <w:rPr>
          <w:rFonts w:cs="Calibri"/>
          <w:sz w:val="24"/>
          <w:szCs w:val="24"/>
        </w:rPr>
        <w:t xml:space="preserve">Con respecto a la tercera etapa, los participantes han manifestado que adquirieron habilidades sobre todo lingüísticas, en cuanto en la forma de expresarse y en la comunicación con sus pares. </w:t>
      </w:r>
    </w:p>
    <w:p w:rsidR="00002667" w:rsidRPr="00967101" w:rsidRDefault="00002667" w:rsidP="00967101">
      <w:pPr>
        <w:spacing w:line="240" w:lineRule="auto"/>
        <w:ind w:left="1080"/>
        <w:jc w:val="both"/>
        <w:rPr>
          <w:rFonts w:cs="Calibri"/>
          <w:sz w:val="20"/>
          <w:szCs w:val="20"/>
        </w:rPr>
      </w:pPr>
      <w:r w:rsidRPr="00205D61">
        <w:rPr>
          <w:rFonts w:cs="Calibri"/>
          <w:i/>
          <w:sz w:val="20"/>
          <w:szCs w:val="20"/>
        </w:rPr>
        <w:t>“La forma de la comunicación, porque antes no hablaba nada…y al último...si me encantaría trabajar en una oficina…Tengo otra forma de pensar, soy como más abierta en el sentido para hablar, me expreso mejor, tengo esa capacidad para hablar con la gente…puedo dialogar tranquila.”</w:t>
      </w:r>
      <w:r w:rsidRPr="00967101">
        <w:rPr>
          <w:rFonts w:cs="Calibri"/>
          <w:sz w:val="20"/>
          <w:szCs w:val="20"/>
        </w:rPr>
        <w:t xml:space="preserve"> (Entrevista Erika N° 1)</w:t>
      </w:r>
    </w:p>
    <w:p w:rsidR="00002667" w:rsidRPr="00967101" w:rsidRDefault="00002667" w:rsidP="00967101">
      <w:pPr>
        <w:spacing w:line="240" w:lineRule="auto"/>
        <w:ind w:left="1080"/>
        <w:jc w:val="both"/>
        <w:rPr>
          <w:rFonts w:cs="Calibri"/>
          <w:sz w:val="20"/>
          <w:szCs w:val="20"/>
        </w:rPr>
      </w:pPr>
      <w:r w:rsidRPr="00205D61">
        <w:rPr>
          <w:rFonts w:cs="Calibri"/>
          <w:i/>
          <w:sz w:val="20"/>
          <w:szCs w:val="20"/>
        </w:rPr>
        <w:t>“…en un principio era tímido, callado…pero ahora me solté mucho más”</w:t>
      </w:r>
      <w:r w:rsidRPr="00967101">
        <w:rPr>
          <w:rFonts w:cs="Calibri"/>
          <w:sz w:val="20"/>
          <w:szCs w:val="20"/>
        </w:rPr>
        <w:t xml:space="preserve"> (Entrevista Nicolás N° 2)</w:t>
      </w:r>
    </w:p>
    <w:p w:rsidR="00002667" w:rsidRPr="00967101" w:rsidRDefault="00002667" w:rsidP="00967101">
      <w:pPr>
        <w:spacing w:line="240" w:lineRule="auto"/>
        <w:ind w:left="1080"/>
        <w:jc w:val="both"/>
        <w:rPr>
          <w:rFonts w:cs="Calibri"/>
          <w:sz w:val="20"/>
          <w:szCs w:val="20"/>
        </w:rPr>
      </w:pPr>
      <w:r w:rsidRPr="00205D61">
        <w:rPr>
          <w:rFonts w:cs="Calibri"/>
          <w:i/>
          <w:sz w:val="20"/>
          <w:szCs w:val="20"/>
        </w:rPr>
        <w:t>“…me siento con más seguridad de hacer las cosas…”</w:t>
      </w:r>
      <w:r w:rsidRPr="00967101">
        <w:rPr>
          <w:rFonts w:cs="Calibri"/>
          <w:sz w:val="20"/>
          <w:szCs w:val="20"/>
        </w:rPr>
        <w:t xml:space="preserve"> (Entrevista Rocío N° 3)</w:t>
      </w:r>
    </w:p>
    <w:p w:rsidR="00002667" w:rsidRPr="00967101" w:rsidRDefault="00002667" w:rsidP="00967101">
      <w:pPr>
        <w:spacing w:line="240" w:lineRule="auto"/>
        <w:ind w:left="1080"/>
        <w:jc w:val="both"/>
        <w:rPr>
          <w:rFonts w:cs="Calibri"/>
          <w:sz w:val="20"/>
          <w:szCs w:val="20"/>
        </w:rPr>
      </w:pPr>
      <w:r w:rsidRPr="00205D61">
        <w:rPr>
          <w:rFonts w:cs="Calibri"/>
          <w:i/>
          <w:sz w:val="20"/>
          <w:szCs w:val="20"/>
        </w:rPr>
        <w:t xml:space="preserve">“A mí me sirvió mucho </w:t>
      </w:r>
      <w:r w:rsidR="0008290B" w:rsidRPr="00205D61">
        <w:rPr>
          <w:rFonts w:cs="Calibri"/>
          <w:i/>
          <w:sz w:val="20"/>
          <w:szCs w:val="20"/>
        </w:rPr>
        <w:t>más</w:t>
      </w:r>
      <w:r w:rsidRPr="00205D61">
        <w:rPr>
          <w:rFonts w:cs="Calibri"/>
          <w:i/>
          <w:sz w:val="20"/>
          <w:szCs w:val="20"/>
        </w:rPr>
        <w:t xml:space="preserve"> para expresarme, yo era una persona seria que casi ni hablaba…”</w:t>
      </w:r>
      <w:r w:rsidRPr="00967101">
        <w:rPr>
          <w:rFonts w:cs="Calibri"/>
          <w:sz w:val="20"/>
          <w:szCs w:val="20"/>
        </w:rPr>
        <w:t xml:space="preserve"> (Entrevista Marina N° 4)</w:t>
      </w:r>
    </w:p>
    <w:p w:rsidR="00002667" w:rsidRDefault="00002667" w:rsidP="00B71629">
      <w:pPr>
        <w:spacing w:line="360" w:lineRule="auto"/>
        <w:ind w:firstLine="357"/>
        <w:jc w:val="both"/>
        <w:rPr>
          <w:rFonts w:cs="Calibri"/>
          <w:sz w:val="24"/>
          <w:szCs w:val="24"/>
        </w:rPr>
      </w:pPr>
    </w:p>
    <w:p w:rsidR="00002667" w:rsidRDefault="00002667" w:rsidP="00B71629">
      <w:pPr>
        <w:spacing w:line="360" w:lineRule="auto"/>
        <w:ind w:firstLine="357"/>
        <w:jc w:val="both"/>
        <w:rPr>
          <w:rFonts w:cs="Calibri"/>
          <w:sz w:val="24"/>
          <w:szCs w:val="24"/>
        </w:rPr>
      </w:pPr>
      <w:r>
        <w:rPr>
          <w:rFonts w:cs="Calibri"/>
          <w:sz w:val="24"/>
          <w:szCs w:val="24"/>
        </w:rPr>
        <w:t xml:space="preserve">Siguiendo con las oportunidades laborales y sus nuevas posiciones autorreferenciales ante el mundo del empleo, los jóvenes manifiestan conocer aún más las ofertas laborales gracias a los conocimientos aprendidos en el POI. De esta forma, perciben al POI como su puerta de entrada a diferentes cursos de formación, terminar el secundario, como así también a la hora de realizar búsquedas laborales, sabiendo con determinación </w:t>
      </w:r>
      <w:r w:rsidR="0008290B">
        <w:rPr>
          <w:rFonts w:cs="Calibri"/>
          <w:sz w:val="24"/>
          <w:szCs w:val="24"/>
        </w:rPr>
        <w:t>qué</w:t>
      </w:r>
      <w:r>
        <w:rPr>
          <w:rFonts w:cs="Calibri"/>
          <w:sz w:val="24"/>
          <w:szCs w:val="24"/>
        </w:rPr>
        <w:t xml:space="preserve"> camino seguir. A esto se suma que luego de concluir el POI, los jóvenes cuentan con un perfil formativo ocupacional alcanzado, delineando sus metas a futuro con certeza.</w:t>
      </w:r>
    </w:p>
    <w:p w:rsidR="00002667" w:rsidRPr="002F0F7E" w:rsidRDefault="00002667" w:rsidP="002F0F7E">
      <w:pPr>
        <w:spacing w:line="240" w:lineRule="auto"/>
        <w:ind w:left="1080"/>
        <w:jc w:val="both"/>
        <w:rPr>
          <w:rFonts w:cs="Calibri"/>
          <w:sz w:val="20"/>
          <w:szCs w:val="20"/>
        </w:rPr>
      </w:pPr>
      <w:r w:rsidRPr="00205D61">
        <w:rPr>
          <w:rFonts w:cs="Calibri"/>
          <w:i/>
          <w:sz w:val="20"/>
          <w:szCs w:val="20"/>
        </w:rPr>
        <w:t xml:space="preserve">“…antes no </w:t>
      </w:r>
      <w:r w:rsidR="0008290B" w:rsidRPr="00205D61">
        <w:rPr>
          <w:rFonts w:cs="Calibri"/>
          <w:i/>
          <w:sz w:val="20"/>
          <w:szCs w:val="20"/>
        </w:rPr>
        <w:t>sabía</w:t>
      </w:r>
      <w:r w:rsidRPr="00205D61">
        <w:rPr>
          <w:rFonts w:cs="Calibri"/>
          <w:i/>
          <w:sz w:val="20"/>
          <w:szCs w:val="20"/>
        </w:rPr>
        <w:t xml:space="preserve"> que quería, me daba igual cualquier cosa…ahora...</w:t>
      </w:r>
      <w:r w:rsidR="0008290B" w:rsidRPr="00205D61">
        <w:rPr>
          <w:rFonts w:cs="Calibri"/>
          <w:i/>
          <w:sz w:val="20"/>
          <w:szCs w:val="20"/>
        </w:rPr>
        <w:t>sé</w:t>
      </w:r>
      <w:r w:rsidRPr="00205D61">
        <w:rPr>
          <w:rFonts w:cs="Calibri"/>
          <w:i/>
          <w:sz w:val="20"/>
          <w:szCs w:val="20"/>
        </w:rPr>
        <w:t xml:space="preserve"> que es lo que quiero estudiar más adelante y en qué quiero trabajar. Porque siendo más chico…le da igual cualquier trabajo, la cuestión es tener su propia plata…y ahora quiero trabajar en esto…quiero estudiar y hacerme profesional...”</w:t>
      </w:r>
      <w:r w:rsidRPr="002F0F7E">
        <w:rPr>
          <w:rFonts w:cs="Calibri"/>
          <w:sz w:val="20"/>
          <w:szCs w:val="20"/>
        </w:rPr>
        <w:t xml:space="preserve"> (Entrevista Erika N° 1)</w:t>
      </w:r>
    </w:p>
    <w:p w:rsidR="00002667" w:rsidRPr="002F0F7E" w:rsidRDefault="00002667" w:rsidP="002F0F7E">
      <w:pPr>
        <w:spacing w:line="240" w:lineRule="auto"/>
        <w:ind w:left="1080"/>
        <w:jc w:val="both"/>
        <w:rPr>
          <w:rFonts w:cs="Calibri"/>
          <w:sz w:val="20"/>
          <w:szCs w:val="20"/>
        </w:rPr>
      </w:pPr>
      <w:r w:rsidRPr="00205D61">
        <w:rPr>
          <w:rFonts w:cs="Calibri"/>
          <w:i/>
          <w:sz w:val="20"/>
          <w:szCs w:val="20"/>
        </w:rPr>
        <w:t>“…terminé el POI…y me anoté a un curso de conserje…y la idea es trabajar en eso…también llevé un curriculum…a la Clínica Chutro…la idea mía es terminar el colegio o tener algo que no me perjudique las horas del colegio…”</w:t>
      </w:r>
      <w:r w:rsidRPr="002F0F7E">
        <w:rPr>
          <w:rFonts w:cs="Calibri"/>
          <w:sz w:val="20"/>
          <w:szCs w:val="20"/>
        </w:rPr>
        <w:t xml:space="preserve"> (Entrevista Nicolás N° 2)</w:t>
      </w:r>
    </w:p>
    <w:p w:rsidR="00002667" w:rsidRDefault="00002667" w:rsidP="002F0F7E">
      <w:pPr>
        <w:spacing w:line="240" w:lineRule="auto"/>
        <w:ind w:left="1080"/>
        <w:jc w:val="both"/>
        <w:rPr>
          <w:rFonts w:cs="Calibri"/>
          <w:sz w:val="20"/>
          <w:szCs w:val="20"/>
        </w:rPr>
      </w:pPr>
      <w:r w:rsidRPr="002F0F7E">
        <w:rPr>
          <w:rFonts w:cs="Calibri"/>
          <w:sz w:val="20"/>
          <w:szCs w:val="20"/>
        </w:rPr>
        <w:t>“(</w:t>
      </w:r>
      <w:r w:rsidRPr="00205D61">
        <w:rPr>
          <w:rFonts w:cs="Calibri"/>
          <w:sz w:val="20"/>
          <w:szCs w:val="20"/>
        </w:rPr>
        <w:t>oportunidades laborales</w:t>
      </w:r>
      <w:r w:rsidRPr="00205D61">
        <w:rPr>
          <w:rFonts w:cs="Calibri"/>
          <w:i/>
          <w:sz w:val="20"/>
          <w:szCs w:val="20"/>
        </w:rPr>
        <w:t>)…empecé buscando por internet…siento que te das más cuenta de lo que…lo que más te interesa…”</w:t>
      </w:r>
      <w:r w:rsidRPr="002F0F7E">
        <w:rPr>
          <w:rFonts w:cs="Calibri"/>
          <w:sz w:val="20"/>
          <w:szCs w:val="20"/>
        </w:rPr>
        <w:t xml:space="preserve"> (Entrevista Marina N° 4)</w:t>
      </w:r>
    </w:p>
    <w:p w:rsidR="00002667" w:rsidRPr="002F0F7E" w:rsidRDefault="00002667" w:rsidP="002F0F7E">
      <w:pPr>
        <w:spacing w:line="240" w:lineRule="auto"/>
        <w:ind w:left="1080"/>
        <w:jc w:val="both"/>
        <w:rPr>
          <w:rFonts w:cs="Calibri"/>
          <w:sz w:val="20"/>
          <w:szCs w:val="20"/>
        </w:rPr>
      </w:pPr>
    </w:p>
    <w:p w:rsidR="00002667" w:rsidRDefault="00002667" w:rsidP="00B71629">
      <w:pPr>
        <w:spacing w:line="360" w:lineRule="auto"/>
        <w:ind w:firstLine="357"/>
        <w:jc w:val="both"/>
        <w:rPr>
          <w:rFonts w:cs="Calibri"/>
          <w:sz w:val="24"/>
          <w:szCs w:val="24"/>
        </w:rPr>
      </w:pPr>
      <w:r>
        <w:rPr>
          <w:rFonts w:cs="Calibri"/>
          <w:sz w:val="24"/>
          <w:szCs w:val="24"/>
        </w:rPr>
        <w:t xml:space="preserve">Con respecto a la transición del mundo escolar al mundo del empleo o viceversa, los entrevistados, en su mayoría, manifestaron que han comenzado unos meses antes de inscribirse al Programa e incluso de iniciar el POI. </w:t>
      </w:r>
    </w:p>
    <w:p w:rsidR="00002667" w:rsidRPr="002F0F7E" w:rsidRDefault="00002667" w:rsidP="00967101">
      <w:pPr>
        <w:spacing w:line="360" w:lineRule="auto"/>
        <w:ind w:firstLine="360"/>
        <w:jc w:val="both"/>
        <w:rPr>
          <w:rFonts w:cs="Calibri"/>
          <w:i/>
          <w:sz w:val="24"/>
          <w:szCs w:val="24"/>
        </w:rPr>
      </w:pPr>
      <w:r w:rsidRPr="002F0F7E">
        <w:rPr>
          <w:rFonts w:cs="Calibri"/>
          <w:i/>
          <w:sz w:val="24"/>
          <w:szCs w:val="24"/>
        </w:rPr>
        <w:t>Etapa “Nueva Posición referencial frente al mundo del empleo”</w:t>
      </w:r>
    </w:p>
    <w:p w:rsidR="00002667" w:rsidRDefault="00002667" w:rsidP="00B71629">
      <w:pPr>
        <w:spacing w:line="360" w:lineRule="auto"/>
        <w:ind w:firstLine="357"/>
        <w:jc w:val="both"/>
        <w:rPr>
          <w:rFonts w:cs="Calibri"/>
          <w:sz w:val="24"/>
          <w:szCs w:val="24"/>
        </w:rPr>
      </w:pPr>
      <w:r>
        <w:rPr>
          <w:rFonts w:cs="Calibri"/>
          <w:sz w:val="24"/>
          <w:szCs w:val="24"/>
        </w:rPr>
        <w:t xml:space="preserve">En esta etapa se analiza los conceptos de expectativas de perfil, identificando cuales son las metas a futuro luego de concluir el POI. Los jóvenes manifestaron en su totalidad poder conseguir un </w:t>
      </w:r>
      <w:r w:rsidRPr="00205D61">
        <w:rPr>
          <w:rFonts w:cs="Calibri"/>
          <w:i/>
          <w:sz w:val="24"/>
          <w:szCs w:val="24"/>
        </w:rPr>
        <w:t>buen trabajo</w:t>
      </w:r>
      <w:r>
        <w:rPr>
          <w:rFonts w:cs="Calibri"/>
          <w:sz w:val="24"/>
          <w:szCs w:val="24"/>
        </w:rPr>
        <w:t xml:space="preserve"> o </w:t>
      </w:r>
      <w:r w:rsidRPr="00205D61">
        <w:rPr>
          <w:rFonts w:cs="Calibri"/>
          <w:i/>
          <w:sz w:val="24"/>
          <w:szCs w:val="24"/>
        </w:rPr>
        <w:t>trabajo fijo y estable</w:t>
      </w:r>
      <w:r>
        <w:rPr>
          <w:rFonts w:cs="Calibri"/>
          <w:sz w:val="24"/>
          <w:szCs w:val="24"/>
        </w:rPr>
        <w:t>, como meta primordial.</w:t>
      </w:r>
    </w:p>
    <w:p w:rsidR="00002667" w:rsidRPr="00381576" w:rsidRDefault="00002667" w:rsidP="00381576">
      <w:pPr>
        <w:spacing w:line="240" w:lineRule="auto"/>
        <w:ind w:left="1077"/>
        <w:jc w:val="both"/>
        <w:rPr>
          <w:rFonts w:cs="Calibri"/>
          <w:sz w:val="20"/>
          <w:szCs w:val="20"/>
        </w:rPr>
      </w:pPr>
      <w:r w:rsidRPr="00205D61">
        <w:rPr>
          <w:rFonts w:cs="Calibri"/>
          <w:i/>
          <w:sz w:val="20"/>
          <w:szCs w:val="20"/>
        </w:rPr>
        <w:t>“…lo que sigue es que quiero buscar un empleo…quiero saber que se siente, aparte tengo la necesidad de tener mi propio empleo…es mi prioridad hoy en día”</w:t>
      </w:r>
      <w:r w:rsidRPr="00381576">
        <w:rPr>
          <w:rFonts w:cs="Calibri"/>
          <w:sz w:val="20"/>
          <w:szCs w:val="20"/>
        </w:rPr>
        <w:t xml:space="preserve"> (Entrevista Rocío N° 3)</w:t>
      </w:r>
    </w:p>
    <w:p w:rsidR="00002667" w:rsidRPr="00381576" w:rsidRDefault="00002667" w:rsidP="00381576">
      <w:pPr>
        <w:spacing w:line="240" w:lineRule="auto"/>
        <w:ind w:left="1080"/>
        <w:jc w:val="both"/>
        <w:rPr>
          <w:rFonts w:cs="Calibri"/>
          <w:sz w:val="20"/>
          <w:szCs w:val="20"/>
        </w:rPr>
      </w:pPr>
      <w:r w:rsidRPr="00205D61">
        <w:rPr>
          <w:rFonts w:cs="Calibri"/>
          <w:i/>
          <w:sz w:val="20"/>
          <w:szCs w:val="20"/>
        </w:rPr>
        <w:t>“Y primero me queda rendir esas materias, buscar un trabajo y después buscar qué estudiar...”</w:t>
      </w:r>
      <w:r w:rsidRPr="00381576">
        <w:rPr>
          <w:rFonts w:cs="Calibri"/>
          <w:sz w:val="20"/>
          <w:szCs w:val="20"/>
        </w:rPr>
        <w:t xml:space="preserve"> (Entrevista Marina N° 4)</w:t>
      </w:r>
    </w:p>
    <w:p w:rsidR="00002667" w:rsidRPr="00381576" w:rsidRDefault="00002667" w:rsidP="00381576">
      <w:pPr>
        <w:spacing w:line="240" w:lineRule="auto"/>
        <w:ind w:left="1080"/>
        <w:jc w:val="both"/>
        <w:rPr>
          <w:rFonts w:cs="Calibri"/>
          <w:sz w:val="20"/>
          <w:szCs w:val="20"/>
        </w:rPr>
      </w:pPr>
      <w:r w:rsidRPr="00205D61">
        <w:rPr>
          <w:rFonts w:cs="Calibri"/>
          <w:i/>
          <w:sz w:val="20"/>
          <w:szCs w:val="20"/>
        </w:rPr>
        <w:t>“Ahora es encontrar un trabajo fijo y estable…digamos, cobrar por mes, tener vacaciones, aguinaldo…”</w:t>
      </w:r>
      <w:r w:rsidRPr="00381576">
        <w:rPr>
          <w:rFonts w:cs="Calibri"/>
          <w:sz w:val="20"/>
          <w:szCs w:val="20"/>
        </w:rPr>
        <w:t xml:space="preserve"> (Entrevista Dahyana N° 6)</w:t>
      </w:r>
    </w:p>
    <w:p w:rsidR="00310406" w:rsidRPr="00381576" w:rsidRDefault="00002667" w:rsidP="00310406">
      <w:pPr>
        <w:spacing w:line="240" w:lineRule="auto"/>
        <w:ind w:left="1080"/>
        <w:jc w:val="both"/>
        <w:rPr>
          <w:rFonts w:cs="Calibri"/>
          <w:sz w:val="20"/>
          <w:szCs w:val="20"/>
        </w:rPr>
      </w:pPr>
      <w:r w:rsidRPr="00205D61">
        <w:rPr>
          <w:rFonts w:cs="Calibri"/>
          <w:i/>
          <w:sz w:val="20"/>
          <w:szCs w:val="20"/>
        </w:rPr>
        <w:t>“Primero un buen trabajo…que todos los meses tengas un buen sueldo. Que sepas que te va alcanzar a vos y a tu familia y que vos puedas depender de ti mismo…”</w:t>
      </w:r>
      <w:r w:rsidRPr="00381576">
        <w:rPr>
          <w:rFonts w:cs="Calibri"/>
          <w:sz w:val="20"/>
          <w:szCs w:val="20"/>
        </w:rPr>
        <w:t xml:space="preserve"> (Entrevista Carlos N° 7)</w:t>
      </w:r>
    </w:p>
    <w:p w:rsidR="00310406" w:rsidRDefault="00310406" w:rsidP="00B71629">
      <w:pPr>
        <w:spacing w:line="360" w:lineRule="auto"/>
        <w:ind w:firstLine="425"/>
        <w:jc w:val="both"/>
        <w:rPr>
          <w:rFonts w:cs="Calibri"/>
          <w:sz w:val="24"/>
          <w:szCs w:val="24"/>
        </w:rPr>
      </w:pPr>
      <w:r>
        <w:rPr>
          <w:rFonts w:cs="Calibri"/>
          <w:sz w:val="24"/>
          <w:szCs w:val="24"/>
        </w:rPr>
        <w:t xml:space="preserve">Resulta interesante como, nuevamente, subyace el concepto de inclusión laboral, es decir, los jóvenes manifiestan conocer sus derechos y obligaciones como trabajadores y por lo tanto desean como meta primordial, conseguir un empleo decente. Entendiendo por el mismo al trabajo bien remunerado, cobrando por mes, vacaciones, aguinaldo; buenas condiciones laborales para poder subsistir ellos y sus familias. De esta forma, también se refleja la nueva posición autorreferencial que han adquirido los jóvenes frente al mundo del empleo, ya que si se compara </w:t>
      </w:r>
      <w:r w:rsidR="0011105D">
        <w:rPr>
          <w:rFonts w:cs="Calibri"/>
          <w:sz w:val="24"/>
          <w:szCs w:val="24"/>
        </w:rPr>
        <w:t xml:space="preserve">sus percepciones antes de comenzar el POI expresan sus </w:t>
      </w:r>
      <w:r w:rsidR="00474523">
        <w:rPr>
          <w:rFonts w:cs="Calibri"/>
          <w:sz w:val="24"/>
          <w:szCs w:val="24"/>
        </w:rPr>
        <w:t>miedos a lo que desconocen.</w:t>
      </w:r>
    </w:p>
    <w:p w:rsidR="00002667" w:rsidRDefault="00002667" w:rsidP="00B71629">
      <w:pPr>
        <w:spacing w:line="360" w:lineRule="auto"/>
        <w:ind w:firstLine="425"/>
        <w:jc w:val="both"/>
        <w:rPr>
          <w:rFonts w:cs="Calibri"/>
          <w:sz w:val="24"/>
          <w:szCs w:val="24"/>
        </w:rPr>
      </w:pPr>
      <w:r>
        <w:rPr>
          <w:rFonts w:cs="Calibri"/>
          <w:sz w:val="24"/>
          <w:szCs w:val="24"/>
        </w:rPr>
        <w:t>Para finalizar el análisis dentro de esta etapa, se delineará las percepciones de los jóvenes en cuanto a la dicotomía inclusión/exclusión y al logro estructural. De esta forma, a los participantes se les consultó sobre si haber concluido el POI los acercó o los alejó de sus expectativas y/o metas a futuro. La mayoría coincidió en que el POI los acercó a sus metas gracias a los conocimientos adquiridos, habilidades aprendidas y ayuda en la búsqueda de trabajo. De esta forma lo expresan:</w:t>
      </w:r>
    </w:p>
    <w:p w:rsidR="00002667" w:rsidRPr="00480898" w:rsidRDefault="00002667" w:rsidP="00480898">
      <w:pPr>
        <w:spacing w:line="240" w:lineRule="auto"/>
        <w:ind w:left="1077"/>
        <w:jc w:val="both"/>
        <w:rPr>
          <w:rFonts w:cs="Calibri"/>
          <w:sz w:val="20"/>
          <w:szCs w:val="20"/>
        </w:rPr>
      </w:pPr>
      <w:r w:rsidRPr="00205D61">
        <w:rPr>
          <w:rFonts w:cs="Calibri"/>
          <w:i/>
          <w:sz w:val="20"/>
          <w:szCs w:val="20"/>
        </w:rPr>
        <w:t>“…te rodean de un ambiente de gente muy alta en el POI, ahí hay gente de psicólogos, abogados, de todo y bueno eso es un lindo ambiente. Uno se contagia de eso”</w:t>
      </w:r>
      <w:r w:rsidRPr="00480898">
        <w:rPr>
          <w:rFonts w:cs="Calibri"/>
          <w:sz w:val="20"/>
          <w:szCs w:val="20"/>
        </w:rPr>
        <w:t xml:space="preserve"> (Entrevista Nicolás N° 2)</w:t>
      </w:r>
    </w:p>
    <w:p w:rsidR="00002667" w:rsidRPr="00480898" w:rsidRDefault="00002667" w:rsidP="00480898">
      <w:pPr>
        <w:spacing w:line="240" w:lineRule="auto"/>
        <w:ind w:left="1077"/>
        <w:jc w:val="both"/>
        <w:rPr>
          <w:rFonts w:cs="Calibri"/>
          <w:sz w:val="20"/>
          <w:szCs w:val="20"/>
        </w:rPr>
      </w:pPr>
      <w:r w:rsidRPr="00205D61">
        <w:rPr>
          <w:rFonts w:cs="Calibri"/>
          <w:i/>
          <w:sz w:val="20"/>
          <w:szCs w:val="20"/>
        </w:rPr>
        <w:t>“…me acercó porque la profe te daba aliento para seguir, siempre hablábamos de las metas…a seguir con lo que quiero y cómo hacerlo”</w:t>
      </w:r>
      <w:r w:rsidRPr="00480898">
        <w:rPr>
          <w:rFonts w:cs="Calibri"/>
          <w:sz w:val="20"/>
          <w:szCs w:val="20"/>
        </w:rPr>
        <w:t xml:space="preserve"> (Entrevista Marina N°4)</w:t>
      </w:r>
    </w:p>
    <w:p w:rsidR="00002667" w:rsidRPr="00480898" w:rsidRDefault="00002667" w:rsidP="00480898">
      <w:pPr>
        <w:spacing w:line="240" w:lineRule="auto"/>
        <w:ind w:left="1077"/>
        <w:jc w:val="both"/>
        <w:rPr>
          <w:rFonts w:cs="Calibri"/>
          <w:sz w:val="20"/>
          <w:szCs w:val="20"/>
        </w:rPr>
      </w:pPr>
      <w:r w:rsidRPr="00205D61">
        <w:rPr>
          <w:rFonts w:cs="Calibri"/>
          <w:i/>
          <w:sz w:val="20"/>
          <w:szCs w:val="20"/>
        </w:rPr>
        <w:t>“…estoy más cerca, más capacitada…me abrió un camino para empezar…”</w:t>
      </w:r>
      <w:r w:rsidRPr="00480898">
        <w:rPr>
          <w:rFonts w:cs="Calibri"/>
          <w:sz w:val="20"/>
          <w:szCs w:val="20"/>
        </w:rPr>
        <w:t xml:space="preserve"> (Entrevista Flavia N° 5)</w:t>
      </w:r>
    </w:p>
    <w:p w:rsidR="00002667" w:rsidRPr="00480898" w:rsidRDefault="00002667" w:rsidP="00480898">
      <w:pPr>
        <w:spacing w:line="240" w:lineRule="auto"/>
        <w:ind w:left="1077"/>
        <w:jc w:val="both"/>
        <w:rPr>
          <w:rFonts w:cs="Calibri"/>
          <w:sz w:val="20"/>
          <w:szCs w:val="20"/>
        </w:rPr>
      </w:pPr>
      <w:r w:rsidRPr="00205D61">
        <w:rPr>
          <w:rFonts w:cs="Calibri"/>
          <w:i/>
          <w:sz w:val="20"/>
          <w:szCs w:val="20"/>
        </w:rPr>
        <w:t>“…si, porque aprendí a tomar responsabilidades”</w:t>
      </w:r>
      <w:r w:rsidRPr="00480898">
        <w:rPr>
          <w:rFonts w:cs="Calibri"/>
          <w:sz w:val="20"/>
          <w:szCs w:val="20"/>
        </w:rPr>
        <w:t xml:space="preserve"> (Entrevista Carlos N° 7)</w:t>
      </w:r>
    </w:p>
    <w:p w:rsidR="00002667" w:rsidRPr="00480898" w:rsidRDefault="00002667" w:rsidP="00480898">
      <w:pPr>
        <w:spacing w:line="240" w:lineRule="auto"/>
        <w:ind w:left="1077"/>
        <w:jc w:val="both"/>
        <w:rPr>
          <w:rFonts w:cs="Calibri"/>
          <w:sz w:val="20"/>
          <w:szCs w:val="20"/>
        </w:rPr>
      </w:pPr>
    </w:p>
    <w:p w:rsidR="00002667" w:rsidRPr="00763F9E" w:rsidRDefault="00002667" w:rsidP="00B71629">
      <w:pPr>
        <w:spacing w:line="360" w:lineRule="auto"/>
        <w:ind w:firstLine="425"/>
        <w:jc w:val="both"/>
        <w:rPr>
          <w:rFonts w:cs="Calibri"/>
          <w:sz w:val="24"/>
          <w:szCs w:val="24"/>
        </w:rPr>
      </w:pPr>
      <w:r w:rsidRPr="00763F9E">
        <w:rPr>
          <w:rFonts w:cs="Calibri"/>
          <w:sz w:val="24"/>
          <w:szCs w:val="24"/>
        </w:rPr>
        <w:t>A través de lo expresado por los jóvenes, el POI es un marco institucional que ha ayudado a que comiencen a iniciarse en el mundo laboral aprendiendo competencias y habilidades nuevas, herramientas para su perfil formativo-ocupacional y poder sentirse parte y/o dentro de este marco.</w:t>
      </w:r>
      <w:r w:rsidR="0008290B" w:rsidRPr="00763F9E">
        <w:rPr>
          <w:rFonts w:cs="Calibri"/>
          <w:sz w:val="24"/>
          <w:szCs w:val="24"/>
        </w:rPr>
        <w:t xml:space="preserve"> Con respecto a los conceptos de la Teoría General, como exclusión y marginalización, podemos apreciar a través de las percepciones de los entrevistados que el POI representa una instancia de capacitación en el cual se encuentran insertos aprendiendo diversas herramientas. De esta forma, se conforma un escenario de inclusión social en donde los jóvenes se sienten cómodos para intercambiar con sus compañeros competencias y habilidades como así también experiencias laborales remunerativas o no. Complementariamente, sostienen que la educación formal obligatoria resulta de suma importancia a la hora de acercarse al mundo laboral, tal es así que es una de las metas a seguir una vez finalizado el POI.</w:t>
      </w:r>
      <w:r w:rsidR="00C772C1" w:rsidRPr="00763F9E">
        <w:rPr>
          <w:rFonts w:cs="Calibri"/>
          <w:sz w:val="24"/>
          <w:szCs w:val="24"/>
        </w:rPr>
        <w:t xml:space="preserve"> También, la nueva posición autorreferencial frente al mundo del empleo, posiciona a los entrevistados a definir las características de un buen empleo considerando las herramientas anteriormente aprendidas.</w:t>
      </w:r>
    </w:p>
    <w:p w:rsidR="009E4833" w:rsidRPr="00763F9E" w:rsidRDefault="009E4833" w:rsidP="00A10A33">
      <w:pPr>
        <w:rPr>
          <w:rFonts w:cs="Calibri"/>
          <w:b/>
          <w:sz w:val="24"/>
          <w:szCs w:val="24"/>
        </w:rPr>
      </w:pPr>
    </w:p>
    <w:p w:rsidR="009E4833" w:rsidRDefault="009E4833" w:rsidP="00A10A33">
      <w:pPr>
        <w:rPr>
          <w:rFonts w:cs="Calibri"/>
          <w:b/>
          <w:sz w:val="28"/>
          <w:szCs w:val="28"/>
        </w:rPr>
      </w:pPr>
    </w:p>
    <w:p w:rsidR="00C772C1" w:rsidRDefault="00C772C1" w:rsidP="00A10A33">
      <w:pPr>
        <w:rPr>
          <w:rFonts w:cs="Calibri"/>
          <w:b/>
          <w:sz w:val="28"/>
          <w:szCs w:val="28"/>
        </w:rPr>
      </w:pPr>
    </w:p>
    <w:p w:rsidR="009E4833" w:rsidRDefault="009E4833" w:rsidP="00A10A33">
      <w:pPr>
        <w:rPr>
          <w:rFonts w:cs="Calibri"/>
          <w:b/>
          <w:sz w:val="28"/>
          <w:szCs w:val="28"/>
        </w:rPr>
      </w:pPr>
    </w:p>
    <w:p w:rsidR="009E4833" w:rsidRDefault="009E4833" w:rsidP="00A10A33">
      <w:pPr>
        <w:rPr>
          <w:rFonts w:cs="Calibri"/>
          <w:b/>
          <w:sz w:val="28"/>
          <w:szCs w:val="28"/>
        </w:rPr>
      </w:pPr>
    </w:p>
    <w:p w:rsidR="00196D7C" w:rsidRDefault="00196D7C" w:rsidP="00196D7C">
      <w:pPr>
        <w:spacing w:line="360" w:lineRule="auto"/>
        <w:jc w:val="both"/>
        <w:rPr>
          <w:rFonts w:cs="Calibri"/>
          <w:b/>
          <w:sz w:val="28"/>
          <w:szCs w:val="28"/>
        </w:rPr>
      </w:pPr>
      <w:r w:rsidRPr="00196D7C">
        <w:rPr>
          <w:rFonts w:cs="Calibri"/>
          <w:b/>
          <w:sz w:val="28"/>
          <w:szCs w:val="28"/>
        </w:rPr>
        <w:t>Capítulo V</w:t>
      </w:r>
    </w:p>
    <w:p w:rsidR="00196D7C" w:rsidRDefault="009F3452" w:rsidP="00196D7C">
      <w:pPr>
        <w:tabs>
          <w:tab w:val="left" w:pos="1418"/>
        </w:tabs>
        <w:spacing w:line="360" w:lineRule="auto"/>
        <w:ind w:firstLine="426"/>
        <w:jc w:val="both"/>
        <w:rPr>
          <w:rFonts w:cs="Calibri"/>
          <w:b/>
          <w:sz w:val="28"/>
          <w:szCs w:val="28"/>
        </w:rPr>
      </w:pPr>
      <w:r>
        <w:rPr>
          <w:rFonts w:cs="Calibri"/>
          <w:b/>
          <w:noProof/>
          <w:sz w:val="28"/>
          <w:szCs w:val="28"/>
          <w:lang w:eastAsia="es-AR"/>
        </w:rPr>
        <mc:AlternateContent>
          <mc:Choice Requires="wps">
            <w:drawing>
              <wp:anchor distT="0" distB="0" distL="114300" distR="114300" simplePos="0" relativeHeight="251669504" behindDoc="0" locked="0" layoutInCell="1" allowOverlap="1">
                <wp:simplePos x="0" y="0"/>
                <wp:positionH relativeFrom="column">
                  <wp:posOffset>-41910</wp:posOffset>
                </wp:positionH>
                <wp:positionV relativeFrom="paragraph">
                  <wp:posOffset>971550</wp:posOffset>
                </wp:positionV>
                <wp:extent cx="5648325" cy="0"/>
                <wp:effectExtent l="15240" t="9525" r="13335" b="9525"/>
                <wp:wrapNone/>
                <wp:docPr id="63"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8325"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8" o:spid="_x0000_s1026" type="#_x0000_t32" style="position:absolute;margin-left:-3.3pt;margin-top:76.5pt;width:444.7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" strokecolor="#1f497d" strokeweight="1.5pt"/>
            </w:pict>
          </mc:Fallback>
        </mc:AlternateContent>
      </w:r>
      <w:r w:rsidR="00196D7C">
        <w:rPr>
          <w:rFonts w:cs="Calibri"/>
          <w:b/>
          <w:sz w:val="28"/>
          <w:szCs w:val="28"/>
        </w:rPr>
        <w:tab/>
      </w:r>
      <w:r w:rsidR="00196D7C" w:rsidRPr="00196D7C">
        <w:rPr>
          <w:rFonts w:cs="Calibri"/>
          <w:b/>
          <w:sz w:val="28"/>
          <w:szCs w:val="28"/>
        </w:rPr>
        <w:t>Sugerencias para un Sistema de Seguimiento y Monitoreo del Proceso de Orientación e Inducción al Mundo del Trabajo en el Programa Jóvenes</w:t>
      </w:r>
    </w:p>
    <w:p w:rsidR="00196D7C" w:rsidRPr="00384C1D" w:rsidRDefault="00196D7C" w:rsidP="00196D7C">
      <w:pPr>
        <w:spacing w:line="360" w:lineRule="auto"/>
        <w:ind w:firstLine="709"/>
        <w:jc w:val="both"/>
        <w:rPr>
          <w:rFonts w:cs="Calibri"/>
          <w:sz w:val="24"/>
          <w:szCs w:val="24"/>
          <w:lang w:val="es-MX"/>
        </w:rPr>
      </w:pPr>
    </w:p>
    <w:p w:rsidR="00196D7C" w:rsidRPr="00384C1D" w:rsidRDefault="00894E09" w:rsidP="00196D7C">
      <w:pPr>
        <w:spacing w:line="360" w:lineRule="auto"/>
        <w:ind w:firstLine="709"/>
        <w:jc w:val="both"/>
        <w:rPr>
          <w:rFonts w:cs="Calibri"/>
          <w:sz w:val="24"/>
          <w:szCs w:val="24"/>
          <w:lang w:val="es-MX"/>
        </w:rPr>
      </w:pPr>
      <w:r w:rsidRPr="00384C1D">
        <w:rPr>
          <w:rFonts w:cs="Calibri"/>
          <w:sz w:val="24"/>
          <w:szCs w:val="24"/>
          <w:lang w:val="es-MX"/>
        </w:rPr>
        <w:t>E</w:t>
      </w:r>
      <w:r w:rsidR="00196D7C" w:rsidRPr="00384C1D">
        <w:rPr>
          <w:rFonts w:cs="Calibri"/>
          <w:sz w:val="24"/>
          <w:szCs w:val="24"/>
          <w:lang w:val="es-MX"/>
        </w:rPr>
        <w:t xml:space="preserve">l presente apartado tiene como objetivo ofrecer insumos e información para un futuro sistema de seguimiento y monitoreo del POI en el Programa Jóvenes con Más y Mejor Trabajo en Córdoba. </w:t>
      </w:r>
    </w:p>
    <w:p w:rsidR="00384C1D" w:rsidRPr="00384C1D" w:rsidRDefault="0016087E" w:rsidP="00894E09">
      <w:pPr>
        <w:spacing w:line="360" w:lineRule="auto"/>
        <w:ind w:firstLine="709"/>
        <w:jc w:val="both"/>
        <w:rPr>
          <w:rFonts w:cs="Calibri"/>
          <w:sz w:val="24"/>
          <w:szCs w:val="24"/>
          <w:lang w:val="es-MX"/>
        </w:rPr>
      </w:pPr>
      <w:r w:rsidRPr="00384C1D">
        <w:rPr>
          <w:rFonts w:cs="Calibri"/>
          <w:sz w:val="24"/>
          <w:szCs w:val="24"/>
          <w:lang w:val="es-MX"/>
        </w:rPr>
        <w:t>Con respecto a la gestión del Proceso de Orientación e Inducción</w:t>
      </w:r>
      <w:r w:rsidR="00623872" w:rsidRPr="00384C1D">
        <w:rPr>
          <w:rFonts w:cs="Calibri"/>
          <w:sz w:val="24"/>
          <w:szCs w:val="24"/>
          <w:lang w:val="es-MX"/>
        </w:rPr>
        <w:t xml:space="preserve"> al Mundo del Trabajo y considerando los insumos; hay información disponible sobre todo del financiamiento internacional en documentos oficiales del Ministerio de Trabajo, Empleo y Seguridad Social. En esta investigación, se ha recaudado mayor información con respecto a los recursos materiales y humanos, </w:t>
      </w:r>
      <w:r w:rsidR="003B0B44" w:rsidRPr="00384C1D">
        <w:rPr>
          <w:rFonts w:cs="Calibri"/>
          <w:sz w:val="24"/>
          <w:szCs w:val="24"/>
          <w:lang w:val="es-MX"/>
        </w:rPr>
        <w:t>pertenecientes a</w:t>
      </w:r>
      <w:r w:rsidR="00623872" w:rsidRPr="00384C1D">
        <w:rPr>
          <w:rFonts w:cs="Calibri"/>
          <w:sz w:val="24"/>
          <w:szCs w:val="24"/>
          <w:lang w:val="es-MX"/>
        </w:rPr>
        <w:t xml:space="preserve"> la </w:t>
      </w:r>
      <w:r w:rsidR="003B0B44" w:rsidRPr="00384C1D">
        <w:rPr>
          <w:rFonts w:cs="Calibri"/>
          <w:sz w:val="24"/>
          <w:szCs w:val="24"/>
          <w:lang w:val="es-MX"/>
        </w:rPr>
        <w:t xml:space="preserve">Universidad Católica de Córdoba tomada como referencia en el dictado del POI. Así se dispuso de los anexos correspondientes como también, </w:t>
      </w:r>
      <w:r w:rsidR="00384C1D" w:rsidRPr="00384C1D">
        <w:rPr>
          <w:rFonts w:cs="Calibri"/>
          <w:sz w:val="24"/>
          <w:szCs w:val="24"/>
          <w:lang w:val="es-MX"/>
        </w:rPr>
        <w:t xml:space="preserve">de </w:t>
      </w:r>
      <w:r w:rsidR="003B0B44" w:rsidRPr="00384C1D">
        <w:rPr>
          <w:rFonts w:cs="Calibri"/>
          <w:sz w:val="24"/>
          <w:szCs w:val="24"/>
          <w:lang w:val="es-MX"/>
        </w:rPr>
        <w:t>las percepciones de los tres actores involucrados: jóvenes beneficiarios, talleristas del Curso y tutores del Programa</w:t>
      </w:r>
      <w:r w:rsidR="00384C1D" w:rsidRPr="00384C1D">
        <w:rPr>
          <w:rFonts w:cs="Calibri"/>
          <w:sz w:val="24"/>
          <w:szCs w:val="24"/>
          <w:lang w:val="es-MX"/>
        </w:rPr>
        <w:t xml:space="preserve"> en cuestionarios y entrevistas en profundidad presentados</w:t>
      </w:r>
      <w:r w:rsidR="003B0B44" w:rsidRPr="00384C1D">
        <w:rPr>
          <w:rFonts w:cs="Calibri"/>
          <w:sz w:val="24"/>
          <w:szCs w:val="24"/>
          <w:lang w:val="es-MX"/>
        </w:rPr>
        <w:t xml:space="preserve">. </w:t>
      </w:r>
      <w:r w:rsidR="00384C1D" w:rsidRPr="00384C1D">
        <w:rPr>
          <w:rFonts w:cs="Calibri"/>
          <w:sz w:val="24"/>
          <w:szCs w:val="24"/>
          <w:lang w:val="es-MX"/>
        </w:rPr>
        <w:t>Pensando en la información faltante, se menciona la falta de sistematización y de visualización correspondiente por parte del Ministerio de Trabajo, Empleo y Seguridad Social como también de las instituciones capacitadoras intervinientes. Tal es así que se debe realizar una búsqueda exhaustiva por los dos actores mencionados recurriendo a contactos específicos para poder acceder a la misma.</w:t>
      </w:r>
    </w:p>
    <w:p w:rsidR="00894E09" w:rsidRDefault="00384C1D" w:rsidP="00894E09">
      <w:pPr>
        <w:spacing w:line="360" w:lineRule="auto"/>
        <w:ind w:firstLine="709"/>
        <w:jc w:val="both"/>
        <w:rPr>
          <w:rFonts w:cs="Calibri"/>
          <w:sz w:val="24"/>
          <w:szCs w:val="24"/>
          <w:lang w:val="es-MX"/>
        </w:rPr>
      </w:pPr>
      <w:r>
        <w:rPr>
          <w:rFonts w:cs="Calibri"/>
          <w:sz w:val="24"/>
          <w:szCs w:val="24"/>
          <w:lang w:val="es-MX"/>
        </w:rPr>
        <w:t xml:space="preserve">Examinando como se implementa el POI </w:t>
      </w:r>
      <w:r w:rsidR="00EA5E44">
        <w:rPr>
          <w:rFonts w:cs="Calibri"/>
          <w:sz w:val="24"/>
          <w:szCs w:val="24"/>
          <w:lang w:val="es-MX"/>
        </w:rPr>
        <w:t>en el marco del Programa Jóvenes con Más y Mejor Trabajo en la ciudad de Córdoba, se presenta como información disponible el anexo de Cronograma de Actividades</w:t>
      </w:r>
      <w:r w:rsidR="00623872" w:rsidRPr="00384C1D">
        <w:rPr>
          <w:rFonts w:cs="Calibri"/>
          <w:sz w:val="24"/>
          <w:szCs w:val="24"/>
          <w:lang w:val="es-MX"/>
        </w:rPr>
        <w:t xml:space="preserve"> </w:t>
      </w:r>
      <w:r w:rsidR="00EA5E44">
        <w:rPr>
          <w:rFonts w:cs="Calibri"/>
          <w:sz w:val="24"/>
          <w:szCs w:val="24"/>
          <w:lang w:val="es-MX"/>
        </w:rPr>
        <w:t xml:space="preserve">presentado por la institución capacitadora. Sin embargo, se han presentado modificaciones y/o inconvenientes en el desarrollo del Curso mismo que han hecho variar lo planificado con anterioridad. De esta forma, es que resulta de suma importancia </w:t>
      </w:r>
      <w:r w:rsidR="00604327">
        <w:rPr>
          <w:rFonts w:cs="Calibri"/>
          <w:sz w:val="24"/>
          <w:szCs w:val="24"/>
          <w:lang w:val="es-MX"/>
        </w:rPr>
        <w:t xml:space="preserve">la información recaudada en este TFG en la metodología cuantitativa como así también cualitativa. </w:t>
      </w:r>
      <w:r w:rsidR="00481440">
        <w:rPr>
          <w:rFonts w:cs="Calibri"/>
          <w:sz w:val="24"/>
          <w:szCs w:val="24"/>
          <w:lang w:val="es-MX"/>
        </w:rPr>
        <w:t>Datos significativos sobre los mecanismos de gestión y ejecución del POI refiriéndose a</w:t>
      </w:r>
      <w:r w:rsidR="00D90471">
        <w:rPr>
          <w:rFonts w:cs="Calibri"/>
          <w:sz w:val="24"/>
          <w:szCs w:val="24"/>
          <w:lang w:val="es-MX"/>
        </w:rPr>
        <w:t xml:space="preserve"> la racionalidad de los objetivos, estrategias de gestión y organización interna en la división de tareas y responsabilidades, haciendo hincapié en la estructura organizativa, recursos humanos, recursos materiales, financieros y temporales. Asimismo, faltan mecanismos de gestión propuestos por la institución capacitadora que no se implementan como reuniones internas entre talleristas, coordinadores de la organización y tutores del Programa; desarrollo de actividades extra curriculares con el propósito de incentivar a los jóvenes participantes del POI; diseño de estrategias en conjunto entre capacitadores y tutores, sobre problemáticas que puedan surgir en el dictado del POI como violencia familiar o de género, adicciones, entre otros. </w:t>
      </w:r>
    </w:p>
    <w:p w:rsidR="00200F03" w:rsidRPr="00384C1D" w:rsidRDefault="00200F03" w:rsidP="00894E09">
      <w:pPr>
        <w:spacing w:line="360" w:lineRule="auto"/>
        <w:ind w:firstLine="709"/>
        <w:jc w:val="both"/>
        <w:rPr>
          <w:rFonts w:cs="Calibri"/>
          <w:sz w:val="24"/>
          <w:szCs w:val="24"/>
          <w:lang w:val="es-MX"/>
        </w:rPr>
      </w:pPr>
      <w:r>
        <w:rPr>
          <w:rFonts w:cs="Calibri"/>
          <w:sz w:val="24"/>
          <w:szCs w:val="24"/>
          <w:lang w:val="es-MX"/>
        </w:rPr>
        <w:t>Por último, pensando en los resultados del Proceso de Orientación e Inducción al Mundo del Trabajo esta investigación ha producido mayor información desde el punto de vista cualitativo más allá de la cantidad de jóvenes que aprobaron el POI. Así se puede mencionar las percepciones y expectativas de los actores involucrados como los beneficiarios, talleristas y tutores, las que reflejan competencias, habilidades y conocimientos aprendidos y desarrollados por los actores mismos. Falta mayor caudal de información proveniente de análisis exhaustivos sobre la mirada de “lo aprendido” como así también</w:t>
      </w:r>
      <w:r w:rsidR="00763F9E">
        <w:rPr>
          <w:rFonts w:cs="Calibri"/>
          <w:sz w:val="24"/>
          <w:szCs w:val="24"/>
          <w:lang w:val="es-MX"/>
        </w:rPr>
        <w:t xml:space="preserve"> </w:t>
      </w:r>
      <w:r>
        <w:rPr>
          <w:rFonts w:cs="Calibri"/>
          <w:sz w:val="24"/>
          <w:szCs w:val="24"/>
          <w:lang w:val="es-MX"/>
        </w:rPr>
        <w:t xml:space="preserve">la pertinencia de la misma </w:t>
      </w:r>
      <w:r w:rsidR="00763F9E">
        <w:rPr>
          <w:rFonts w:cs="Calibri"/>
          <w:sz w:val="24"/>
          <w:szCs w:val="24"/>
          <w:lang w:val="es-MX"/>
        </w:rPr>
        <w:t>y su significancia sobre todo por parte de los jóvenes.</w:t>
      </w:r>
    </w:p>
    <w:p w:rsidR="00196D7C" w:rsidRDefault="00196D7C" w:rsidP="00A10A33">
      <w:pPr>
        <w:rPr>
          <w:rFonts w:cs="Calibri"/>
          <w:sz w:val="24"/>
          <w:szCs w:val="24"/>
          <w:lang w:val="es-MX"/>
        </w:rPr>
      </w:pPr>
    </w:p>
    <w:p w:rsidR="00894E09" w:rsidRDefault="00894E09" w:rsidP="00A10A33">
      <w:pPr>
        <w:rPr>
          <w:rFonts w:cs="Calibri"/>
          <w:sz w:val="24"/>
          <w:szCs w:val="24"/>
          <w:lang w:val="es-MX"/>
        </w:rPr>
      </w:pPr>
    </w:p>
    <w:p w:rsidR="00894E09" w:rsidRDefault="00894E09" w:rsidP="00A10A33">
      <w:pPr>
        <w:rPr>
          <w:rFonts w:cs="Calibri"/>
          <w:sz w:val="24"/>
          <w:szCs w:val="24"/>
          <w:lang w:val="es-MX"/>
        </w:rPr>
      </w:pPr>
    </w:p>
    <w:p w:rsidR="00894E09" w:rsidRDefault="00894E09" w:rsidP="00A10A33">
      <w:pPr>
        <w:rPr>
          <w:rFonts w:cs="Calibri"/>
          <w:sz w:val="24"/>
          <w:szCs w:val="24"/>
          <w:lang w:val="es-MX"/>
        </w:rPr>
      </w:pPr>
    </w:p>
    <w:p w:rsidR="00894E09" w:rsidRDefault="00894E09" w:rsidP="00A10A33">
      <w:pPr>
        <w:rPr>
          <w:rFonts w:cs="Calibri"/>
          <w:sz w:val="24"/>
          <w:szCs w:val="24"/>
          <w:lang w:val="es-MX"/>
        </w:rPr>
      </w:pPr>
    </w:p>
    <w:p w:rsidR="00894E09" w:rsidRDefault="00894E09" w:rsidP="00A10A33">
      <w:pPr>
        <w:rPr>
          <w:rFonts w:cs="Calibri"/>
          <w:sz w:val="24"/>
          <w:szCs w:val="24"/>
          <w:lang w:val="es-MX"/>
        </w:rPr>
      </w:pPr>
    </w:p>
    <w:p w:rsidR="00002667" w:rsidRPr="002630E2" w:rsidRDefault="00002667" w:rsidP="00A10A33">
      <w:pPr>
        <w:rPr>
          <w:rFonts w:cs="Calibri"/>
          <w:b/>
          <w:sz w:val="28"/>
          <w:szCs w:val="28"/>
        </w:rPr>
      </w:pPr>
      <w:r w:rsidRPr="002630E2">
        <w:rPr>
          <w:rFonts w:cs="Calibri"/>
          <w:b/>
          <w:sz w:val="28"/>
          <w:szCs w:val="28"/>
        </w:rPr>
        <w:t>Capítulo V</w:t>
      </w:r>
      <w:r w:rsidR="00196D7C">
        <w:rPr>
          <w:rFonts w:cs="Calibri"/>
          <w:b/>
          <w:sz w:val="28"/>
          <w:szCs w:val="28"/>
        </w:rPr>
        <w:t>I</w:t>
      </w:r>
    </w:p>
    <w:p w:rsidR="00002667" w:rsidRPr="002630E2" w:rsidRDefault="009F3452" w:rsidP="00C63ECE">
      <w:pPr>
        <w:spacing w:line="360" w:lineRule="auto"/>
        <w:ind w:left="1418"/>
        <w:jc w:val="both"/>
        <w:rPr>
          <w:rFonts w:cs="Calibri"/>
          <w:lang w:val="es-MX"/>
        </w:rPr>
      </w:pPr>
      <w:r>
        <w:rPr>
          <w:noProof/>
          <w:lang w:eastAsia="es-AR"/>
        </w:rPr>
        <mc:AlternateContent>
          <mc:Choice Requires="wps">
            <w:drawing>
              <wp:anchor distT="4294967295" distB="4294967295" distL="114300" distR="114300" simplePos="0" relativeHeight="251665408" behindDoc="0" locked="0" layoutInCell="1" allowOverlap="1">
                <wp:simplePos x="0" y="0"/>
                <wp:positionH relativeFrom="column">
                  <wp:posOffset>17145</wp:posOffset>
                </wp:positionH>
                <wp:positionV relativeFrom="paragraph">
                  <wp:posOffset>316229</wp:posOffset>
                </wp:positionV>
                <wp:extent cx="5440680" cy="0"/>
                <wp:effectExtent l="0" t="0" r="26670" b="19050"/>
                <wp:wrapNone/>
                <wp:docPr id="6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068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1.35pt;margin-top:24.9pt;width:428.4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" strokecolor="#1f497d" strokeweight="1.5pt"/>
            </w:pict>
          </mc:Fallback>
        </mc:AlternateContent>
      </w:r>
      <w:r w:rsidR="00002667" w:rsidRPr="003C52CC">
        <w:rPr>
          <w:rFonts w:cs="Calibri"/>
          <w:b/>
          <w:sz w:val="28"/>
          <w:szCs w:val="28"/>
        </w:rPr>
        <w:t>Reflexiones Finales</w:t>
      </w:r>
    </w:p>
    <w:p w:rsidR="00002667" w:rsidRPr="00384C1D" w:rsidRDefault="00002667" w:rsidP="00237A2D">
      <w:pPr>
        <w:spacing w:line="360" w:lineRule="auto"/>
        <w:ind w:firstLine="709"/>
        <w:jc w:val="both"/>
        <w:rPr>
          <w:rFonts w:cs="Calibri"/>
          <w:sz w:val="24"/>
          <w:szCs w:val="24"/>
          <w:lang w:val="es-MX"/>
        </w:rPr>
      </w:pPr>
    </w:p>
    <w:p w:rsidR="00002667" w:rsidRPr="00384C1D" w:rsidRDefault="00002667" w:rsidP="00497117">
      <w:pPr>
        <w:spacing w:line="360" w:lineRule="auto"/>
        <w:ind w:firstLine="426"/>
        <w:jc w:val="both"/>
        <w:rPr>
          <w:sz w:val="24"/>
          <w:szCs w:val="24"/>
        </w:rPr>
      </w:pPr>
      <w:r w:rsidRPr="00384C1D">
        <w:rPr>
          <w:rFonts w:cs="Calibri"/>
          <w:sz w:val="24"/>
          <w:szCs w:val="24"/>
          <w:lang w:val="es-MX"/>
        </w:rPr>
        <w:t xml:space="preserve">El objetivo del presente Trabajo Final de Grado ha sido realizar una </w:t>
      </w:r>
      <w:r w:rsidRPr="00384C1D">
        <w:rPr>
          <w:rFonts w:cs="Calibri"/>
          <w:sz w:val="24"/>
          <w:szCs w:val="24"/>
        </w:rPr>
        <w:t>exploración sobre las limitaciones, obstáculos y/o ventajas del Curso de Orientación e Inducción al Mundo del Trabajo del Programa Jóvenes con Más y Mejor Trabajo, para el logro de los objetivos propuestos en el marco del Programa en Córdoba. En consecuencia, se presentaron tres objetivos específicos para determinar los factores condicionantes de nuestro objeto de estudio, el primero se refiere a la indagación de los mecanismos de ejecución y gestión del Curso con el propósito de conocer su estructura organizativa, recursos humanos, recursos financieros, dotación y cronograma del mismo. En segundo lugar, se exploró las expectativas y percepciones sobre la ejecución y gestión del Curso por parte de los actores involucrados en este proceso, ellos son los jóvenes beneficiarios, talleristas del Curso y tutores del Programa. Por último, se estableció como objetivo específico también, ofrecer insumos e información para un Sistema de Seguimiento y Monitoreo del Curso dentro del Programa Jóvenes con Más y Mejor Trabajo</w:t>
      </w:r>
      <w:r w:rsidRPr="00384C1D">
        <w:rPr>
          <w:rFonts w:cs="Calibri"/>
          <w:sz w:val="24"/>
          <w:szCs w:val="24"/>
          <w:lang w:val="es-MX"/>
        </w:rPr>
        <w:t>. Más</w:t>
      </w:r>
      <w:r w:rsidRPr="00384C1D">
        <w:rPr>
          <w:sz w:val="24"/>
          <w:szCs w:val="24"/>
        </w:rPr>
        <w:t>.</w:t>
      </w:r>
    </w:p>
    <w:p w:rsidR="00002667" w:rsidRPr="00384C1D" w:rsidRDefault="00002667" w:rsidP="006B4189">
      <w:pPr>
        <w:spacing w:line="360" w:lineRule="auto"/>
        <w:ind w:firstLine="426"/>
        <w:jc w:val="both"/>
        <w:rPr>
          <w:rFonts w:cs="Calibri"/>
          <w:sz w:val="24"/>
          <w:szCs w:val="24"/>
        </w:rPr>
      </w:pPr>
      <w:r w:rsidRPr="00384C1D">
        <w:rPr>
          <w:sz w:val="24"/>
          <w:szCs w:val="24"/>
        </w:rPr>
        <w:t>Concretamente, los resultados revelaron que los mecanismos de gestión (racionalidad de los objetivos y estrategias de gestión) y de ejecución (organización interna y división de responsabilidad, recursos humanos, recursos materiales, financieros y temporales) desde la perspectiva de los jóvenes, presentan un nivel de satisfacción general (valores mayores al 50%).</w:t>
      </w:r>
      <w:r w:rsidRPr="00384C1D">
        <w:rPr>
          <w:rFonts w:cs="Calibri"/>
          <w:sz w:val="24"/>
          <w:szCs w:val="24"/>
          <w:lang w:val="es-MX"/>
        </w:rPr>
        <w:t xml:space="preserve"> Dicha afirmación, parece indicar que los beneficiarios se encuentran conformes con el dictado del Curso, </w:t>
      </w:r>
      <w:r w:rsidR="00C772C1" w:rsidRPr="00384C1D">
        <w:rPr>
          <w:rFonts w:cs="Calibri"/>
          <w:sz w:val="24"/>
          <w:szCs w:val="24"/>
          <w:lang w:val="es-MX"/>
        </w:rPr>
        <w:t>adquiriendo</w:t>
      </w:r>
      <w:r w:rsidRPr="00384C1D">
        <w:rPr>
          <w:rFonts w:cs="Calibri"/>
          <w:sz w:val="24"/>
          <w:szCs w:val="24"/>
          <w:lang w:val="es-MX"/>
        </w:rPr>
        <w:t xml:space="preserve"> conocimientos y </w:t>
      </w:r>
      <w:r w:rsidRPr="00384C1D">
        <w:rPr>
          <w:rFonts w:cs="Calibri"/>
          <w:sz w:val="24"/>
          <w:szCs w:val="24"/>
        </w:rPr>
        <w:t>herramientas para acrecentar su empleabilidad, generan</w:t>
      </w:r>
      <w:r w:rsidR="00C772C1" w:rsidRPr="00384C1D">
        <w:rPr>
          <w:rFonts w:cs="Calibri"/>
          <w:sz w:val="24"/>
          <w:szCs w:val="24"/>
        </w:rPr>
        <w:t>do</w:t>
      </w:r>
      <w:r w:rsidRPr="00384C1D">
        <w:rPr>
          <w:rFonts w:cs="Calibri"/>
          <w:sz w:val="24"/>
          <w:szCs w:val="24"/>
        </w:rPr>
        <w:t xml:space="preserve"> un perfil formativo-ocupacional de acuerdo a las competencias requeridas por el mercado laboral actual y, dictado en forma de taller, les brinda un espacio cómodo de intercambio y/o experiencias entre ellos. Si bien dicha satisfacción general es manifiesta por los jóvenes, talleristas y tutores del POI, se han presentado obstáculos para el desarrollo del mismo. Entre los obstáculos más relevantes se encuentra la deserción por desinterés, es decir, la falta de voluntad de los jóvenes para asistir a clases, interactuar con sus compañeros, prestar atención y aprender las herramientas brindadas en el curso. Por otro lado, también se presentaron como impedimentos, cuestiones económicas y hasta incluso una cuestión </w:t>
      </w:r>
      <w:r w:rsidR="00C772C1" w:rsidRPr="00384C1D">
        <w:rPr>
          <w:rFonts w:cs="Calibri"/>
          <w:sz w:val="24"/>
          <w:szCs w:val="24"/>
        </w:rPr>
        <w:t>etárea</w:t>
      </w:r>
      <w:r w:rsidRPr="00384C1D">
        <w:rPr>
          <w:rFonts w:cs="Calibri"/>
          <w:sz w:val="24"/>
          <w:szCs w:val="24"/>
        </w:rPr>
        <w:t>. Con respecto a las cuestiones económicas, muchos jóvenes asisten al primer mes del POI para poder percibir una ayuda económica, y luego abandonan; o incluso desertan por falta de cospeles para su movilidad. Asimismo, la cuestión etárea deviene que hay jóvenes que por ser chicos en edad, poco les interesa conocer sobre el mundo del empleo, poder adquirir experiencias laborales, como así también aprender herramientas para iniciarse en el mismo. Reflexionando sobre la juventud como una etapa de transición del mundo de la niñez a la adultez, dicha transición le confiere una identidad que se construye con trayectorias laborales, es decir, con saberes adquiridos y experiencia laboral. Ahora bien, en el Proceso de Orientación e Inducción al Mundo del Trabajo, dicha reflexión no condice en su totalidad ya que los jóvenes desertores presentan desinterés o dificultades para realizar y completar su transición niñez-adultez. Si pensamos en los factores condicionales para el desarrollo del curso y sus aspectos a mejorar, los mismos jóvenes expresan que no hay nada para modificar y que depende de la voluntad de cada beneficiario. En este sentido, la tarea de los talleristas en poder innovar en sus formas de dictar los contenidos, implementar actividades dinámicas y originales, actualizar la información brindada con ejemplos reales; será si se quiere una solución a mediano plazo para disminuir los jóvenes desertores. Una tarea que no resulta determinativa, sino complementaria, para lograr que el desarrollo del POI sea exitoso.</w:t>
      </w:r>
    </w:p>
    <w:p w:rsidR="00002667" w:rsidRPr="00384C1D" w:rsidRDefault="00002667" w:rsidP="001F7B92">
      <w:pPr>
        <w:spacing w:line="360" w:lineRule="auto"/>
        <w:ind w:firstLine="426"/>
        <w:jc w:val="both"/>
        <w:rPr>
          <w:rFonts w:cs="Calibri"/>
          <w:sz w:val="24"/>
          <w:szCs w:val="24"/>
        </w:rPr>
      </w:pPr>
      <w:r w:rsidRPr="00384C1D">
        <w:rPr>
          <w:rFonts w:cs="Calibri"/>
          <w:sz w:val="24"/>
          <w:szCs w:val="24"/>
        </w:rPr>
        <w:t>Examinando específicamente la formación y su significancia para los actores involucrados en el Proceso de Orientación e Inducción al Mundo del Trabajo, los conocimientos, competencias y habilidades aprendidas resultan pertinentes y adecuados para afrontar el mundo laboral actual. Hablar de pertinencia de la formación significa presentar las percepciones de los jóvenes con respecto a lo aprendido en el POI. Entre ellas se destacan como competencias generales como aptitudes, seguridad, ser capaz de lograr metas y ser mejores personas. Sumado a esto, y como competencias laborales se identificaron herramientas para el mundo del empleo como diseñar un curriculum vitae, cómo presentarse en una entrevista laboral, normas de seguridad de las empresas, entre otros. Por otro lado, se presentaron como habilidades identificadas por los jóvenes, a la forma de expresarse y comunicarse con sus pares. Sin embargo, los beneficiarios consultados detallaron que les interesaría conocer más sobre carreras, cursos y oficios dentro del POI. La descripción de los conocimientos y saberes aprendidos en el POI, da cuenta de la pertinencia de la formación si tenemos como referencia que el curso tiene como objetivo principal brindar herramientas para acrecentar su empleabilidad, generar un perfil formativo-ocupacional de acuerdo a las competencias requeridas por el mercado laboral actual y les brinda un espacio cómodo de intercambio y/o experiencias entre ellos. De esta forma, no sólo los beneficiarios sino también talleristas y tutores, establecen la significancia de la formación presentando al POI como puerta de entrada al mundo del empleo y así poder determinar expectativas a futuro dentro o fuera del Programa, como por ejemplo, cursos de formación, finalizar los estudios formales obligatorios y conseguir empleo.</w:t>
      </w:r>
    </w:p>
    <w:p w:rsidR="00196D7C" w:rsidRPr="00384C1D" w:rsidRDefault="00196D7C" w:rsidP="001F7B92">
      <w:pPr>
        <w:spacing w:line="360" w:lineRule="auto"/>
        <w:ind w:firstLine="426"/>
        <w:jc w:val="both"/>
        <w:rPr>
          <w:rFonts w:cs="Calibri"/>
          <w:sz w:val="24"/>
          <w:szCs w:val="24"/>
        </w:rPr>
      </w:pPr>
      <w:r w:rsidRPr="00384C1D">
        <w:rPr>
          <w:rFonts w:cs="Calibri"/>
          <w:sz w:val="24"/>
          <w:szCs w:val="24"/>
        </w:rPr>
        <w:t xml:space="preserve">Con respecto a los datos obtenidos en la estrategia metodológica considerando problemáticas de exclusión social y laboral, marginalización y desempleo en la población joven; se puede concluir que los beneficiarios del Programa se han encontrado en situación de exclusión y marginalización. Ellos mismos expresaron en las entrevistas realizadas que </w:t>
      </w:r>
      <w:r w:rsidR="00CE5D7D" w:rsidRPr="00384C1D">
        <w:rPr>
          <w:rFonts w:cs="Calibri"/>
          <w:sz w:val="24"/>
          <w:szCs w:val="24"/>
        </w:rPr>
        <w:t>antes de comenzar del POI estaban desempleados o en empleos de condiciones precarias, dando cuenta de que el Curso les permitió conocer sus derechos como trabajadores para poder enfrentarse al mundo laboral deseando un “buen trabajo” o “trabajo fijo”. Así, pudieron caracterizar dichos conceptos refiriéndose al trabajo remunerativo o bien pago, cobertura de salud, vacaciones, aguinaldo, entre otros. Esta información se obtiene analizando las perspectivas de sus posiciones autorreferenciales frente al mundo del empleo antes y después del POI, que los mismos jóvenes expresaron en las entrevistas.</w:t>
      </w:r>
    </w:p>
    <w:p w:rsidR="00002667" w:rsidRPr="00384C1D" w:rsidRDefault="00002667" w:rsidP="00BB5375">
      <w:pPr>
        <w:spacing w:line="360" w:lineRule="auto"/>
        <w:ind w:firstLine="426"/>
        <w:jc w:val="both"/>
        <w:rPr>
          <w:rFonts w:cs="Calibri"/>
          <w:sz w:val="24"/>
          <w:szCs w:val="24"/>
          <w:lang w:eastAsia="es-AR"/>
        </w:rPr>
      </w:pPr>
      <w:r w:rsidRPr="00384C1D">
        <w:rPr>
          <w:rFonts w:cs="Calibri"/>
          <w:sz w:val="24"/>
          <w:szCs w:val="24"/>
        </w:rPr>
        <w:t xml:space="preserve">Por último, se concluye con las perspectivas a futuro de los beneficiarios participantes del Proceso de Orientación e Inducción al Mundo del Trabajo. Una vez finalizado esta primera instancia de capacitación, los jóvenes manifestaron encontrarse más decididos sobre qué realizar en el futuro. De esta forma, las expectativas de perfil por excelencia devienen de la finalización de sus estudios secundarios, luego estudiar una carrera o un oficio y poder conseguir un “buen trabajo” o “trabajo fijo y estable”. Es interesante considerar que dichas expectativas no se han formado solas, sino luego del trabajo continuo y el aprendizaje dentro del POI, como así también el cambio que sufrieron antes y después del curso. En este sentido, los conocimientos y saberes adquiridos en el POI dieron un nuevo impulso para conseguir las metas a futuro planteadas, ya que la mayoría de los jóvenes han recurrido a esos conocimientos para finalizar el colegio, comenzar cursos de capacitación y/o conseguir un trabajo. Entender este acercamiento de los jóvenes a sus metas futuras, significa comprender el POI desde un marco institucional que propicia la inserción social de los jóvenes tanto, como un espacio de intercambio y/o experiencias para ellos; o como puerta de entrada al mundo laboral </w:t>
      </w:r>
    </w:p>
    <w:p w:rsidR="00002667" w:rsidRDefault="00002667" w:rsidP="00603A0E">
      <w:pPr>
        <w:spacing w:line="360" w:lineRule="auto"/>
        <w:ind w:firstLine="709"/>
        <w:jc w:val="both"/>
        <w:rPr>
          <w:rFonts w:cs="Calibri"/>
          <w:sz w:val="24"/>
          <w:szCs w:val="24"/>
          <w:lang w:val="es-MX"/>
        </w:rPr>
      </w:pPr>
    </w:p>
    <w:p w:rsidR="00894E09" w:rsidRDefault="00894E09" w:rsidP="00603A0E">
      <w:pPr>
        <w:spacing w:line="360" w:lineRule="auto"/>
        <w:ind w:firstLine="709"/>
        <w:jc w:val="both"/>
        <w:rPr>
          <w:rFonts w:cs="Calibri"/>
          <w:sz w:val="24"/>
          <w:szCs w:val="24"/>
          <w:lang w:val="es-MX"/>
        </w:rPr>
      </w:pPr>
    </w:p>
    <w:p w:rsidR="00894E09" w:rsidRDefault="00894E09" w:rsidP="00603A0E">
      <w:pPr>
        <w:spacing w:line="360" w:lineRule="auto"/>
        <w:ind w:firstLine="709"/>
        <w:jc w:val="both"/>
        <w:rPr>
          <w:rFonts w:cs="Calibri"/>
          <w:sz w:val="24"/>
          <w:szCs w:val="24"/>
          <w:lang w:val="es-MX"/>
        </w:rPr>
      </w:pPr>
    </w:p>
    <w:p w:rsidR="00894E09" w:rsidRDefault="00894E09" w:rsidP="00603A0E">
      <w:pPr>
        <w:spacing w:line="360" w:lineRule="auto"/>
        <w:ind w:firstLine="709"/>
        <w:jc w:val="both"/>
        <w:rPr>
          <w:rFonts w:cs="Calibri"/>
          <w:sz w:val="24"/>
          <w:szCs w:val="24"/>
          <w:lang w:val="es-MX"/>
        </w:rPr>
      </w:pPr>
    </w:p>
    <w:p w:rsidR="00894E09" w:rsidRDefault="00894E09" w:rsidP="00603A0E">
      <w:pPr>
        <w:spacing w:line="360" w:lineRule="auto"/>
        <w:ind w:firstLine="709"/>
        <w:jc w:val="both"/>
        <w:rPr>
          <w:rFonts w:cs="Calibri"/>
          <w:sz w:val="24"/>
          <w:szCs w:val="24"/>
          <w:lang w:val="es-MX"/>
        </w:rPr>
      </w:pPr>
    </w:p>
    <w:p w:rsidR="00894E09" w:rsidRDefault="00894E09" w:rsidP="00603A0E">
      <w:pPr>
        <w:spacing w:line="360" w:lineRule="auto"/>
        <w:ind w:firstLine="709"/>
        <w:jc w:val="both"/>
        <w:rPr>
          <w:rFonts w:cs="Calibri"/>
          <w:sz w:val="24"/>
          <w:szCs w:val="24"/>
          <w:lang w:val="es-MX"/>
        </w:rPr>
      </w:pPr>
    </w:p>
    <w:p w:rsidR="00894E09" w:rsidRDefault="00894E09" w:rsidP="00603A0E">
      <w:pPr>
        <w:spacing w:line="360" w:lineRule="auto"/>
        <w:ind w:firstLine="709"/>
        <w:jc w:val="both"/>
        <w:rPr>
          <w:rFonts w:cs="Calibri"/>
          <w:sz w:val="24"/>
          <w:szCs w:val="24"/>
          <w:lang w:val="es-MX"/>
        </w:rPr>
      </w:pPr>
    </w:p>
    <w:p w:rsidR="00894E09" w:rsidRDefault="00894E09" w:rsidP="00603A0E">
      <w:pPr>
        <w:spacing w:line="360" w:lineRule="auto"/>
        <w:ind w:firstLine="709"/>
        <w:jc w:val="both"/>
        <w:rPr>
          <w:rFonts w:cs="Calibri"/>
          <w:sz w:val="24"/>
          <w:szCs w:val="24"/>
          <w:lang w:val="es-MX"/>
        </w:rPr>
      </w:pPr>
    </w:p>
    <w:p w:rsidR="005F09A4" w:rsidRDefault="005F09A4" w:rsidP="00603A0E">
      <w:pPr>
        <w:spacing w:line="360" w:lineRule="auto"/>
        <w:ind w:firstLine="709"/>
        <w:jc w:val="both"/>
        <w:rPr>
          <w:rFonts w:cs="Calibri"/>
          <w:sz w:val="24"/>
          <w:szCs w:val="24"/>
          <w:lang w:val="es-MX"/>
        </w:rPr>
      </w:pPr>
    </w:p>
    <w:p w:rsidR="005F09A4" w:rsidRDefault="005F09A4" w:rsidP="00603A0E">
      <w:pPr>
        <w:spacing w:line="360" w:lineRule="auto"/>
        <w:ind w:firstLine="709"/>
        <w:jc w:val="both"/>
        <w:rPr>
          <w:rFonts w:cs="Calibri"/>
          <w:sz w:val="24"/>
          <w:szCs w:val="24"/>
          <w:lang w:val="es-MX"/>
        </w:rPr>
      </w:pPr>
    </w:p>
    <w:p w:rsidR="005F09A4" w:rsidRDefault="005F09A4" w:rsidP="00603A0E">
      <w:pPr>
        <w:spacing w:line="360" w:lineRule="auto"/>
        <w:ind w:firstLine="709"/>
        <w:jc w:val="both"/>
        <w:rPr>
          <w:rFonts w:cs="Calibri"/>
          <w:sz w:val="24"/>
          <w:szCs w:val="24"/>
          <w:lang w:val="es-MX"/>
        </w:rPr>
      </w:pPr>
    </w:p>
    <w:p w:rsidR="005F09A4" w:rsidRDefault="005F09A4" w:rsidP="00603A0E">
      <w:pPr>
        <w:spacing w:line="360" w:lineRule="auto"/>
        <w:ind w:firstLine="709"/>
        <w:jc w:val="both"/>
        <w:rPr>
          <w:rFonts w:cs="Calibri"/>
          <w:sz w:val="24"/>
          <w:szCs w:val="24"/>
          <w:lang w:val="es-MX"/>
        </w:rPr>
      </w:pPr>
    </w:p>
    <w:p w:rsidR="00002667" w:rsidRPr="002630E2" w:rsidRDefault="00002667" w:rsidP="00772640">
      <w:pPr>
        <w:rPr>
          <w:rFonts w:cs="Calibri"/>
          <w:b/>
          <w:bCs/>
          <w:sz w:val="28"/>
          <w:szCs w:val="28"/>
          <w:lang w:val="es-ES"/>
        </w:rPr>
      </w:pPr>
      <w:r w:rsidRPr="002630E2">
        <w:rPr>
          <w:rFonts w:cs="Calibri"/>
          <w:b/>
          <w:bCs/>
          <w:sz w:val="28"/>
          <w:szCs w:val="28"/>
          <w:lang w:val="es-ES"/>
        </w:rPr>
        <w:t xml:space="preserve">Bibliografía </w:t>
      </w:r>
    </w:p>
    <w:p w:rsidR="00002667" w:rsidRPr="002630E2" w:rsidRDefault="009F3452" w:rsidP="000816C9">
      <w:pPr>
        <w:ind w:left="426"/>
        <w:rPr>
          <w:rFonts w:cs="Calibri"/>
          <w:b/>
          <w:bCs/>
          <w:sz w:val="24"/>
          <w:szCs w:val="24"/>
          <w:lang w:val="es-ES"/>
        </w:rPr>
      </w:pPr>
      <w:r>
        <w:rPr>
          <w:noProof/>
          <w:lang w:eastAsia="es-AR"/>
        </w:rPr>
        <mc:AlternateContent>
          <mc:Choice Requires="wps">
            <w:drawing>
              <wp:anchor distT="4294967295" distB="4294967295" distL="114300" distR="114300" simplePos="0" relativeHeight="251666432" behindDoc="0" locked="0" layoutInCell="1" allowOverlap="1">
                <wp:simplePos x="0" y="0"/>
                <wp:positionH relativeFrom="column">
                  <wp:posOffset>4445</wp:posOffset>
                </wp:positionH>
                <wp:positionV relativeFrom="paragraph">
                  <wp:posOffset>67944</wp:posOffset>
                </wp:positionV>
                <wp:extent cx="5440680" cy="0"/>
                <wp:effectExtent l="0" t="0" r="26670" b="19050"/>
                <wp:wrapNone/>
                <wp:docPr id="6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068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35pt;margin-top:5.35pt;width:428.4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" strokecolor="#1f497d" strokeweight="1.5pt"/>
            </w:pict>
          </mc:Fallback>
        </mc:AlternateContent>
      </w:r>
    </w:p>
    <w:p w:rsidR="00002667" w:rsidRPr="002630E2" w:rsidRDefault="00002667" w:rsidP="000816C9">
      <w:pPr>
        <w:pStyle w:val="Prrafodelista"/>
        <w:ind w:left="426"/>
        <w:rPr>
          <w:rFonts w:cs="Calibri"/>
          <w:b/>
          <w:bCs/>
          <w:sz w:val="24"/>
          <w:szCs w:val="24"/>
          <w:lang w:val="es-ES"/>
        </w:rPr>
      </w:pPr>
      <w:r w:rsidRPr="002630E2">
        <w:rPr>
          <w:rFonts w:cs="Calibri"/>
          <w:b/>
          <w:bCs/>
          <w:sz w:val="24"/>
          <w:szCs w:val="24"/>
          <w:lang w:val="es-ES"/>
        </w:rPr>
        <w:t>A) Libros y Pappers</w:t>
      </w:r>
    </w:p>
    <w:p w:rsidR="00002667" w:rsidRPr="002630E2" w:rsidRDefault="00002667" w:rsidP="000816C9">
      <w:pPr>
        <w:pStyle w:val="Prrafodelista"/>
        <w:ind w:left="426"/>
        <w:jc w:val="both"/>
        <w:rPr>
          <w:rFonts w:cs="Calibri"/>
          <w:bCs/>
          <w:sz w:val="24"/>
          <w:szCs w:val="24"/>
          <w:u w:val="single"/>
          <w:lang w:val="es-ES"/>
        </w:rPr>
      </w:pPr>
    </w:p>
    <w:p w:rsidR="00002667" w:rsidRPr="002630E2" w:rsidRDefault="00002667" w:rsidP="000816C9">
      <w:pPr>
        <w:pStyle w:val="Prrafodelista"/>
        <w:numPr>
          <w:ilvl w:val="0"/>
          <w:numId w:val="7"/>
        </w:numPr>
        <w:spacing w:line="360" w:lineRule="auto"/>
        <w:jc w:val="both"/>
        <w:rPr>
          <w:rFonts w:cs="Calibri"/>
          <w:bCs/>
          <w:i/>
          <w:sz w:val="24"/>
          <w:szCs w:val="24"/>
          <w:u w:val="single"/>
          <w:lang w:val="es-ES"/>
        </w:rPr>
      </w:pPr>
      <w:r w:rsidRPr="002630E2">
        <w:rPr>
          <w:rFonts w:cs="Calibri"/>
          <w:bCs/>
          <w:sz w:val="24"/>
          <w:szCs w:val="24"/>
          <w:lang w:val="es-ES"/>
        </w:rPr>
        <w:t>Sautu, R.; Boniolo, P.; Dalle, P. y Elbert, R. (2010). Manual de Metodología. Construcción del marco teórico, formulación de los objetivos y elección de la metodología</w:t>
      </w:r>
      <w:r w:rsidRPr="002630E2">
        <w:rPr>
          <w:rFonts w:cs="Calibri"/>
          <w:bCs/>
          <w:i/>
          <w:sz w:val="24"/>
          <w:szCs w:val="24"/>
          <w:lang w:val="es-ES"/>
        </w:rPr>
        <w:t xml:space="preserve"> </w:t>
      </w:r>
      <w:r w:rsidRPr="002630E2">
        <w:rPr>
          <w:rFonts w:cs="Calibri"/>
          <w:bCs/>
          <w:sz w:val="24"/>
          <w:szCs w:val="24"/>
          <w:lang w:val="es-ES"/>
        </w:rPr>
        <w:t>(2ª ed.)</w:t>
      </w:r>
      <w:r w:rsidRPr="002630E2">
        <w:rPr>
          <w:rFonts w:cs="Calibri"/>
          <w:bCs/>
          <w:i/>
          <w:sz w:val="24"/>
          <w:szCs w:val="24"/>
          <w:lang w:val="es-ES"/>
        </w:rPr>
        <w:t xml:space="preserve"> </w:t>
      </w:r>
      <w:r w:rsidRPr="002630E2">
        <w:rPr>
          <w:rFonts w:cs="Calibri"/>
          <w:bCs/>
          <w:sz w:val="24"/>
          <w:szCs w:val="24"/>
          <w:lang w:val="es-ES"/>
        </w:rPr>
        <w:t>Buenos Aires, Argentina: Prometeo Libros.</w:t>
      </w:r>
    </w:p>
    <w:p w:rsidR="00002667" w:rsidRPr="002630E2" w:rsidRDefault="00002667" w:rsidP="000816C9">
      <w:pPr>
        <w:pStyle w:val="Prrafodelista"/>
        <w:numPr>
          <w:ilvl w:val="0"/>
          <w:numId w:val="7"/>
        </w:numPr>
        <w:spacing w:line="360" w:lineRule="auto"/>
        <w:jc w:val="both"/>
        <w:rPr>
          <w:rFonts w:cs="Calibri"/>
          <w:sz w:val="24"/>
          <w:szCs w:val="24"/>
        </w:rPr>
      </w:pPr>
      <w:r w:rsidRPr="002630E2">
        <w:rPr>
          <w:rFonts w:cs="Calibri"/>
          <w:sz w:val="24"/>
          <w:szCs w:val="24"/>
        </w:rPr>
        <w:t xml:space="preserve">Montero, I., y León, O. (2007). </w:t>
      </w:r>
      <w:r w:rsidRPr="002630E2">
        <w:rPr>
          <w:rFonts w:cs="Calibri"/>
          <w:sz w:val="24"/>
          <w:szCs w:val="24"/>
          <w:lang w:val="en-US"/>
        </w:rPr>
        <w:t xml:space="preserve">A guide for naming research studies in Psychology. </w:t>
      </w:r>
      <w:r w:rsidRPr="002630E2">
        <w:rPr>
          <w:rFonts w:cs="Calibri"/>
          <w:i/>
          <w:sz w:val="24"/>
          <w:szCs w:val="24"/>
        </w:rPr>
        <w:t>International Journal of Clinical and Health Psychology, 7</w:t>
      </w:r>
      <w:r w:rsidRPr="002630E2">
        <w:rPr>
          <w:rFonts w:cs="Calibri"/>
          <w:sz w:val="24"/>
          <w:szCs w:val="24"/>
        </w:rPr>
        <w:t>, 847-862.</w:t>
      </w:r>
    </w:p>
    <w:p w:rsidR="00002667" w:rsidRPr="002630E2" w:rsidRDefault="00002667" w:rsidP="000816C9">
      <w:pPr>
        <w:pStyle w:val="Prrafodelista"/>
        <w:numPr>
          <w:ilvl w:val="0"/>
          <w:numId w:val="7"/>
        </w:numPr>
        <w:spacing w:line="360" w:lineRule="auto"/>
        <w:rPr>
          <w:rFonts w:cs="Calibri"/>
          <w:sz w:val="24"/>
          <w:szCs w:val="24"/>
        </w:rPr>
      </w:pPr>
      <w:r w:rsidRPr="002630E2">
        <w:rPr>
          <w:rFonts w:cs="Calibri"/>
          <w:sz w:val="24"/>
          <w:szCs w:val="24"/>
        </w:rPr>
        <w:t>Bologna, E. (2010). Estadística para Psicología y Educación</w:t>
      </w:r>
      <w:r w:rsidRPr="002630E2">
        <w:rPr>
          <w:rFonts w:cs="Calibri"/>
          <w:i/>
          <w:sz w:val="24"/>
          <w:szCs w:val="24"/>
        </w:rPr>
        <w:t xml:space="preserve">. </w:t>
      </w:r>
      <w:r w:rsidRPr="002630E2">
        <w:rPr>
          <w:rFonts w:cs="Calibri"/>
          <w:sz w:val="24"/>
          <w:szCs w:val="24"/>
        </w:rPr>
        <w:t>Córdoba: Editorial Brujas.</w:t>
      </w:r>
    </w:p>
    <w:p w:rsidR="00002667" w:rsidRPr="002630E2" w:rsidRDefault="00002667" w:rsidP="000816C9">
      <w:pPr>
        <w:pStyle w:val="Prrafodelista"/>
        <w:numPr>
          <w:ilvl w:val="0"/>
          <w:numId w:val="7"/>
        </w:numPr>
        <w:spacing w:line="360" w:lineRule="auto"/>
        <w:jc w:val="both"/>
        <w:rPr>
          <w:rFonts w:cs="Calibri"/>
          <w:bCs/>
          <w:sz w:val="24"/>
          <w:szCs w:val="24"/>
          <w:lang w:val="es-ES"/>
        </w:rPr>
      </w:pPr>
      <w:r w:rsidRPr="002630E2">
        <w:rPr>
          <w:rFonts w:cs="Calibri"/>
          <w:bCs/>
          <w:sz w:val="24"/>
          <w:szCs w:val="24"/>
          <w:lang w:val="es-ES"/>
        </w:rPr>
        <w:t>De la Garza Toledo, E. (2001). La epistemología crítica y el concepto de configuración.</w:t>
      </w:r>
      <w:r w:rsidRPr="002630E2">
        <w:rPr>
          <w:rFonts w:cs="Calibri"/>
          <w:bCs/>
          <w:i/>
          <w:sz w:val="24"/>
          <w:szCs w:val="24"/>
          <w:lang w:val="es-ES"/>
        </w:rPr>
        <w:t xml:space="preserve"> </w:t>
      </w:r>
      <w:r w:rsidRPr="002630E2">
        <w:rPr>
          <w:rFonts w:cs="Calibri"/>
          <w:bCs/>
          <w:sz w:val="24"/>
          <w:szCs w:val="24"/>
          <w:lang w:val="es-ES" w:eastAsia="es-ES"/>
        </w:rPr>
        <w:t>[</w:t>
      </w:r>
      <w:r w:rsidRPr="002630E2">
        <w:rPr>
          <w:rFonts w:cs="Calibri"/>
          <w:bCs/>
          <w:i/>
          <w:sz w:val="24"/>
          <w:szCs w:val="24"/>
          <w:lang w:val="es-ES" w:eastAsia="es-ES"/>
        </w:rPr>
        <w:t>Versión electrónica]</w:t>
      </w:r>
      <w:r w:rsidRPr="002630E2">
        <w:rPr>
          <w:rFonts w:cs="Calibri"/>
          <w:bCs/>
          <w:sz w:val="24"/>
          <w:szCs w:val="24"/>
          <w:lang w:val="es-ES" w:eastAsia="es-ES"/>
        </w:rPr>
        <w:t xml:space="preserve"> </w:t>
      </w:r>
      <w:r w:rsidRPr="002630E2">
        <w:rPr>
          <w:rFonts w:cs="Calibri"/>
          <w:bCs/>
          <w:sz w:val="24"/>
          <w:szCs w:val="24"/>
          <w:lang w:val="es-ES"/>
        </w:rPr>
        <w:t xml:space="preserve">Revista Mexicana De Sociología ISSN: 0188-2503 ed: Unam Universidad Nacional Autónoma De México v.63 fasc.1 p.109. Recuperado de: </w:t>
      </w:r>
      <w:r w:rsidRPr="002630E2">
        <w:rPr>
          <w:rFonts w:cs="Calibri"/>
          <w:bCs/>
          <w:sz w:val="24"/>
          <w:szCs w:val="24"/>
          <w:u w:val="single"/>
          <w:lang w:val="es-ES"/>
        </w:rPr>
        <w:t>http://docencia.izt.uam.mx/egt/publicaciones/articulos/configuraciones.pdf</w:t>
      </w:r>
    </w:p>
    <w:p w:rsidR="00002667" w:rsidRPr="002630E2" w:rsidRDefault="00002667" w:rsidP="000816C9">
      <w:pPr>
        <w:pStyle w:val="Prrafodelista"/>
        <w:numPr>
          <w:ilvl w:val="0"/>
          <w:numId w:val="7"/>
        </w:numPr>
        <w:spacing w:line="360" w:lineRule="auto"/>
        <w:jc w:val="both"/>
        <w:rPr>
          <w:rFonts w:cs="Calibri"/>
          <w:bCs/>
          <w:sz w:val="24"/>
          <w:szCs w:val="24"/>
          <w:u w:val="single"/>
          <w:lang w:val="es-ES"/>
        </w:rPr>
      </w:pPr>
      <w:r w:rsidRPr="002630E2">
        <w:rPr>
          <w:rFonts w:cs="Calibri"/>
          <w:bCs/>
          <w:sz w:val="24"/>
          <w:szCs w:val="24"/>
          <w:lang w:val="es-ES"/>
        </w:rPr>
        <w:t xml:space="preserve">Osuna, J.; Márquez, C. (2000). Guía para la evaluación de políticas públicas. </w:t>
      </w:r>
    </w:p>
    <w:p w:rsidR="00002667" w:rsidRPr="002630E2" w:rsidRDefault="00002667" w:rsidP="000816C9">
      <w:pPr>
        <w:pStyle w:val="Prrafodelista"/>
        <w:numPr>
          <w:ilvl w:val="0"/>
          <w:numId w:val="7"/>
        </w:numPr>
        <w:spacing w:line="360" w:lineRule="auto"/>
        <w:jc w:val="both"/>
        <w:rPr>
          <w:rStyle w:val="Hipervnculo"/>
          <w:rFonts w:cs="Calibri"/>
          <w:bCs/>
          <w:sz w:val="24"/>
          <w:szCs w:val="24"/>
          <w:lang w:val="es-ES"/>
        </w:rPr>
      </w:pPr>
      <w:r w:rsidRPr="002630E2">
        <w:rPr>
          <w:rFonts w:cs="Calibri"/>
          <w:bCs/>
          <w:sz w:val="24"/>
          <w:szCs w:val="24"/>
          <w:lang w:val="es-ES"/>
        </w:rPr>
        <w:t xml:space="preserve">Abdala, E. (2004). Manual para la Evaluación de Impacto en Programas de Formación para Jóvenes. </w:t>
      </w:r>
      <w:r w:rsidRPr="002630E2">
        <w:rPr>
          <w:rFonts w:cs="Calibri"/>
          <w:bCs/>
          <w:sz w:val="24"/>
          <w:szCs w:val="24"/>
          <w:lang w:val="es-ES" w:eastAsia="es-ES"/>
        </w:rPr>
        <w:t>[</w:t>
      </w:r>
      <w:r w:rsidRPr="002630E2">
        <w:rPr>
          <w:rFonts w:cs="Calibri"/>
          <w:bCs/>
          <w:i/>
          <w:sz w:val="24"/>
          <w:szCs w:val="24"/>
          <w:lang w:val="es-ES" w:eastAsia="es-ES"/>
        </w:rPr>
        <w:t>Versión electrónica]</w:t>
      </w:r>
      <w:r w:rsidRPr="002630E2">
        <w:rPr>
          <w:rFonts w:cs="Calibri"/>
          <w:bCs/>
          <w:sz w:val="24"/>
          <w:szCs w:val="24"/>
          <w:lang w:val="es-ES" w:eastAsia="es-ES"/>
        </w:rPr>
        <w:t xml:space="preserve"> Centro Interamericano para el Desarrollo del Conocimiento en la Formación Profesional (CINTERFOR). </w:t>
      </w:r>
      <w:r w:rsidRPr="002630E2">
        <w:rPr>
          <w:rFonts w:cs="Calibri"/>
          <w:bCs/>
          <w:sz w:val="24"/>
          <w:szCs w:val="24"/>
          <w:lang w:val="es-ES"/>
        </w:rPr>
        <w:t xml:space="preserve">Recuperado de: </w:t>
      </w:r>
      <w:hyperlink r:id="rId28" w:history="1">
        <w:r w:rsidRPr="002630E2">
          <w:rPr>
            <w:rStyle w:val="Hipervnculo"/>
            <w:rFonts w:cs="Calibri"/>
            <w:color w:val="auto"/>
            <w:sz w:val="24"/>
            <w:szCs w:val="24"/>
          </w:rPr>
          <w:t>http://www.oitcinterfor.org/public/spanish/region/ampro/cinterfor/publ/man_eva/pdf/man_eva.pdf</w:t>
        </w:r>
      </w:hyperlink>
    </w:p>
    <w:p w:rsidR="00002667" w:rsidRPr="002630E2" w:rsidRDefault="00002667" w:rsidP="000816C9">
      <w:pPr>
        <w:pStyle w:val="Prrafodelista"/>
        <w:numPr>
          <w:ilvl w:val="0"/>
          <w:numId w:val="7"/>
        </w:numPr>
        <w:spacing w:line="360" w:lineRule="auto"/>
        <w:jc w:val="both"/>
        <w:rPr>
          <w:rFonts w:cs="Calibri"/>
          <w:bCs/>
          <w:sz w:val="24"/>
          <w:szCs w:val="24"/>
          <w:u w:val="single"/>
          <w:lang w:val="es-ES"/>
        </w:rPr>
      </w:pPr>
      <w:r w:rsidRPr="002630E2">
        <w:rPr>
          <w:rStyle w:val="Hipervnculo"/>
          <w:rFonts w:cs="Calibri"/>
          <w:color w:val="auto"/>
          <w:sz w:val="24"/>
          <w:szCs w:val="24"/>
          <w:u w:val="none"/>
        </w:rPr>
        <w:t xml:space="preserve">Abdala, E. (2004). Formación y Empleabilidad de Jóvenes en América Latina. </w:t>
      </w:r>
      <w:r w:rsidRPr="002630E2">
        <w:rPr>
          <w:rFonts w:cs="Calibri"/>
          <w:bCs/>
          <w:sz w:val="24"/>
          <w:szCs w:val="24"/>
          <w:lang w:val="es-ES" w:eastAsia="es-ES"/>
        </w:rPr>
        <w:t>[</w:t>
      </w:r>
      <w:r w:rsidRPr="002630E2">
        <w:rPr>
          <w:rFonts w:cs="Calibri"/>
          <w:bCs/>
          <w:i/>
          <w:sz w:val="24"/>
          <w:szCs w:val="24"/>
          <w:lang w:val="es-ES" w:eastAsia="es-ES"/>
        </w:rPr>
        <w:t>Versión electrónica]</w:t>
      </w:r>
      <w:r w:rsidRPr="002630E2">
        <w:rPr>
          <w:rFonts w:cs="Calibri"/>
          <w:bCs/>
          <w:sz w:val="24"/>
          <w:szCs w:val="24"/>
          <w:lang w:val="es-ES" w:eastAsia="es-ES"/>
        </w:rPr>
        <w:t xml:space="preserve"> Centro Interamericano para el Desarrollo del Conocimiento en la Formación Profesional (CINTERFOR). Recuperado de: </w:t>
      </w:r>
      <w:hyperlink r:id="rId29" w:history="1">
        <w:r w:rsidRPr="002630E2">
          <w:rPr>
            <w:rStyle w:val="Hipervnculo"/>
            <w:rFonts w:cs="Calibri"/>
            <w:color w:val="auto"/>
            <w:sz w:val="24"/>
            <w:szCs w:val="24"/>
          </w:rPr>
          <w:t>http://www.oitcinterfor.org/public/spanish/region/ampro/cinterfor/publ/molpece/pdf/abdala.pdf</w:t>
        </w:r>
      </w:hyperlink>
    </w:p>
    <w:p w:rsidR="00002667" w:rsidRPr="002630E2" w:rsidRDefault="00002667" w:rsidP="000816C9">
      <w:pPr>
        <w:pStyle w:val="Prrafodelista"/>
        <w:numPr>
          <w:ilvl w:val="0"/>
          <w:numId w:val="7"/>
        </w:numPr>
        <w:spacing w:line="360" w:lineRule="auto"/>
        <w:jc w:val="both"/>
        <w:rPr>
          <w:rFonts w:cs="Calibri"/>
          <w:bCs/>
          <w:sz w:val="24"/>
          <w:szCs w:val="24"/>
          <w:lang w:val="es-ES"/>
        </w:rPr>
      </w:pPr>
      <w:r w:rsidRPr="002630E2">
        <w:rPr>
          <w:rFonts w:cs="Calibri"/>
          <w:bCs/>
          <w:sz w:val="24"/>
          <w:szCs w:val="24"/>
          <w:lang w:val="es-ES"/>
        </w:rPr>
        <w:t xml:space="preserve">Alexim, J. C. (2006). Educación y Empleo Juvenil en América Latina. En Alexim, J. C. </w:t>
      </w:r>
      <w:r w:rsidRPr="002630E2">
        <w:rPr>
          <w:rFonts w:cs="Calibri"/>
          <w:bCs/>
          <w:i/>
          <w:sz w:val="24"/>
          <w:szCs w:val="24"/>
          <w:lang w:val="es-ES"/>
        </w:rPr>
        <w:t xml:space="preserve">Relaciones de trabajo, empleo y formación profesional </w:t>
      </w:r>
      <w:r w:rsidRPr="002630E2">
        <w:rPr>
          <w:rFonts w:cs="Calibri"/>
          <w:bCs/>
          <w:sz w:val="24"/>
          <w:szCs w:val="24"/>
          <w:lang w:val="es-ES"/>
        </w:rPr>
        <w:t xml:space="preserve">(pp. 147-164). Recuperado de: </w:t>
      </w:r>
      <w:hyperlink r:id="rId30" w:history="1">
        <w:r w:rsidRPr="002630E2">
          <w:rPr>
            <w:rStyle w:val="Hipervnculo"/>
            <w:rFonts w:cs="Calibri"/>
            <w:color w:val="auto"/>
            <w:sz w:val="24"/>
            <w:szCs w:val="24"/>
          </w:rPr>
          <w:t>http://www.oitcinterfor.org/public/spanish/region/ampro/cinterfor/publ/alexim/pdf/cap4.pdf</w:t>
        </w:r>
      </w:hyperlink>
    </w:p>
    <w:p w:rsidR="00002667" w:rsidRPr="002630E2" w:rsidRDefault="00002667" w:rsidP="000816C9">
      <w:pPr>
        <w:pStyle w:val="Prrafodelista"/>
        <w:numPr>
          <w:ilvl w:val="0"/>
          <w:numId w:val="7"/>
        </w:numPr>
        <w:spacing w:line="360" w:lineRule="auto"/>
        <w:jc w:val="both"/>
        <w:rPr>
          <w:rFonts w:cs="Calibri"/>
          <w:bCs/>
          <w:sz w:val="24"/>
          <w:szCs w:val="24"/>
          <w:lang w:val="es-ES"/>
        </w:rPr>
      </w:pPr>
      <w:r w:rsidRPr="002630E2">
        <w:rPr>
          <w:rFonts w:cs="Calibri"/>
          <w:bCs/>
          <w:sz w:val="24"/>
          <w:szCs w:val="24"/>
          <w:lang w:val="es-ES"/>
        </w:rPr>
        <w:t xml:space="preserve">Guba, E. y Lincoln, Y. Paradigmas en competencia en la investigación cualitativa. En Denman, C. y J. A. Haro (comps.), Por los rincones. Antología de métodos cualitativos en la investigación social (pp. 113-145). Recuperado de: </w:t>
      </w:r>
      <w:hyperlink r:id="rId31" w:history="1">
        <w:r w:rsidRPr="002630E2">
          <w:rPr>
            <w:rStyle w:val="Hipervnculo"/>
            <w:rFonts w:cs="Calibri"/>
            <w:color w:val="auto"/>
            <w:sz w:val="24"/>
            <w:szCs w:val="24"/>
          </w:rPr>
          <w:t>http://psicologiaexperimental.files.wordpress.com/2010/02/guba-y-lincoln-2002.pdf</w:t>
        </w:r>
      </w:hyperlink>
    </w:p>
    <w:p w:rsidR="00002667" w:rsidRPr="002630E2" w:rsidRDefault="00002667" w:rsidP="000816C9">
      <w:pPr>
        <w:numPr>
          <w:ilvl w:val="0"/>
          <w:numId w:val="7"/>
        </w:numPr>
        <w:spacing w:line="360" w:lineRule="auto"/>
        <w:jc w:val="both"/>
        <w:rPr>
          <w:rFonts w:cs="Calibri"/>
          <w:b/>
          <w:i/>
          <w:sz w:val="24"/>
          <w:szCs w:val="24"/>
        </w:rPr>
      </w:pPr>
      <w:r w:rsidRPr="002630E2">
        <w:rPr>
          <w:rFonts w:cs="Calibri"/>
          <w:bCs/>
          <w:sz w:val="24"/>
          <w:szCs w:val="24"/>
        </w:rPr>
        <w:t xml:space="preserve">Salvia, A. y Tuñón I. (2006) Jóvenes Excluidos y Políticas fallidas de inserción laboral e inclusión social. Recuperado de: </w:t>
      </w:r>
      <w:hyperlink r:id="rId32" w:history="1">
        <w:r w:rsidRPr="002630E2">
          <w:rPr>
            <w:rStyle w:val="Hipervnculo"/>
            <w:rFonts w:cs="Calibri"/>
            <w:color w:val="auto"/>
            <w:sz w:val="24"/>
            <w:szCs w:val="24"/>
          </w:rPr>
          <w:t>http://www.catedras.fsoc.uba.ar/salvia/programa/jovenes%20-%20publicaciones.html</w:t>
        </w:r>
      </w:hyperlink>
    </w:p>
    <w:p w:rsidR="00002667" w:rsidRPr="002630E2" w:rsidRDefault="00002667" w:rsidP="000816C9">
      <w:pPr>
        <w:numPr>
          <w:ilvl w:val="0"/>
          <w:numId w:val="7"/>
        </w:numPr>
        <w:autoSpaceDE w:val="0"/>
        <w:autoSpaceDN w:val="0"/>
        <w:adjustRightInd w:val="0"/>
        <w:spacing w:after="0" w:line="360" w:lineRule="auto"/>
        <w:jc w:val="both"/>
        <w:rPr>
          <w:rFonts w:cs="Calibri"/>
          <w:sz w:val="36"/>
          <w:szCs w:val="36"/>
          <w:lang w:eastAsia="es-ES"/>
        </w:rPr>
      </w:pPr>
      <w:r w:rsidRPr="002630E2">
        <w:rPr>
          <w:rFonts w:cs="Calibri"/>
          <w:sz w:val="24"/>
          <w:szCs w:val="24"/>
        </w:rPr>
        <w:t xml:space="preserve">Bombarolo, F. (2004) Exclusión Juvenil en América Latina. Cuestiones a revisar, caminos a transitar. Nauyaka: Desarrollo Latinoamericano. </w:t>
      </w:r>
      <w:r w:rsidRPr="002630E2">
        <w:rPr>
          <w:rFonts w:cs="Calibri"/>
          <w:bCs/>
          <w:sz w:val="24"/>
          <w:szCs w:val="24"/>
          <w:lang w:eastAsia="es-ES"/>
        </w:rPr>
        <w:t>[</w:t>
      </w:r>
      <w:r w:rsidRPr="002630E2">
        <w:rPr>
          <w:rFonts w:cs="Calibri"/>
          <w:bCs/>
          <w:i/>
          <w:sz w:val="24"/>
          <w:szCs w:val="24"/>
          <w:lang w:eastAsia="es-ES"/>
        </w:rPr>
        <w:t>Versión electrónica]</w:t>
      </w:r>
      <w:r w:rsidRPr="002630E2">
        <w:rPr>
          <w:rFonts w:cs="Calibri"/>
          <w:bCs/>
          <w:sz w:val="24"/>
          <w:szCs w:val="24"/>
          <w:lang w:eastAsia="es-ES"/>
        </w:rPr>
        <w:t xml:space="preserve">. Recuperado de: </w:t>
      </w:r>
      <w:hyperlink r:id="rId33" w:history="1">
        <w:r w:rsidRPr="002630E2">
          <w:rPr>
            <w:rStyle w:val="Hipervnculo"/>
            <w:rFonts w:cs="Calibri"/>
            <w:color w:val="auto"/>
            <w:sz w:val="24"/>
            <w:szCs w:val="24"/>
          </w:rPr>
          <w:t>http://www.nauyaka.net/somos/articulos/EXC-JUVENIL.pdf</w:t>
        </w:r>
      </w:hyperlink>
    </w:p>
    <w:p w:rsidR="00002667" w:rsidRPr="002630E2" w:rsidRDefault="00002667" w:rsidP="000816C9">
      <w:pPr>
        <w:numPr>
          <w:ilvl w:val="0"/>
          <w:numId w:val="7"/>
        </w:numPr>
        <w:autoSpaceDE w:val="0"/>
        <w:autoSpaceDN w:val="0"/>
        <w:adjustRightInd w:val="0"/>
        <w:spacing w:after="0" w:line="360" w:lineRule="auto"/>
        <w:ind w:left="1145" w:hanging="357"/>
        <w:jc w:val="both"/>
        <w:rPr>
          <w:rFonts w:cs="Calibri"/>
          <w:sz w:val="36"/>
          <w:szCs w:val="36"/>
          <w:lang w:eastAsia="es-ES"/>
        </w:rPr>
      </w:pPr>
      <w:r w:rsidRPr="002630E2">
        <w:rPr>
          <w:rFonts w:cs="Calibri"/>
          <w:sz w:val="24"/>
          <w:szCs w:val="24"/>
          <w:lang w:eastAsia="es-ES"/>
        </w:rPr>
        <w:t xml:space="preserve">Alvarado, S.; Martínez Posada, J. y Muñoz Gaviria, D. (2009). Contextualización teórica al tema de las juventudes: una mirada desde las ciencias sociales a la juventud. </w:t>
      </w:r>
      <w:r w:rsidRPr="002630E2">
        <w:rPr>
          <w:rFonts w:cs="Calibri"/>
          <w:bCs/>
          <w:sz w:val="24"/>
          <w:szCs w:val="24"/>
          <w:lang w:eastAsia="es-ES"/>
        </w:rPr>
        <w:t>[</w:t>
      </w:r>
      <w:r w:rsidRPr="002630E2">
        <w:rPr>
          <w:rFonts w:cs="Calibri"/>
          <w:bCs/>
          <w:i/>
          <w:sz w:val="24"/>
          <w:szCs w:val="24"/>
          <w:lang w:eastAsia="es-ES"/>
        </w:rPr>
        <w:t xml:space="preserve">Versión electrónica] </w:t>
      </w:r>
      <w:r w:rsidRPr="002630E2">
        <w:rPr>
          <w:rFonts w:cs="Calibri"/>
          <w:bCs/>
          <w:sz w:val="24"/>
          <w:szCs w:val="24"/>
          <w:lang w:eastAsia="es-ES"/>
        </w:rPr>
        <w:t xml:space="preserve">Revista Latinoamericana de ciencias sociales, niñez y juventud (Vol. 7 (1)) (pp. 83-102). Recuperado de: </w:t>
      </w:r>
      <w:hyperlink r:id="rId34" w:history="1">
        <w:r w:rsidRPr="002630E2">
          <w:rPr>
            <w:rStyle w:val="Hipervnculo"/>
            <w:rFonts w:cs="Calibri"/>
            <w:color w:val="auto"/>
            <w:sz w:val="24"/>
            <w:szCs w:val="24"/>
          </w:rPr>
          <w:t>http://www.umanizales.edu.co/revistacinde/Vol%207/Primera%20Seccion/Contextualizacion.pdf</w:t>
        </w:r>
      </w:hyperlink>
    </w:p>
    <w:p w:rsidR="00002667" w:rsidRPr="002630E2" w:rsidRDefault="00002667" w:rsidP="000816C9">
      <w:pPr>
        <w:numPr>
          <w:ilvl w:val="0"/>
          <w:numId w:val="7"/>
        </w:numPr>
        <w:autoSpaceDE w:val="0"/>
        <w:autoSpaceDN w:val="0"/>
        <w:adjustRightInd w:val="0"/>
        <w:spacing w:after="0" w:line="360" w:lineRule="auto"/>
        <w:jc w:val="both"/>
        <w:rPr>
          <w:rFonts w:cs="Calibri"/>
          <w:sz w:val="36"/>
          <w:szCs w:val="36"/>
          <w:lang w:eastAsia="es-ES"/>
        </w:rPr>
      </w:pPr>
      <w:r w:rsidRPr="002630E2">
        <w:rPr>
          <w:rFonts w:cs="Calibri"/>
          <w:sz w:val="24"/>
          <w:szCs w:val="24"/>
        </w:rPr>
        <w:t xml:space="preserve">Alpízar, L.; Bernal, M. (2003). La construcción social de las juventudes. </w:t>
      </w:r>
      <w:r w:rsidRPr="002630E2">
        <w:rPr>
          <w:rFonts w:cs="Calibri"/>
          <w:bCs/>
          <w:sz w:val="24"/>
          <w:szCs w:val="24"/>
          <w:lang w:eastAsia="es-ES"/>
        </w:rPr>
        <w:t>[</w:t>
      </w:r>
      <w:r w:rsidRPr="002630E2">
        <w:rPr>
          <w:rFonts w:cs="Calibri"/>
          <w:bCs/>
          <w:i/>
          <w:sz w:val="24"/>
          <w:szCs w:val="24"/>
          <w:lang w:eastAsia="es-ES"/>
        </w:rPr>
        <w:t xml:space="preserve">Versión electrónica] </w:t>
      </w:r>
      <w:r w:rsidRPr="002630E2">
        <w:rPr>
          <w:rFonts w:cs="Calibri"/>
          <w:bCs/>
          <w:sz w:val="24"/>
          <w:szCs w:val="24"/>
          <w:lang w:eastAsia="es-ES"/>
        </w:rPr>
        <w:t xml:space="preserve">Revista Última Década (Vol. 11, nº 19) (pp. 1-20). Recuperado de: </w:t>
      </w:r>
      <w:hyperlink r:id="rId35" w:history="1">
        <w:r w:rsidRPr="002630E2">
          <w:rPr>
            <w:rStyle w:val="Hipervnculo"/>
            <w:rFonts w:cs="Calibri"/>
            <w:color w:val="auto"/>
            <w:sz w:val="24"/>
            <w:szCs w:val="24"/>
          </w:rPr>
          <w:t>http://www.scielo.cl/scielo.php?pid=S0718-22362003000200008&amp;script=sci_arttext</w:t>
        </w:r>
      </w:hyperlink>
    </w:p>
    <w:p w:rsidR="00002667" w:rsidRPr="002630E2" w:rsidRDefault="00002667" w:rsidP="000816C9">
      <w:pPr>
        <w:numPr>
          <w:ilvl w:val="0"/>
          <w:numId w:val="7"/>
        </w:numPr>
        <w:spacing w:line="360" w:lineRule="auto"/>
        <w:jc w:val="both"/>
        <w:rPr>
          <w:rFonts w:cs="Calibri"/>
          <w:sz w:val="24"/>
          <w:szCs w:val="24"/>
        </w:rPr>
      </w:pPr>
      <w:r w:rsidRPr="002630E2">
        <w:rPr>
          <w:rFonts w:cs="Calibri"/>
          <w:sz w:val="24"/>
          <w:szCs w:val="24"/>
        </w:rPr>
        <w:t xml:space="preserve">Krauskopf, D. (2000) La construcción de políticas de juventud en América Latina.  Recuperado de: </w:t>
      </w:r>
      <w:hyperlink r:id="rId36" w:history="1">
        <w:r w:rsidRPr="002630E2">
          <w:rPr>
            <w:rStyle w:val="Hipervnculo"/>
            <w:rFonts w:cs="Calibri"/>
            <w:color w:val="auto"/>
            <w:sz w:val="24"/>
            <w:szCs w:val="24"/>
          </w:rPr>
          <w:t>http://bibliotecavirtual.clacso.org.ar/ar/libros/cyg/juventud/krauskopf.doc</w:t>
        </w:r>
      </w:hyperlink>
      <w:r w:rsidRPr="002630E2">
        <w:rPr>
          <w:rFonts w:cs="Calibri"/>
          <w:sz w:val="24"/>
          <w:szCs w:val="24"/>
        </w:rPr>
        <w:t xml:space="preserve"> </w:t>
      </w:r>
    </w:p>
    <w:p w:rsidR="00002667" w:rsidRPr="002630E2" w:rsidRDefault="00002667" w:rsidP="000816C9">
      <w:pPr>
        <w:numPr>
          <w:ilvl w:val="0"/>
          <w:numId w:val="7"/>
        </w:numPr>
        <w:spacing w:line="360" w:lineRule="auto"/>
        <w:jc w:val="both"/>
        <w:rPr>
          <w:rFonts w:cs="Calibri"/>
          <w:sz w:val="24"/>
          <w:szCs w:val="24"/>
        </w:rPr>
      </w:pPr>
      <w:r w:rsidRPr="002630E2">
        <w:rPr>
          <w:rFonts w:cs="Calibri"/>
          <w:bCs/>
          <w:iCs/>
          <w:sz w:val="24"/>
          <w:szCs w:val="24"/>
          <w:lang w:eastAsia="es-ES"/>
        </w:rPr>
        <w:t xml:space="preserve">Pekka, A. (2001). Empleo y Formación de Jóvenes. </w:t>
      </w:r>
      <w:r w:rsidRPr="002630E2">
        <w:rPr>
          <w:rFonts w:cs="Calibri"/>
          <w:bCs/>
          <w:sz w:val="24"/>
          <w:szCs w:val="24"/>
          <w:lang w:eastAsia="es-ES"/>
        </w:rPr>
        <w:t>[</w:t>
      </w:r>
      <w:r w:rsidRPr="002630E2">
        <w:rPr>
          <w:rFonts w:cs="Calibri"/>
          <w:bCs/>
          <w:i/>
          <w:sz w:val="24"/>
          <w:szCs w:val="24"/>
          <w:lang w:eastAsia="es-ES"/>
        </w:rPr>
        <w:t xml:space="preserve">Versión electrónica] </w:t>
      </w:r>
      <w:r w:rsidRPr="002630E2">
        <w:rPr>
          <w:rStyle w:val="apple-style-span"/>
          <w:rFonts w:cs="Calibri"/>
          <w:sz w:val="24"/>
          <w:szCs w:val="24"/>
        </w:rPr>
        <w:t xml:space="preserve">Boletín Técnico Interamericano de Formación Profesional. Trabajo decente y formación profesional. Cinterfor, (n. 151) (pp. 103-111). Recuperado de: </w:t>
      </w:r>
      <w:hyperlink r:id="rId37" w:history="1">
        <w:r w:rsidRPr="002630E2">
          <w:rPr>
            <w:rStyle w:val="Hipervnculo"/>
            <w:rFonts w:cs="Calibri"/>
            <w:color w:val="auto"/>
            <w:sz w:val="24"/>
            <w:szCs w:val="24"/>
          </w:rPr>
          <w:t>http://www.oitcinterfor.org/public/spanish/region/ampro/cinterfor/publ/boletin/151/pdf/pekka.pdf</w:t>
        </w:r>
      </w:hyperlink>
    </w:p>
    <w:p w:rsidR="00002667" w:rsidRPr="002630E2" w:rsidRDefault="00002667" w:rsidP="000816C9">
      <w:pPr>
        <w:numPr>
          <w:ilvl w:val="0"/>
          <w:numId w:val="7"/>
        </w:numPr>
        <w:spacing w:line="360" w:lineRule="auto"/>
        <w:jc w:val="both"/>
        <w:rPr>
          <w:rFonts w:cs="Calibri"/>
          <w:sz w:val="24"/>
          <w:szCs w:val="24"/>
        </w:rPr>
      </w:pPr>
      <w:r w:rsidRPr="002630E2">
        <w:rPr>
          <w:rFonts w:cs="Calibri"/>
          <w:sz w:val="24"/>
          <w:szCs w:val="24"/>
        </w:rPr>
        <w:t xml:space="preserve">Jacinto, C.; Lasida, J.; Ruétalo, J y Berruti, E. (1998) Formación para el trabajo de jóvenes de sectores de pobreza en América Latina. ¿Qué desafíos y qué estrategias? En Jacinto, C.; Gallart, M. (coords.) </w:t>
      </w:r>
      <w:r w:rsidRPr="002630E2">
        <w:rPr>
          <w:rFonts w:cs="Calibri"/>
          <w:i/>
          <w:sz w:val="24"/>
          <w:szCs w:val="24"/>
        </w:rPr>
        <w:t>Por una segunda oportunidad: la formación para el trabajo de jóvenes vulnerables</w:t>
      </w:r>
      <w:r w:rsidRPr="002630E2">
        <w:rPr>
          <w:rFonts w:cs="Calibri"/>
          <w:sz w:val="24"/>
          <w:szCs w:val="24"/>
        </w:rPr>
        <w:t xml:space="preserve">. Cinterfor, (pp. 7-31). Recuperado de: </w:t>
      </w:r>
      <w:hyperlink r:id="rId38" w:history="1">
        <w:r w:rsidRPr="002630E2">
          <w:rPr>
            <w:rStyle w:val="Hipervnculo"/>
            <w:rFonts w:cs="Calibri"/>
            <w:color w:val="auto"/>
            <w:sz w:val="24"/>
            <w:szCs w:val="24"/>
          </w:rPr>
          <w:t>http://www.oitcinterfor.org/public/spanish/region/ampro/cinterfor/publ/jacinto/pdf/jacint2.pdf</w:t>
        </w:r>
      </w:hyperlink>
    </w:p>
    <w:p w:rsidR="00002667" w:rsidRPr="002630E2" w:rsidRDefault="00002667" w:rsidP="000816C9">
      <w:pPr>
        <w:numPr>
          <w:ilvl w:val="0"/>
          <w:numId w:val="7"/>
        </w:numPr>
        <w:spacing w:line="360" w:lineRule="auto"/>
        <w:jc w:val="both"/>
        <w:rPr>
          <w:rStyle w:val="Hipervnculo"/>
          <w:rFonts w:cs="Calibri"/>
          <w:sz w:val="24"/>
          <w:szCs w:val="24"/>
        </w:rPr>
      </w:pPr>
      <w:r w:rsidRPr="002630E2">
        <w:rPr>
          <w:rFonts w:cs="Calibri"/>
          <w:sz w:val="24"/>
          <w:szCs w:val="24"/>
        </w:rPr>
        <w:t xml:space="preserve">Jacinto, C. (1998) El caso de la Argentina. </w:t>
      </w:r>
      <w:r w:rsidRPr="002630E2">
        <w:rPr>
          <w:rFonts w:cs="Calibri"/>
          <w:sz w:val="24"/>
          <w:szCs w:val="24"/>
          <w:lang w:val="en-US"/>
        </w:rPr>
        <w:t xml:space="preserve">En Jacinto, C.; Gallart, M. (coords.) </w:t>
      </w:r>
      <w:r w:rsidRPr="002630E2">
        <w:rPr>
          <w:rFonts w:cs="Calibri"/>
          <w:i/>
          <w:sz w:val="24"/>
          <w:szCs w:val="24"/>
        </w:rPr>
        <w:t>Por una segunda oportunidad: la formación para el trabajo de jóvenes vulnerables</w:t>
      </w:r>
      <w:r w:rsidRPr="002630E2">
        <w:rPr>
          <w:rFonts w:cs="Calibri"/>
          <w:sz w:val="24"/>
          <w:szCs w:val="24"/>
        </w:rPr>
        <w:t xml:space="preserve">. Cinterfor, (pp. 35-76) Recuperado de: </w:t>
      </w:r>
      <w:hyperlink r:id="rId39" w:history="1">
        <w:r w:rsidRPr="002630E2">
          <w:rPr>
            <w:rStyle w:val="Hipervnculo"/>
            <w:rFonts w:cs="Calibri"/>
            <w:color w:val="auto"/>
            <w:sz w:val="24"/>
            <w:szCs w:val="24"/>
          </w:rPr>
          <w:t>http://www.oitcinterfor.org/public/spanish/region/ampro/cinterfor/publ/jacinto/pdf/jacint3.pdf</w:t>
        </w:r>
      </w:hyperlink>
    </w:p>
    <w:p w:rsidR="00002667" w:rsidRPr="002630E2" w:rsidRDefault="00002667" w:rsidP="000816C9">
      <w:pPr>
        <w:numPr>
          <w:ilvl w:val="0"/>
          <w:numId w:val="7"/>
        </w:numPr>
        <w:spacing w:line="360" w:lineRule="auto"/>
        <w:rPr>
          <w:rStyle w:val="Hipervnculo"/>
          <w:rFonts w:cs="Calibri"/>
          <w:sz w:val="24"/>
          <w:szCs w:val="24"/>
        </w:rPr>
      </w:pPr>
      <w:r w:rsidRPr="002630E2">
        <w:rPr>
          <w:rStyle w:val="Hipervnculo"/>
          <w:rFonts w:cs="Calibri"/>
          <w:color w:val="auto"/>
          <w:sz w:val="24"/>
          <w:szCs w:val="24"/>
          <w:u w:val="none"/>
        </w:rPr>
        <w:t>Jacinto, C. (2001). Los jóvenes, la educación y el trabajo en América Latina. Nuevos temas, debates y dilemas. [Versión electrónica]. Recuperado de:</w:t>
      </w:r>
      <w:r w:rsidRPr="002630E2">
        <w:rPr>
          <w:rStyle w:val="Hipervnculo"/>
          <w:rFonts w:cs="Calibri"/>
          <w:color w:val="auto"/>
          <w:sz w:val="24"/>
          <w:szCs w:val="24"/>
        </w:rPr>
        <w:t xml:space="preserve">  </w:t>
      </w:r>
      <w:hyperlink r:id="rId40" w:history="1">
        <w:r w:rsidRPr="002630E2">
          <w:rPr>
            <w:rStyle w:val="Hipervnculo"/>
            <w:rFonts w:cs="Calibri"/>
            <w:color w:val="auto"/>
            <w:sz w:val="24"/>
            <w:szCs w:val="24"/>
          </w:rPr>
          <w:t>http://www.productividad.org.mx/pdf/los_jovenes_la_educacion_y_el_trabajo.pdf</w:t>
        </w:r>
      </w:hyperlink>
      <w:r w:rsidRPr="002630E2">
        <w:rPr>
          <w:rStyle w:val="Hipervnculo"/>
          <w:rFonts w:cs="Calibri"/>
          <w:color w:val="auto"/>
          <w:sz w:val="24"/>
          <w:szCs w:val="24"/>
        </w:rPr>
        <w:t xml:space="preserve"> </w:t>
      </w:r>
    </w:p>
    <w:p w:rsidR="00002667" w:rsidRPr="002630E2" w:rsidRDefault="00002667" w:rsidP="000816C9">
      <w:pPr>
        <w:numPr>
          <w:ilvl w:val="0"/>
          <w:numId w:val="7"/>
        </w:numPr>
        <w:autoSpaceDE w:val="0"/>
        <w:autoSpaceDN w:val="0"/>
        <w:adjustRightInd w:val="0"/>
        <w:spacing w:after="0" w:line="360" w:lineRule="auto"/>
        <w:jc w:val="both"/>
        <w:rPr>
          <w:rStyle w:val="Hipervnculo"/>
          <w:rFonts w:cs="Calibri"/>
          <w:sz w:val="24"/>
          <w:szCs w:val="24"/>
        </w:rPr>
      </w:pPr>
      <w:r w:rsidRPr="002630E2">
        <w:rPr>
          <w:rStyle w:val="Hipervnculo"/>
          <w:rFonts w:cs="Calibri"/>
          <w:color w:val="auto"/>
          <w:sz w:val="24"/>
          <w:szCs w:val="24"/>
          <w:u w:val="none"/>
        </w:rPr>
        <w:t xml:space="preserve">Diez de Medina, R. (2000) Calificación, empleo y desempleo en los jóvenes del MERCOSUR. Boletín Técnico Interamericano de Formación Profesional (nº 150). Recuperado de: </w:t>
      </w:r>
      <w:hyperlink r:id="rId41" w:history="1">
        <w:r w:rsidRPr="002630E2">
          <w:rPr>
            <w:rStyle w:val="Hipervnculo"/>
            <w:rFonts w:cs="Calibri"/>
            <w:color w:val="auto"/>
            <w:sz w:val="24"/>
            <w:szCs w:val="24"/>
          </w:rPr>
          <w:t>http://www.cinterfor.org.uy/public/spanish/region/ampro/cinterfor/publ/boletin/150/pdf/diez.pdf</w:t>
        </w:r>
      </w:hyperlink>
      <w:r w:rsidRPr="002630E2">
        <w:rPr>
          <w:rStyle w:val="Hipervnculo"/>
          <w:rFonts w:cs="Calibri"/>
          <w:color w:val="auto"/>
          <w:sz w:val="24"/>
          <w:szCs w:val="24"/>
        </w:rPr>
        <w:t xml:space="preserve"> </w:t>
      </w:r>
    </w:p>
    <w:p w:rsidR="00002667" w:rsidRPr="002630E2" w:rsidRDefault="00002667" w:rsidP="000816C9">
      <w:pPr>
        <w:numPr>
          <w:ilvl w:val="0"/>
          <w:numId w:val="7"/>
        </w:numPr>
        <w:autoSpaceDE w:val="0"/>
        <w:autoSpaceDN w:val="0"/>
        <w:adjustRightInd w:val="0"/>
        <w:spacing w:after="0" w:line="360" w:lineRule="auto"/>
        <w:jc w:val="both"/>
        <w:rPr>
          <w:rFonts w:cs="Calibri"/>
          <w:sz w:val="24"/>
          <w:szCs w:val="24"/>
        </w:rPr>
      </w:pPr>
      <w:r w:rsidRPr="002630E2">
        <w:rPr>
          <w:rStyle w:val="Hipervnculo"/>
          <w:rFonts w:cs="Calibri"/>
          <w:color w:val="auto"/>
          <w:sz w:val="24"/>
          <w:szCs w:val="24"/>
          <w:u w:val="none"/>
        </w:rPr>
        <w:t xml:space="preserve">Gandini, L. (2004). La exclusión laboral juvenil en Argentina. Propuesta de una tipología para su análisis. Revista Papeles de Población (nº 42). Recuperado de: </w:t>
      </w:r>
      <w:hyperlink r:id="rId42" w:history="1">
        <w:r w:rsidRPr="002630E2">
          <w:rPr>
            <w:rStyle w:val="Hipervnculo"/>
            <w:rFonts w:cs="Calibri"/>
            <w:color w:val="auto"/>
            <w:sz w:val="24"/>
            <w:szCs w:val="24"/>
          </w:rPr>
          <w:t>http://redalyc.uaemex.mx/pdf/112/11204207.pdf</w:t>
        </w:r>
      </w:hyperlink>
      <w:r w:rsidRPr="002630E2">
        <w:rPr>
          <w:rFonts w:cs="Calibri"/>
        </w:rPr>
        <w:t xml:space="preserve"> </w:t>
      </w:r>
    </w:p>
    <w:p w:rsidR="00002667" w:rsidRPr="002630E2" w:rsidRDefault="00002667" w:rsidP="000816C9">
      <w:pPr>
        <w:numPr>
          <w:ilvl w:val="0"/>
          <w:numId w:val="7"/>
        </w:numPr>
        <w:autoSpaceDE w:val="0"/>
        <w:autoSpaceDN w:val="0"/>
        <w:adjustRightInd w:val="0"/>
        <w:spacing w:after="0" w:line="360" w:lineRule="auto"/>
        <w:jc w:val="both"/>
        <w:rPr>
          <w:rFonts w:cs="Calibri"/>
          <w:sz w:val="24"/>
          <w:szCs w:val="24"/>
        </w:rPr>
      </w:pPr>
      <w:r w:rsidRPr="002630E2">
        <w:rPr>
          <w:rStyle w:val="Hipervnculo"/>
          <w:rFonts w:cs="Calibri"/>
          <w:color w:val="auto"/>
          <w:sz w:val="24"/>
          <w:szCs w:val="24"/>
          <w:u w:val="none"/>
        </w:rPr>
        <w:t xml:space="preserve">Ramírez Guerrero, J. (2000) La formación laboral de jóvenes pobres desempleados. Necesidad de una estrategia consistente y de un marco institucional sostenible. Boletín Técnico Interamericano de Formación Profesional (nº 150). Recuperado de: </w:t>
      </w:r>
      <w:hyperlink r:id="rId43" w:history="1">
        <w:r w:rsidRPr="002630E2">
          <w:rPr>
            <w:rStyle w:val="Hipervnculo"/>
            <w:rFonts w:cs="Calibri"/>
            <w:color w:val="auto"/>
            <w:sz w:val="24"/>
            <w:szCs w:val="24"/>
          </w:rPr>
          <w:t>http://www.cinterfor.org.uy/public/spanish/region/ampro/cinterfor/publ/boletin/150/pdf/ramirez.pdf</w:t>
        </w:r>
      </w:hyperlink>
      <w:r w:rsidRPr="002630E2">
        <w:rPr>
          <w:rFonts w:cs="Calibri"/>
        </w:rPr>
        <w:t xml:space="preserve"> </w:t>
      </w:r>
    </w:p>
    <w:p w:rsidR="00002667" w:rsidRPr="002630E2" w:rsidRDefault="00002667" w:rsidP="000816C9">
      <w:pPr>
        <w:numPr>
          <w:ilvl w:val="0"/>
          <w:numId w:val="7"/>
        </w:numPr>
        <w:autoSpaceDE w:val="0"/>
        <w:autoSpaceDN w:val="0"/>
        <w:adjustRightInd w:val="0"/>
        <w:spacing w:after="0" w:line="360" w:lineRule="auto"/>
        <w:jc w:val="both"/>
        <w:rPr>
          <w:rFonts w:cs="Calibri"/>
          <w:b/>
          <w:sz w:val="24"/>
          <w:szCs w:val="24"/>
        </w:rPr>
      </w:pPr>
      <w:r w:rsidRPr="002630E2">
        <w:rPr>
          <w:rStyle w:val="Hipervnculo"/>
          <w:rFonts w:cs="Calibri"/>
          <w:color w:val="auto"/>
          <w:sz w:val="24"/>
          <w:szCs w:val="24"/>
          <w:u w:val="none"/>
        </w:rPr>
        <w:t xml:space="preserve">Casanova, F. (2004) Las estrategias de formación y empleo juvenil: enfoques desde el desarrollo local. En Casanova, F. </w:t>
      </w:r>
      <w:r w:rsidRPr="002630E2">
        <w:rPr>
          <w:rStyle w:val="Hipervnculo"/>
          <w:rFonts w:cs="Calibri"/>
          <w:i/>
          <w:color w:val="auto"/>
          <w:sz w:val="24"/>
          <w:szCs w:val="24"/>
          <w:u w:val="none"/>
        </w:rPr>
        <w:t>Desarrollo local, tejidos productivos y formación: abordajes alternativos para la formación y el trabajo de jóvenes.</w:t>
      </w:r>
      <w:r w:rsidRPr="002630E2">
        <w:rPr>
          <w:rStyle w:val="Hipervnculo"/>
          <w:rFonts w:cs="Calibri"/>
          <w:color w:val="auto"/>
          <w:sz w:val="24"/>
          <w:szCs w:val="24"/>
          <w:u w:val="none"/>
        </w:rPr>
        <w:t>(pp. 67-83)</w:t>
      </w:r>
      <w:r w:rsidRPr="002630E2">
        <w:rPr>
          <w:rStyle w:val="Hipervnculo"/>
          <w:rFonts w:cs="Calibri"/>
          <w:i/>
          <w:color w:val="auto"/>
          <w:sz w:val="24"/>
          <w:szCs w:val="24"/>
          <w:u w:val="none"/>
        </w:rPr>
        <w:t xml:space="preserve"> </w:t>
      </w:r>
      <w:r w:rsidRPr="002630E2">
        <w:rPr>
          <w:rStyle w:val="Hipervnculo"/>
          <w:rFonts w:cs="Calibri"/>
          <w:color w:val="auto"/>
          <w:sz w:val="24"/>
          <w:szCs w:val="24"/>
          <w:u w:val="none"/>
        </w:rPr>
        <w:t>Recuperado de:</w:t>
      </w:r>
      <w:r w:rsidRPr="002630E2">
        <w:rPr>
          <w:rStyle w:val="Hipervnculo"/>
          <w:rFonts w:cs="Calibri"/>
          <w:color w:val="auto"/>
          <w:sz w:val="24"/>
          <w:szCs w:val="24"/>
        </w:rPr>
        <w:t xml:space="preserve"> </w:t>
      </w:r>
      <w:hyperlink r:id="rId44" w:history="1">
        <w:r w:rsidRPr="002630E2">
          <w:rPr>
            <w:rStyle w:val="Hipervnculo"/>
            <w:rFonts w:cs="Calibri"/>
            <w:color w:val="auto"/>
            <w:sz w:val="24"/>
            <w:szCs w:val="24"/>
          </w:rPr>
          <w:t>http://www.oitcinterfor.org/public/spanish/region/ampro/cinterfor/publ/des_loc/pdf/cap_6.pdf</w:t>
        </w:r>
      </w:hyperlink>
      <w:r w:rsidRPr="002630E2">
        <w:rPr>
          <w:rFonts w:cs="Calibri"/>
        </w:rPr>
        <w:t xml:space="preserve"> </w:t>
      </w:r>
    </w:p>
    <w:p w:rsidR="00002667" w:rsidRPr="002630E2" w:rsidRDefault="00002667" w:rsidP="000816C9">
      <w:pPr>
        <w:numPr>
          <w:ilvl w:val="0"/>
          <w:numId w:val="7"/>
        </w:numPr>
        <w:autoSpaceDE w:val="0"/>
        <w:autoSpaceDN w:val="0"/>
        <w:adjustRightInd w:val="0"/>
        <w:spacing w:after="0" w:line="360" w:lineRule="auto"/>
        <w:jc w:val="both"/>
        <w:rPr>
          <w:rFonts w:cs="Calibri"/>
          <w:b/>
          <w:sz w:val="24"/>
          <w:szCs w:val="24"/>
        </w:rPr>
      </w:pPr>
      <w:r w:rsidRPr="002630E2">
        <w:rPr>
          <w:rFonts w:cs="Calibri"/>
          <w:sz w:val="24"/>
          <w:szCs w:val="24"/>
        </w:rPr>
        <w:t xml:space="preserve">Leite, E. M. (2002). Educación y Trabajo: Nuevos actores, viejos problemas. En Ibarrola, M. (coord.) </w:t>
      </w:r>
      <w:r w:rsidRPr="002630E2">
        <w:rPr>
          <w:rFonts w:cs="Calibri"/>
          <w:i/>
          <w:sz w:val="24"/>
          <w:szCs w:val="24"/>
        </w:rPr>
        <w:t>Desarrollo local y formación: hacia una mirada integral de la formación de los jóvenes para el trabajo</w:t>
      </w:r>
      <w:r w:rsidRPr="002630E2">
        <w:rPr>
          <w:rFonts w:cs="Calibri"/>
          <w:sz w:val="24"/>
          <w:szCs w:val="24"/>
        </w:rPr>
        <w:t xml:space="preserve">. (pp. 169-209). Recuperado de: </w:t>
      </w:r>
      <w:hyperlink r:id="rId45" w:history="1">
        <w:r w:rsidRPr="002630E2">
          <w:rPr>
            <w:rStyle w:val="Hipervnculo"/>
            <w:rFonts w:cs="Calibri"/>
            <w:color w:val="auto"/>
            <w:sz w:val="24"/>
            <w:szCs w:val="24"/>
          </w:rPr>
          <w:t>http://www.cinterfor.org.uy/public/spanish/region/ampro/cinterfor/publ/ibarrola/pdf/leite.pdf</w:t>
        </w:r>
      </w:hyperlink>
      <w:r w:rsidRPr="002630E2">
        <w:rPr>
          <w:rFonts w:cs="Calibri"/>
        </w:rPr>
        <w:t xml:space="preserve"> </w:t>
      </w:r>
    </w:p>
    <w:p w:rsidR="00002667" w:rsidRPr="002630E2" w:rsidRDefault="00002667" w:rsidP="000816C9">
      <w:pPr>
        <w:numPr>
          <w:ilvl w:val="0"/>
          <w:numId w:val="7"/>
        </w:numPr>
        <w:jc w:val="both"/>
        <w:rPr>
          <w:rFonts w:cs="Calibri"/>
          <w:sz w:val="24"/>
          <w:szCs w:val="24"/>
          <w:u w:val="single"/>
        </w:rPr>
      </w:pPr>
      <w:r w:rsidRPr="002630E2">
        <w:rPr>
          <w:rFonts w:cs="Calibri"/>
          <w:sz w:val="24"/>
          <w:szCs w:val="24"/>
        </w:rPr>
        <w:t>Rodríguez, E. (2001). Juventud y desarrollo en América Latina: desafíos y prioridades en el comienzo de un nuevo siglo. En Pieck, E. (2001) coord. Los jóvenes y el Trabajo: la escuela frente a la exclusión social. Universidad Iberoamericana Biblioteca Francisco Xavier Clavijero [</w:t>
      </w:r>
      <w:r w:rsidRPr="002630E2">
        <w:rPr>
          <w:rFonts w:cs="Calibri"/>
          <w:i/>
          <w:sz w:val="24"/>
          <w:szCs w:val="24"/>
        </w:rPr>
        <w:t>Versión Digital</w:t>
      </w:r>
      <w:r w:rsidRPr="002630E2">
        <w:rPr>
          <w:rFonts w:cs="Calibri"/>
          <w:sz w:val="24"/>
          <w:szCs w:val="24"/>
        </w:rPr>
        <w:t xml:space="preserve">]. Recuperado de: </w:t>
      </w:r>
      <w:r w:rsidRPr="002630E2">
        <w:rPr>
          <w:rFonts w:cs="Calibri"/>
          <w:sz w:val="24"/>
          <w:szCs w:val="24"/>
          <w:u w:val="single"/>
        </w:rPr>
        <w:t>http://ilo-mirror.library.cornell.edu/public/spanish/region/ampro/cinterfor/temas/youth/doc/not/libro273/index.htm</w:t>
      </w:r>
    </w:p>
    <w:p w:rsidR="00002667" w:rsidRPr="007617CE" w:rsidRDefault="00002667" w:rsidP="000816C9">
      <w:pPr>
        <w:numPr>
          <w:ilvl w:val="0"/>
          <w:numId w:val="7"/>
        </w:numPr>
        <w:autoSpaceDE w:val="0"/>
        <w:autoSpaceDN w:val="0"/>
        <w:adjustRightInd w:val="0"/>
        <w:spacing w:after="0" w:line="360" w:lineRule="auto"/>
        <w:jc w:val="both"/>
        <w:rPr>
          <w:rStyle w:val="Hipervnculo"/>
          <w:rFonts w:cs="Calibri"/>
          <w:color w:val="auto"/>
          <w:sz w:val="24"/>
          <w:szCs w:val="24"/>
          <w:u w:val="none"/>
        </w:rPr>
      </w:pPr>
      <w:r w:rsidRPr="002630E2">
        <w:rPr>
          <w:rFonts w:cs="Calibri"/>
          <w:sz w:val="24"/>
          <w:szCs w:val="24"/>
        </w:rPr>
        <w:t xml:space="preserve">Abonizio, M y otros (2009). Subjetividad y huellas del Trabajo: jóvenes en contexto de vulnerabilidad y Programas de capacitación para el empleo. VIII Reunión de Antropología del Mercosur “Diversidad y poder en América Latina”. Recuperado de: </w:t>
      </w:r>
      <w:hyperlink r:id="rId46" w:history="1">
        <w:r w:rsidRPr="002630E2">
          <w:rPr>
            <w:rStyle w:val="Hipervnculo"/>
            <w:rFonts w:cs="Calibri"/>
            <w:color w:val="auto"/>
            <w:sz w:val="24"/>
            <w:szCs w:val="24"/>
          </w:rPr>
          <w:t>http://www.ram2009.unsam.edu.ar/GT/GT%2073%20-%20Cultura%20y%20juventud%20Instituciones%20tradicionales%20en%20un%20contexto%20de%20transformaci%C3%B3n/GT73%20-%20Ponencia%20[Abonizio].pdf</w:t>
        </w:r>
      </w:hyperlink>
    </w:p>
    <w:p w:rsidR="00002667" w:rsidRPr="00506B98" w:rsidRDefault="00002667" w:rsidP="007617CE">
      <w:pPr>
        <w:numPr>
          <w:ilvl w:val="0"/>
          <w:numId w:val="7"/>
        </w:numPr>
        <w:autoSpaceDE w:val="0"/>
        <w:autoSpaceDN w:val="0"/>
        <w:adjustRightInd w:val="0"/>
        <w:spacing w:after="0" w:line="360" w:lineRule="auto"/>
        <w:jc w:val="both"/>
        <w:rPr>
          <w:rStyle w:val="apple-style-span"/>
          <w:b/>
          <w:sz w:val="24"/>
          <w:szCs w:val="24"/>
        </w:rPr>
      </w:pPr>
      <w:r w:rsidRPr="007617CE">
        <w:rPr>
          <w:rFonts w:cs="Calibri"/>
          <w:sz w:val="24"/>
          <w:szCs w:val="24"/>
          <w:lang w:eastAsia="es-AR"/>
        </w:rPr>
        <w:t>Salamanca Castro, A y Martín-Crespo Blanco, C (2007).</w:t>
      </w:r>
      <w:r w:rsidRPr="007617CE">
        <w:rPr>
          <w:rStyle w:val="apple-style-span"/>
          <w:b/>
          <w:sz w:val="24"/>
          <w:szCs w:val="24"/>
        </w:rPr>
        <w:t xml:space="preserve"> </w:t>
      </w:r>
      <w:r w:rsidRPr="007617CE">
        <w:rPr>
          <w:rStyle w:val="apple-style-span"/>
          <w:sz w:val="24"/>
          <w:szCs w:val="24"/>
        </w:rPr>
        <w:t xml:space="preserve">EL MUESTREO EN LA INVESTIGACIÓN CUALITATIVA. Nure Investigación Nº 27. Recuperado de: </w:t>
      </w:r>
      <w:hyperlink r:id="rId47" w:history="1">
        <w:r w:rsidRPr="007617CE">
          <w:rPr>
            <w:rStyle w:val="Hipervnculo"/>
            <w:color w:val="auto"/>
            <w:sz w:val="24"/>
            <w:szCs w:val="24"/>
          </w:rPr>
          <w:t>http://www.nureinvestigacion.es/FICHEROS_ADMINISTRADOR/F_METODOLOGICA/FMetodologica_27.pdf</w:t>
        </w:r>
      </w:hyperlink>
      <w:r w:rsidRPr="007617CE">
        <w:rPr>
          <w:rStyle w:val="apple-style-span"/>
          <w:sz w:val="24"/>
          <w:szCs w:val="24"/>
        </w:rPr>
        <w:t xml:space="preserve"> </w:t>
      </w:r>
    </w:p>
    <w:p w:rsidR="00002667" w:rsidRDefault="00002667" w:rsidP="00506B98">
      <w:pPr>
        <w:numPr>
          <w:ilvl w:val="0"/>
          <w:numId w:val="7"/>
        </w:numPr>
        <w:autoSpaceDE w:val="0"/>
        <w:autoSpaceDN w:val="0"/>
        <w:adjustRightInd w:val="0"/>
        <w:spacing w:after="0" w:line="360" w:lineRule="auto"/>
        <w:jc w:val="both"/>
        <w:rPr>
          <w:rStyle w:val="apple-style-span"/>
          <w:b/>
          <w:sz w:val="24"/>
          <w:szCs w:val="24"/>
        </w:rPr>
      </w:pPr>
      <w:r>
        <w:rPr>
          <w:rStyle w:val="apple-style-span"/>
          <w:sz w:val="24"/>
          <w:szCs w:val="24"/>
        </w:rPr>
        <w:t xml:space="preserve">Lo Vuolo, R; Barbeito, A y otros (2004). Contra la Exclusión. La Propuesta del Ingreso Ciudadano. Centro Interdisciplinario para el estudio de políticas públicas (CIEPP). Recuperado de: </w:t>
      </w:r>
      <w:hyperlink r:id="rId48" w:history="1">
        <w:r w:rsidRPr="00506B98">
          <w:rPr>
            <w:rStyle w:val="Hipervnculo"/>
            <w:color w:val="auto"/>
            <w:sz w:val="24"/>
            <w:szCs w:val="24"/>
          </w:rPr>
          <w:t>http://www.ciepp.org.ar/index.php?page=shop.product_details&amp;flypage=flypage_new.tpl&amp;product_id=127&amp;category_id=3&amp;option=com_virtuemart&amp;Itemid=1&amp;vmcchk=1&amp;Itemid=1</w:t>
        </w:r>
      </w:hyperlink>
    </w:p>
    <w:p w:rsidR="00002667" w:rsidRPr="002975DB" w:rsidRDefault="00002667" w:rsidP="002975DB">
      <w:pPr>
        <w:numPr>
          <w:ilvl w:val="0"/>
          <w:numId w:val="7"/>
        </w:numPr>
        <w:autoSpaceDE w:val="0"/>
        <w:autoSpaceDN w:val="0"/>
        <w:adjustRightInd w:val="0"/>
        <w:spacing w:after="0" w:line="360" w:lineRule="auto"/>
        <w:jc w:val="both"/>
        <w:rPr>
          <w:rStyle w:val="apple-style-span"/>
          <w:bCs/>
          <w:sz w:val="24"/>
          <w:szCs w:val="24"/>
          <w:lang w:val="es-ES"/>
        </w:rPr>
      </w:pPr>
      <w:r>
        <w:rPr>
          <w:rStyle w:val="apple-style-span"/>
          <w:sz w:val="24"/>
          <w:szCs w:val="24"/>
        </w:rPr>
        <w:t xml:space="preserve">Corpoeducación (2003-2006). </w:t>
      </w:r>
      <w:r w:rsidRPr="002975DB">
        <w:rPr>
          <w:bCs/>
          <w:sz w:val="24"/>
          <w:szCs w:val="24"/>
          <w:lang w:val="es-ES"/>
        </w:rPr>
        <w:t>COMPETENCIAS LABORALES: BASE PARA MEJORAR</w:t>
      </w:r>
      <w:r>
        <w:rPr>
          <w:bCs/>
          <w:sz w:val="24"/>
          <w:szCs w:val="24"/>
          <w:lang w:val="es-ES"/>
        </w:rPr>
        <w:t xml:space="preserve"> </w:t>
      </w:r>
      <w:r w:rsidRPr="002975DB">
        <w:rPr>
          <w:bCs/>
          <w:sz w:val="24"/>
          <w:szCs w:val="24"/>
          <w:lang w:val="es-ES"/>
        </w:rPr>
        <w:t>LA EMPLEABILIDAD DE LAS PERSONAS</w:t>
      </w:r>
      <w:r>
        <w:rPr>
          <w:bCs/>
          <w:sz w:val="24"/>
          <w:szCs w:val="24"/>
          <w:lang w:val="es-ES"/>
        </w:rPr>
        <w:t xml:space="preserve">. </w:t>
      </w:r>
      <w:r w:rsidRPr="002975DB">
        <w:rPr>
          <w:sz w:val="24"/>
          <w:szCs w:val="24"/>
          <w:lang w:val="es-ES"/>
        </w:rPr>
        <w:t>Convenio</w:t>
      </w:r>
      <w:r w:rsidRPr="00506B98">
        <w:rPr>
          <w:sz w:val="24"/>
          <w:szCs w:val="24"/>
          <w:lang w:val="es-ES"/>
        </w:rPr>
        <w:t xml:space="preserve"> con el Ministerio de</w:t>
      </w:r>
      <w:r>
        <w:rPr>
          <w:sz w:val="24"/>
          <w:szCs w:val="24"/>
          <w:lang w:val="es-ES"/>
        </w:rPr>
        <w:t xml:space="preserve"> </w:t>
      </w:r>
      <w:r w:rsidRPr="00506B98">
        <w:rPr>
          <w:sz w:val="24"/>
          <w:szCs w:val="24"/>
          <w:lang w:val="es-ES"/>
        </w:rPr>
        <w:t>Educación Nacional para la definición de lineamientos de política para la educación media</w:t>
      </w:r>
      <w:r>
        <w:rPr>
          <w:sz w:val="24"/>
          <w:szCs w:val="24"/>
          <w:lang w:val="es-ES"/>
        </w:rPr>
        <w:t xml:space="preserve">. Bogotá. Recuperado de: </w:t>
      </w:r>
      <w:hyperlink r:id="rId49" w:history="1">
        <w:r w:rsidRPr="002975DB">
          <w:rPr>
            <w:rStyle w:val="Hipervnculo"/>
            <w:color w:val="auto"/>
            <w:sz w:val="24"/>
            <w:szCs w:val="24"/>
          </w:rPr>
          <w:t>http://www.oei.es/etp/competencias_laborales_base_mejora_empleabilidad_personas.pdf</w:t>
        </w:r>
      </w:hyperlink>
    </w:p>
    <w:p w:rsidR="00002667" w:rsidRPr="002630E2" w:rsidRDefault="00002667" w:rsidP="000816C9">
      <w:pPr>
        <w:autoSpaceDE w:val="0"/>
        <w:autoSpaceDN w:val="0"/>
        <w:adjustRightInd w:val="0"/>
        <w:spacing w:after="0" w:line="360" w:lineRule="auto"/>
        <w:ind w:left="1146"/>
        <w:jc w:val="both"/>
        <w:rPr>
          <w:rStyle w:val="apple-style-span"/>
          <w:rFonts w:cs="Calibri"/>
          <w:b/>
          <w:sz w:val="24"/>
          <w:szCs w:val="24"/>
        </w:rPr>
      </w:pPr>
    </w:p>
    <w:p w:rsidR="00002667" w:rsidRPr="002630E2" w:rsidRDefault="00002667" w:rsidP="000816C9">
      <w:pPr>
        <w:autoSpaceDE w:val="0"/>
        <w:autoSpaceDN w:val="0"/>
        <w:adjustRightInd w:val="0"/>
        <w:spacing w:after="0" w:line="360" w:lineRule="auto"/>
        <w:jc w:val="both"/>
        <w:rPr>
          <w:rStyle w:val="Hipervnculo"/>
          <w:rFonts w:cs="Calibri"/>
          <w:b/>
          <w:color w:val="auto"/>
          <w:sz w:val="24"/>
          <w:szCs w:val="24"/>
        </w:rPr>
      </w:pPr>
      <w:r w:rsidRPr="002630E2">
        <w:rPr>
          <w:rStyle w:val="Hipervnculo"/>
          <w:rFonts w:cs="Calibri"/>
          <w:b/>
          <w:color w:val="auto"/>
          <w:sz w:val="24"/>
          <w:szCs w:val="24"/>
        </w:rPr>
        <w:t>B) Documentos Oficiales</w:t>
      </w:r>
    </w:p>
    <w:p w:rsidR="00002667" w:rsidRPr="002630E2" w:rsidRDefault="00002667" w:rsidP="000816C9">
      <w:pPr>
        <w:numPr>
          <w:ilvl w:val="0"/>
          <w:numId w:val="8"/>
        </w:numPr>
        <w:spacing w:line="360" w:lineRule="auto"/>
        <w:ind w:left="1134"/>
        <w:rPr>
          <w:rFonts w:cs="Calibri"/>
          <w:sz w:val="24"/>
          <w:szCs w:val="24"/>
        </w:rPr>
      </w:pPr>
      <w:r w:rsidRPr="002630E2">
        <w:rPr>
          <w:rFonts w:cs="Calibri"/>
          <w:sz w:val="24"/>
          <w:szCs w:val="24"/>
        </w:rPr>
        <w:t>“Programa Jóvenes con Más y Mejor Trabajo”. (2010). Oficina de Empleo 25 de Mayo, Córdoba.</w:t>
      </w:r>
    </w:p>
    <w:p w:rsidR="00002667" w:rsidRPr="002630E2" w:rsidRDefault="00002667" w:rsidP="000816C9">
      <w:pPr>
        <w:numPr>
          <w:ilvl w:val="0"/>
          <w:numId w:val="8"/>
        </w:numPr>
        <w:spacing w:line="360" w:lineRule="auto"/>
        <w:ind w:left="1134"/>
        <w:jc w:val="both"/>
        <w:rPr>
          <w:rFonts w:cs="Calibri"/>
          <w:sz w:val="24"/>
          <w:szCs w:val="24"/>
        </w:rPr>
      </w:pPr>
      <w:r w:rsidRPr="002630E2">
        <w:rPr>
          <w:rFonts w:cs="Calibri"/>
          <w:bCs/>
          <w:sz w:val="24"/>
          <w:szCs w:val="24"/>
        </w:rPr>
        <w:t>“Protocolo Adicional Nº al Convenio del Ministerio de Trabajo, Empleo y Seguridad Social Nº 110/08 suscripto con la Municipalidad de Córdoba de la Provincia de Córdoba para la Implementación del Programa Jóvenes con Más y Mejor Trabajo” (2010). Oficina de Empleo 25 de Mayo, Córdoba.</w:t>
      </w:r>
    </w:p>
    <w:p w:rsidR="00002667" w:rsidRPr="002630E2" w:rsidRDefault="00002667" w:rsidP="000816C9">
      <w:pPr>
        <w:numPr>
          <w:ilvl w:val="0"/>
          <w:numId w:val="8"/>
        </w:numPr>
        <w:spacing w:line="360" w:lineRule="auto"/>
        <w:ind w:left="1134"/>
        <w:jc w:val="both"/>
        <w:rPr>
          <w:rFonts w:cs="Calibri"/>
          <w:sz w:val="24"/>
          <w:szCs w:val="24"/>
        </w:rPr>
      </w:pPr>
      <w:r w:rsidRPr="002630E2">
        <w:rPr>
          <w:rFonts w:cs="Calibri"/>
          <w:sz w:val="24"/>
          <w:szCs w:val="24"/>
        </w:rPr>
        <w:t>“Perfil y Términos de Referencia para ocupar la posición de Orientador, Tutor, Operados de Plataforma y Relacionador de Empresas para el Área de Empleo Joven” (2010). Oficina de Empleo 25 de Mayo, Córdoba.</w:t>
      </w:r>
    </w:p>
    <w:p w:rsidR="00002667" w:rsidRPr="002630E2" w:rsidRDefault="00002667" w:rsidP="000816C9">
      <w:pPr>
        <w:numPr>
          <w:ilvl w:val="0"/>
          <w:numId w:val="8"/>
        </w:numPr>
        <w:spacing w:line="360" w:lineRule="auto"/>
        <w:ind w:left="1134"/>
        <w:jc w:val="both"/>
        <w:rPr>
          <w:rFonts w:cs="Calibri"/>
          <w:sz w:val="24"/>
          <w:szCs w:val="24"/>
        </w:rPr>
      </w:pPr>
      <w:r w:rsidRPr="002630E2">
        <w:rPr>
          <w:rFonts w:cs="Calibri"/>
          <w:sz w:val="24"/>
          <w:szCs w:val="24"/>
        </w:rPr>
        <w:t xml:space="preserve"> “Matriz de Resultados y Compromisos Municipio de Córdoba” (2010). Oficina de Empleo 25 de Mayo, Córdoba.</w:t>
      </w:r>
    </w:p>
    <w:p w:rsidR="00002667" w:rsidRPr="002630E2" w:rsidRDefault="00002667" w:rsidP="000816C9">
      <w:pPr>
        <w:numPr>
          <w:ilvl w:val="0"/>
          <w:numId w:val="8"/>
        </w:numPr>
        <w:spacing w:line="360" w:lineRule="auto"/>
        <w:ind w:left="1134"/>
        <w:jc w:val="both"/>
        <w:rPr>
          <w:rFonts w:cs="Calibri"/>
          <w:sz w:val="24"/>
          <w:szCs w:val="24"/>
        </w:rPr>
      </w:pPr>
      <w:r w:rsidRPr="002630E2">
        <w:rPr>
          <w:rFonts w:cs="Calibri"/>
          <w:sz w:val="24"/>
          <w:szCs w:val="24"/>
        </w:rPr>
        <w:t>Ministerio de Trabajo, Empleo y Seguridad Social (1999). Registro de Instituciones de Capacitación y Empleo: Reglamentos y formularios de inscripción. [</w:t>
      </w:r>
      <w:r w:rsidRPr="002630E2">
        <w:rPr>
          <w:rFonts w:cs="Calibri"/>
          <w:i/>
          <w:sz w:val="24"/>
          <w:szCs w:val="24"/>
        </w:rPr>
        <w:t>Versión Electrónica</w:t>
      </w:r>
      <w:r w:rsidRPr="002630E2">
        <w:rPr>
          <w:rFonts w:cs="Calibri"/>
          <w:sz w:val="24"/>
          <w:szCs w:val="24"/>
        </w:rPr>
        <w:t>]. Oficina de Empleo 25 de Mayo, Córdoba.</w:t>
      </w:r>
    </w:p>
    <w:p w:rsidR="00002667" w:rsidRDefault="00002667" w:rsidP="00237A2D">
      <w:pPr>
        <w:spacing w:line="360" w:lineRule="auto"/>
        <w:ind w:firstLine="709"/>
        <w:jc w:val="both"/>
        <w:rPr>
          <w:rFonts w:cs="Calibri"/>
          <w:b/>
          <w:sz w:val="28"/>
          <w:szCs w:val="28"/>
          <w:lang w:val="es-MX"/>
        </w:rPr>
      </w:pPr>
    </w:p>
    <w:p w:rsidR="00002667" w:rsidRDefault="00002667" w:rsidP="00237A2D">
      <w:pPr>
        <w:spacing w:line="360" w:lineRule="auto"/>
        <w:ind w:firstLine="709"/>
        <w:jc w:val="both"/>
        <w:rPr>
          <w:rFonts w:cs="Calibri"/>
          <w:b/>
          <w:sz w:val="28"/>
          <w:szCs w:val="28"/>
          <w:lang w:val="es-MX"/>
        </w:rPr>
      </w:pPr>
    </w:p>
    <w:p w:rsidR="00002667" w:rsidRDefault="00002667" w:rsidP="00237A2D">
      <w:pPr>
        <w:spacing w:line="360" w:lineRule="auto"/>
        <w:ind w:firstLine="709"/>
        <w:jc w:val="both"/>
        <w:rPr>
          <w:rFonts w:cs="Calibri"/>
          <w:b/>
          <w:sz w:val="28"/>
          <w:szCs w:val="28"/>
          <w:lang w:val="es-MX"/>
        </w:rPr>
      </w:pPr>
    </w:p>
    <w:p w:rsidR="00002667" w:rsidRDefault="00002667" w:rsidP="00237A2D">
      <w:pPr>
        <w:spacing w:line="360" w:lineRule="auto"/>
        <w:ind w:firstLine="709"/>
        <w:jc w:val="both"/>
        <w:rPr>
          <w:rFonts w:cs="Calibri"/>
          <w:b/>
          <w:sz w:val="28"/>
          <w:szCs w:val="28"/>
          <w:lang w:val="es-MX"/>
        </w:rPr>
      </w:pPr>
    </w:p>
    <w:p w:rsidR="00002667" w:rsidRDefault="00002667" w:rsidP="00237A2D">
      <w:pPr>
        <w:spacing w:line="360" w:lineRule="auto"/>
        <w:ind w:firstLine="709"/>
        <w:jc w:val="both"/>
        <w:rPr>
          <w:rFonts w:cs="Calibri"/>
          <w:b/>
          <w:sz w:val="28"/>
          <w:szCs w:val="28"/>
          <w:lang w:val="es-MX"/>
        </w:rPr>
      </w:pPr>
    </w:p>
    <w:p w:rsidR="00002667" w:rsidRDefault="00002667" w:rsidP="00237A2D">
      <w:pPr>
        <w:spacing w:line="360" w:lineRule="auto"/>
        <w:ind w:firstLine="709"/>
        <w:jc w:val="both"/>
        <w:rPr>
          <w:rFonts w:cs="Calibri"/>
          <w:b/>
          <w:sz w:val="28"/>
          <w:szCs w:val="28"/>
          <w:lang w:val="es-MX"/>
        </w:rPr>
      </w:pPr>
    </w:p>
    <w:p w:rsidR="00002667" w:rsidRDefault="00002667" w:rsidP="00237A2D">
      <w:pPr>
        <w:spacing w:line="360" w:lineRule="auto"/>
        <w:ind w:firstLine="709"/>
        <w:jc w:val="both"/>
        <w:rPr>
          <w:rFonts w:cs="Calibri"/>
          <w:b/>
          <w:sz w:val="28"/>
          <w:szCs w:val="28"/>
          <w:lang w:val="es-MX"/>
        </w:rPr>
      </w:pPr>
    </w:p>
    <w:p w:rsidR="00002667" w:rsidRDefault="00002667" w:rsidP="00237A2D">
      <w:pPr>
        <w:spacing w:line="360" w:lineRule="auto"/>
        <w:ind w:firstLine="709"/>
        <w:jc w:val="both"/>
        <w:rPr>
          <w:rFonts w:cs="Calibri"/>
          <w:b/>
          <w:sz w:val="28"/>
          <w:szCs w:val="28"/>
          <w:lang w:val="es-MX"/>
        </w:rPr>
      </w:pPr>
    </w:p>
    <w:p w:rsidR="00002667" w:rsidRDefault="00002667" w:rsidP="00237A2D">
      <w:pPr>
        <w:spacing w:line="360" w:lineRule="auto"/>
        <w:ind w:firstLine="709"/>
        <w:jc w:val="both"/>
        <w:rPr>
          <w:rFonts w:cs="Calibri"/>
          <w:b/>
          <w:sz w:val="28"/>
          <w:szCs w:val="28"/>
          <w:lang w:val="es-MX"/>
        </w:rPr>
      </w:pPr>
    </w:p>
    <w:p w:rsidR="00002667" w:rsidRDefault="00002667" w:rsidP="00237A2D">
      <w:pPr>
        <w:spacing w:line="360" w:lineRule="auto"/>
        <w:ind w:firstLine="709"/>
        <w:jc w:val="both"/>
        <w:rPr>
          <w:rFonts w:cs="Calibri"/>
          <w:b/>
          <w:sz w:val="28"/>
          <w:szCs w:val="28"/>
          <w:lang w:val="es-MX"/>
        </w:rPr>
      </w:pPr>
    </w:p>
    <w:p w:rsidR="00002667" w:rsidRPr="008746F8" w:rsidRDefault="009F3452" w:rsidP="00237A2D">
      <w:pPr>
        <w:spacing w:line="360" w:lineRule="auto"/>
        <w:ind w:firstLine="709"/>
        <w:jc w:val="both"/>
        <w:rPr>
          <w:rFonts w:cs="Calibri"/>
          <w:b/>
          <w:sz w:val="28"/>
          <w:szCs w:val="28"/>
          <w:lang w:val="es-MX"/>
        </w:rPr>
      </w:pPr>
      <w:r>
        <w:rPr>
          <w:noProof/>
          <w:lang w:eastAsia="es-AR"/>
        </w:rPr>
        <mc:AlternateContent>
          <mc:Choice Requires="wps">
            <w:drawing>
              <wp:anchor distT="4294967295" distB="4294967295" distL="114300" distR="114300" simplePos="0" relativeHeight="251667456" behindDoc="0" locked="0" layoutInCell="1" allowOverlap="1">
                <wp:simplePos x="0" y="0"/>
                <wp:positionH relativeFrom="column">
                  <wp:posOffset>325755</wp:posOffset>
                </wp:positionH>
                <wp:positionV relativeFrom="paragraph">
                  <wp:posOffset>359409</wp:posOffset>
                </wp:positionV>
                <wp:extent cx="5440680" cy="0"/>
                <wp:effectExtent l="0" t="0" r="26670" b="19050"/>
                <wp:wrapNone/>
                <wp:docPr id="59"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0680" cy="0"/>
                        </a:xfrm>
                        <a:prstGeom prst="straightConnector1">
                          <a:avLst/>
                        </a:prstGeom>
                        <a:noFill/>
                        <a:ln w="19050">
                          <a:solidFill>
                            <a:srgbClr val="1F49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25.65pt;margin-top:28.3pt;width:428.4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" strokecolor="#1f497d" strokeweight="1.5pt"/>
            </w:pict>
          </mc:Fallback>
        </mc:AlternateContent>
      </w:r>
      <w:r w:rsidR="00002667" w:rsidRPr="008746F8">
        <w:rPr>
          <w:rFonts w:cs="Calibri"/>
          <w:b/>
          <w:sz w:val="28"/>
          <w:szCs w:val="28"/>
          <w:lang w:val="es-MX"/>
        </w:rPr>
        <w:t>Anexos</w:t>
      </w:r>
    </w:p>
    <w:p w:rsidR="00002667" w:rsidRDefault="00002667" w:rsidP="00237A2D">
      <w:pPr>
        <w:spacing w:line="360" w:lineRule="auto"/>
        <w:ind w:firstLine="709"/>
        <w:jc w:val="both"/>
        <w:rPr>
          <w:rFonts w:cs="Calibri"/>
          <w:sz w:val="24"/>
          <w:szCs w:val="24"/>
          <w:lang w:val="es-MX"/>
        </w:rPr>
      </w:pPr>
    </w:p>
    <w:p w:rsidR="00002667" w:rsidRPr="002630E2" w:rsidRDefault="00002667" w:rsidP="00237A2D">
      <w:pPr>
        <w:spacing w:line="360" w:lineRule="auto"/>
        <w:ind w:firstLine="709"/>
        <w:jc w:val="both"/>
        <w:rPr>
          <w:rFonts w:cs="Calibri"/>
          <w:sz w:val="24"/>
          <w:szCs w:val="24"/>
          <w:lang w:val="es-MX"/>
        </w:rPr>
      </w:pPr>
      <w:r w:rsidRPr="002630E2">
        <w:rPr>
          <w:rFonts w:cs="Calibri"/>
          <w:sz w:val="24"/>
          <w:szCs w:val="24"/>
          <w:lang w:val="es-MX"/>
        </w:rPr>
        <w:t>Anexo I: Formularios de Inscripción REGICE</w:t>
      </w:r>
    </w:p>
    <w:p w:rsidR="00002667" w:rsidRPr="002630E2" w:rsidRDefault="009F3452" w:rsidP="008746F8">
      <w:pPr>
        <w:spacing w:line="360" w:lineRule="auto"/>
        <w:ind w:firstLine="284"/>
        <w:jc w:val="both"/>
        <w:rPr>
          <w:rFonts w:cs="Calibri"/>
          <w:lang w:val="es-MX"/>
        </w:rPr>
      </w:pPr>
      <w:r>
        <w:rPr>
          <w:rFonts w:cs="Calibri"/>
          <w:noProof/>
          <w:lang w:eastAsia="es-AR"/>
        </w:rPr>
        <w:drawing>
          <wp:inline distT="0" distB="0" distL="0" distR="0">
            <wp:extent cx="5267325" cy="6553200"/>
            <wp:effectExtent l="0" t="0" r="9525" b="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0">
                      <a:extLst>
                        <a:ext uri="{28A0092B-C50C-407E-A947-70E740481C1C}">
                          <a14:useLocalDpi xmlns:a14="http://schemas.microsoft.com/office/drawing/2010/main" val="0"/>
                        </a:ext>
                      </a:extLst>
                    </a:blip>
                    <a:srcRect l="3662" t="2998" r="3441"/>
                    <a:stretch>
                      <a:fillRect/>
                    </a:stretch>
                  </pic:blipFill>
                  <pic:spPr bwMode="auto">
                    <a:xfrm>
                      <a:off x="0" y="0"/>
                      <a:ext cx="5267325" cy="6553200"/>
                    </a:xfrm>
                    <a:prstGeom prst="rect">
                      <a:avLst/>
                    </a:prstGeom>
                    <a:noFill/>
                    <a:ln>
                      <a:noFill/>
                    </a:ln>
                  </pic:spPr>
                </pic:pic>
              </a:graphicData>
            </a:graphic>
          </wp:inline>
        </w:drawing>
      </w:r>
    </w:p>
    <w:p w:rsidR="00002667" w:rsidRPr="002630E2" w:rsidRDefault="009F3452" w:rsidP="00971AF4">
      <w:pPr>
        <w:spacing w:line="360" w:lineRule="auto"/>
        <w:ind w:firstLine="284"/>
        <w:jc w:val="both"/>
        <w:rPr>
          <w:rFonts w:cs="Calibri"/>
          <w:lang w:val="es-MX"/>
        </w:rPr>
      </w:pPr>
      <w:r>
        <w:rPr>
          <w:rFonts w:cs="Calibri"/>
          <w:noProof/>
          <w:lang w:eastAsia="es-AR"/>
        </w:rPr>
        <w:drawing>
          <wp:inline distT="0" distB="0" distL="0" distR="0">
            <wp:extent cx="5295900" cy="6943725"/>
            <wp:effectExtent l="0" t="0" r="0"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95900" cy="6943725"/>
                    </a:xfrm>
                    <a:prstGeom prst="rect">
                      <a:avLst/>
                    </a:prstGeom>
                    <a:noFill/>
                    <a:ln>
                      <a:noFill/>
                    </a:ln>
                  </pic:spPr>
                </pic:pic>
              </a:graphicData>
            </a:graphic>
          </wp:inline>
        </w:drawing>
      </w:r>
    </w:p>
    <w:p w:rsidR="00002667" w:rsidRPr="002630E2" w:rsidRDefault="00002667" w:rsidP="00237A2D">
      <w:pPr>
        <w:spacing w:line="360" w:lineRule="auto"/>
        <w:ind w:firstLine="709"/>
        <w:jc w:val="both"/>
        <w:rPr>
          <w:rFonts w:cs="Calibri"/>
          <w:lang w:val="es-MX"/>
        </w:rPr>
      </w:pPr>
    </w:p>
    <w:p w:rsidR="00002667" w:rsidRPr="002630E2" w:rsidRDefault="00002667" w:rsidP="00237A2D">
      <w:pPr>
        <w:spacing w:line="360" w:lineRule="auto"/>
        <w:ind w:firstLine="709"/>
        <w:jc w:val="both"/>
        <w:rPr>
          <w:rFonts w:cs="Calibri"/>
          <w:lang w:val="es-MX"/>
        </w:rPr>
      </w:pPr>
    </w:p>
    <w:p w:rsidR="00002667" w:rsidRPr="002630E2" w:rsidRDefault="00002667" w:rsidP="00237A2D">
      <w:pPr>
        <w:spacing w:line="360" w:lineRule="auto"/>
        <w:ind w:firstLine="709"/>
        <w:jc w:val="both"/>
        <w:rPr>
          <w:rFonts w:cs="Calibri"/>
          <w:lang w:val="es-MX"/>
        </w:rPr>
      </w:pPr>
    </w:p>
    <w:p w:rsidR="00002667" w:rsidRPr="002630E2" w:rsidRDefault="00002667" w:rsidP="008B0454">
      <w:pPr>
        <w:spacing w:line="360" w:lineRule="auto"/>
        <w:ind w:firstLine="284"/>
        <w:jc w:val="both"/>
        <w:rPr>
          <w:rFonts w:cs="Calibri"/>
          <w:noProof/>
          <w:lang w:eastAsia="es-AR"/>
        </w:rPr>
      </w:pPr>
    </w:p>
    <w:p w:rsidR="00002667" w:rsidRPr="002630E2" w:rsidRDefault="009F3452" w:rsidP="008B0454">
      <w:pPr>
        <w:spacing w:line="360" w:lineRule="auto"/>
        <w:ind w:firstLine="284"/>
        <w:jc w:val="both"/>
        <w:rPr>
          <w:rFonts w:cs="Calibri"/>
          <w:lang w:val="es-MX"/>
        </w:rPr>
      </w:pPr>
      <w:r>
        <w:rPr>
          <w:rFonts w:cs="Calibri"/>
          <w:noProof/>
          <w:lang w:eastAsia="es-AR"/>
        </w:rPr>
        <w:drawing>
          <wp:inline distT="0" distB="0" distL="0" distR="0">
            <wp:extent cx="5314950" cy="7229475"/>
            <wp:effectExtent l="0" t="0" r="0"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extLst>
                        <a:ext uri="{28A0092B-C50C-407E-A947-70E740481C1C}">
                          <a14:useLocalDpi xmlns:a14="http://schemas.microsoft.com/office/drawing/2010/main" val="0"/>
                        </a:ext>
                      </a:extLst>
                    </a:blip>
                    <a:srcRect l="2716"/>
                    <a:stretch>
                      <a:fillRect/>
                    </a:stretch>
                  </pic:blipFill>
                  <pic:spPr bwMode="auto">
                    <a:xfrm>
                      <a:off x="0" y="0"/>
                      <a:ext cx="5314950" cy="7229475"/>
                    </a:xfrm>
                    <a:prstGeom prst="rect">
                      <a:avLst/>
                    </a:prstGeom>
                    <a:noFill/>
                    <a:ln>
                      <a:noFill/>
                    </a:ln>
                  </pic:spPr>
                </pic:pic>
              </a:graphicData>
            </a:graphic>
          </wp:inline>
        </w:drawing>
      </w:r>
    </w:p>
    <w:p w:rsidR="00002667" w:rsidRPr="002630E2" w:rsidRDefault="009F3452" w:rsidP="00971AF4">
      <w:pPr>
        <w:spacing w:line="360" w:lineRule="auto"/>
        <w:ind w:firstLine="284"/>
        <w:jc w:val="both"/>
        <w:rPr>
          <w:rFonts w:cs="Calibri"/>
          <w:lang w:val="es-MX"/>
        </w:rPr>
      </w:pPr>
      <w:r>
        <w:rPr>
          <w:noProof/>
          <w:lang w:eastAsia="es-AR"/>
        </w:rPr>
        <w:drawing>
          <wp:anchor distT="0" distB="0" distL="114300" distR="114300" simplePos="0" relativeHeight="251642880" behindDoc="0" locked="0" layoutInCell="1" allowOverlap="1">
            <wp:simplePos x="0" y="0"/>
            <wp:positionH relativeFrom="column">
              <wp:posOffset>352425</wp:posOffset>
            </wp:positionH>
            <wp:positionV relativeFrom="paragraph">
              <wp:posOffset>4559935</wp:posOffset>
            </wp:positionV>
            <wp:extent cx="5158740" cy="3268980"/>
            <wp:effectExtent l="0" t="0" r="3810" b="7620"/>
            <wp:wrapNone/>
            <wp:docPr id="5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a:extLst>
                        <a:ext uri="{28A0092B-C50C-407E-A947-70E740481C1C}">
                          <a14:useLocalDpi xmlns:a14="http://schemas.microsoft.com/office/drawing/2010/main" val="0"/>
                        </a:ext>
                      </a:extLst>
                    </a:blip>
                    <a:srcRect l="3694"/>
                    <a:stretch>
                      <a:fillRect/>
                    </a:stretch>
                  </pic:blipFill>
                  <pic:spPr bwMode="auto">
                    <a:xfrm>
                      <a:off x="0" y="0"/>
                      <a:ext cx="5158740" cy="3268980"/>
                    </a:xfrm>
                    <a:prstGeom prst="rect">
                      <a:avLst/>
                    </a:prstGeom>
                    <a:noFill/>
                  </pic:spPr>
                </pic:pic>
              </a:graphicData>
            </a:graphic>
            <wp14:sizeRelH relativeFrom="page">
              <wp14:pctWidth>0</wp14:pctWidth>
            </wp14:sizeRelH>
            <wp14:sizeRelV relativeFrom="page">
              <wp14:pctHeight>0</wp14:pctHeight>
            </wp14:sizeRelV>
          </wp:anchor>
        </w:drawing>
      </w:r>
      <w:r>
        <w:rPr>
          <w:rFonts w:cs="Calibri"/>
          <w:noProof/>
          <w:lang w:eastAsia="es-AR"/>
        </w:rPr>
        <w:drawing>
          <wp:inline distT="0" distB="0" distL="0" distR="0">
            <wp:extent cx="5286375" cy="4552950"/>
            <wp:effectExtent l="0" t="0" r="952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86375" cy="4552950"/>
                    </a:xfrm>
                    <a:prstGeom prst="rect">
                      <a:avLst/>
                    </a:prstGeom>
                    <a:noFill/>
                    <a:ln>
                      <a:noFill/>
                    </a:ln>
                  </pic:spPr>
                </pic:pic>
              </a:graphicData>
            </a:graphic>
          </wp:inline>
        </w:drawing>
      </w:r>
    </w:p>
    <w:p w:rsidR="00002667" w:rsidRPr="002630E2" w:rsidRDefault="00002667" w:rsidP="008B0454">
      <w:pPr>
        <w:spacing w:line="360" w:lineRule="auto"/>
        <w:ind w:right="49" w:firstLine="284"/>
        <w:jc w:val="both"/>
        <w:rPr>
          <w:rFonts w:cs="Calibri"/>
          <w:noProof/>
          <w:lang w:eastAsia="es-AR"/>
        </w:rPr>
      </w:pPr>
    </w:p>
    <w:p w:rsidR="00002667" w:rsidRPr="002630E2" w:rsidRDefault="009F3452" w:rsidP="008B0454">
      <w:pPr>
        <w:spacing w:line="360" w:lineRule="auto"/>
        <w:ind w:right="49" w:firstLine="284"/>
        <w:jc w:val="both"/>
        <w:rPr>
          <w:rFonts w:cs="Calibri"/>
          <w:lang w:val="es-MX"/>
        </w:rPr>
      </w:pPr>
      <w:r>
        <w:rPr>
          <w:noProof/>
          <w:lang w:eastAsia="es-AR"/>
        </w:rPr>
        <w:drawing>
          <wp:anchor distT="0" distB="0" distL="114300" distR="114300" simplePos="0" relativeHeight="251640832" behindDoc="0" locked="0" layoutInCell="1" allowOverlap="1">
            <wp:simplePos x="0" y="0"/>
            <wp:positionH relativeFrom="column">
              <wp:posOffset>139065</wp:posOffset>
            </wp:positionH>
            <wp:positionV relativeFrom="paragraph">
              <wp:posOffset>4546600</wp:posOffset>
            </wp:positionV>
            <wp:extent cx="5341620" cy="3093720"/>
            <wp:effectExtent l="0" t="0" r="0" b="0"/>
            <wp:wrapNone/>
            <wp:docPr id="5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53">
                      <a:extLst>
                        <a:ext uri="{28A0092B-C50C-407E-A947-70E740481C1C}">
                          <a14:useLocalDpi xmlns:a14="http://schemas.microsoft.com/office/drawing/2010/main" val="0"/>
                        </a:ext>
                      </a:extLst>
                    </a:blip>
                    <a:srcRect t="3262" r="705"/>
                    <a:stretch>
                      <a:fillRect/>
                    </a:stretch>
                  </pic:blipFill>
                  <pic:spPr bwMode="auto">
                    <a:xfrm>
                      <a:off x="0" y="0"/>
                      <a:ext cx="5341620" cy="3093720"/>
                    </a:xfrm>
                    <a:prstGeom prst="rect">
                      <a:avLst/>
                    </a:prstGeom>
                    <a:noFill/>
                  </pic:spPr>
                </pic:pic>
              </a:graphicData>
            </a:graphic>
            <wp14:sizeRelH relativeFrom="page">
              <wp14:pctWidth>0</wp14:pctWidth>
            </wp14:sizeRelH>
            <wp14:sizeRelV relativeFrom="page">
              <wp14:pctHeight>0</wp14:pctHeight>
            </wp14:sizeRelV>
          </wp:anchor>
        </w:drawing>
      </w:r>
    </w:p>
    <w:p w:rsidR="00002667" w:rsidRPr="002630E2" w:rsidRDefault="00002667" w:rsidP="008B0454">
      <w:pPr>
        <w:spacing w:line="360" w:lineRule="auto"/>
        <w:ind w:firstLine="284"/>
        <w:jc w:val="both"/>
        <w:rPr>
          <w:rFonts w:cs="Calibri"/>
          <w:lang w:val="es-MX"/>
        </w:rPr>
      </w:pPr>
    </w:p>
    <w:p w:rsidR="00002667" w:rsidRPr="002630E2" w:rsidRDefault="00002667" w:rsidP="00237A2D">
      <w:pPr>
        <w:spacing w:line="360" w:lineRule="auto"/>
        <w:ind w:firstLine="709"/>
        <w:jc w:val="both"/>
        <w:rPr>
          <w:rFonts w:cs="Calibri"/>
          <w:lang w:val="es-MX"/>
        </w:rPr>
      </w:pPr>
    </w:p>
    <w:p w:rsidR="00002667" w:rsidRPr="002630E2" w:rsidRDefault="00002667" w:rsidP="00237A2D">
      <w:pPr>
        <w:spacing w:line="360" w:lineRule="auto"/>
        <w:ind w:firstLine="709"/>
        <w:jc w:val="both"/>
        <w:rPr>
          <w:rFonts w:cs="Calibri"/>
          <w:lang w:val="es-MX"/>
        </w:rPr>
      </w:pPr>
    </w:p>
    <w:p w:rsidR="00002667" w:rsidRPr="002630E2" w:rsidRDefault="00002667" w:rsidP="00237A2D">
      <w:pPr>
        <w:spacing w:line="360" w:lineRule="auto"/>
        <w:ind w:firstLine="709"/>
        <w:jc w:val="both"/>
        <w:rPr>
          <w:rFonts w:cs="Calibri"/>
          <w:lang w:val="es-MX"/>
        </w:rPr>
      </w:pPr>
    </w:p>
    <w:p w:rsidR="00002667" w:rsidRPr="002630E2" w:rsidRDefault="00002667" w:rsidP="00237A2D">
      <w:pPr>
        <w:spacing w:line="360" w:lineRule="auto"/>
        <w:ind w:firstLine="709"/>
        <w:jc w:val="both"/>
        <w:rPr>
          <w:rFonts w:cs="Calibri"/>
          <w:lang w:val="es-MX"/>
        </w:rPr>
      </w:pPr>
    </w:p>
    <w:p w:rsidR="00002667" w:rsidRPr="002630E2" w:rsidRDefault="00002667" w:rsidP="00237A2D">
      <w:pPr>
        <w:spacing w:line="360" w:lineRule="auto"/>
        <w:ind w:firstLine="709"/>
        <w:jc w:val="both"/>
        <w:rPr>
          <w:rFonts w:cs="Calibri"/>
          <w:lang w:val="es-MX"/>
        </w:rPr>
      </w:pPr>
    </w:p>
    <w:p w:rsidR="00002667" w:rsidRPr="002630E2" w:rsidRDefault="00002667" w:rsidP="00971AF4">
      <w:pPr>
        <w:spacing w:line="360" w:lineRule="auto"/>
        <w:ind w:firstLine="284"/>
        <w:jc w:val="both"/>
        <w:rPr>
          <w:rFonts w:cs="Calibri"/>
          <w:noProof/>
          <w:lang w:eastAsia="es-AR"/>
        </w:rPr>
      </w:pPr>
    </w:p>
    <w:p w:rsidR="00002667" w:rsidRPr="002630E2" w:rsidRDefault="009F3452" w:rsidP="00971AF4">
      <w:pPr>
        <w:spacing w:line="360" w:lineRule="auto"/>
        <w:ind w:firstLine="284"/>
        <w:jc w:val="both"/>
        <w:rPr>
          <w:rFonts w:cs="Calibri"/>
          <w:lang w:val="es-MX"/>
        </w:rPr>
      </w:pPr>
      <w:r>
        <w:rPr>
          <w:noProof/>
          <w:lang w:eastAsia="es-AR"/>
        </w:rPr>
        <w:drawing>
          <wp:anchor distT="0" distB="0" distL="114300" distR="114300" simplePos="0" relativeHeight="251643904" behindDoc="0" locked="0" layoutInCell="1" allowOverlap="1">
            <wp:simplePos x="0" y="0"/>
            <wp:positionH relativeFrom="column">
              <wp:posOffset>-20955</wp:posOffset>
            </wp:positionH>
            <wp:positionV relativeFrom="paragraph">
              <wp:posOffset>5600065</wp:posOffset>
            </wp:positionV>
            <wp:extent cx="5164455" cy="2270760"/>
            <wp:effectExtent l="0" t="0" r="0" b="0"/>
            <wp:wrapNone/>
            <wp:docPr id="5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164455" cy="2270760"/>
                    </a:xfrm>
                    <a:prstGeom prst="rect">
                      <a:avLst/>
                    </a:prstGeom>
                    <a:noFill/>
                  </pic:spPr>
                </pic:pic>
              </a:graphicData>
            </a:graphic>
            <wp14:sizeRelH relativeFrom="page">
              <wp14:pctWidth>0</wp14:pctWidth>
            </wp14:sizeRelH>
            <wp14:sizeRelV relativeFrom="page">
              <wp14:pctHeight>0</wp14:pctHeight>
            </wp14:sizeRelV>
          </wp:anchor>
        </w:drawing>
      </w:r>
      <w:r>
        <w:rPr>
          <w:rFonts w:cs="Calibri"/>
          <w:noProof/>
          <w:lang w:eastAsia="es-AR"/>
        </w:rPr>
        <w:drawing>
          <wp:inline distT="0" distB="0" distL="0" distR="0">
            <wp:extent cx="5048250" cy="5572125"/>
            <wp:effectExtent l="0" t="0" r="0"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6">
                      <a:extLst>
                        <a:ext uri="{28A0092B-C50C-407E-A947-70E740481C1C}">
                          <a14:useLocalDpi xmlns:a14="http://schemas.microsoft.com/office/drawing/2010/main" val="0"/>
                        </a:ext>
                      </a:extLst>
                    </a:blip>
                    <a:srcRect l="2150"/>
                    <a:stretch>
                      <a:fillRect/>
                    </a:stretch>
                  </pic:blipFill>
                  <pic:spPr bwMode="auto">
                    <a:xfrm>
                      <a:off x="0" y="0"/>
                      <a:ext cx="5048250" cy="5572125"/>
                    </a:xfrm>
                    <a:prstGeom prst="rect">
                      <a:avLst/>
                    </a:prstGeom>
                    <a:noFill/>
                    <a:ln>
                      <a:noFill/>
                    </a:ln>
                  </pic:spPr>
                </pic:pic>
              </a:graphicData>
            </a:graphic>
          </wp:inline>
        </w:drawing>
      </w:r>
    </w:p>
    <w:p w:rsidR="00002667" w:rsidRPr="002630E2" w:rsidRDefault="00002667" w:rsidP="00237A2D">
      <w:pPr>
        <w:spacing w:line="360" w:lineRule="auto"/>
        <w:ind w:firstLine="709"/>
        <w:jc w:val="both"/>
        <w:rPr>
          <w:rFonts w:cs="Calibri"/>
          <w:lang w:val="es-MX"/>
        </w:rPr>
      </w:pPr>
    </w:p>
    <w:p w:rsidR="00002667" w:rsidRPr="002630E2" w:rsidRDefault="00002667" w:rsidP="00322E56">
      <w:pPr>
        <w:spacing w:line="360" w:lineRule="auto"/>
        <w:ind w:firstLine="284"/>
        <w:jc w:val="both"/>
        <w:rPr>
          <w:rFonts w:cs="Calibri"/>
          <w:noProof/>
          <w:lang w:eastAsia="es-AR"/>
        </w:rPr>
      </w:pPr>
    </w:p>
    <w:p w:rsidR="00002667" w:rsidRPr="002630E2" w:rsidRDefault="009F3452" w:rsidP="00434523">
      <w:pPr>
        <w:spacing w:line="360" w:lineRule="auto"/>
        <w:ind w:firstLine="284"/>
        <w:jc w:val="both"/>
        <w:rPr>
          <w:rFonts w:cs="Calibri"/>
          <w:lang w:val="es-MX"/>
        </w:rPr>
      </w:pPr>
      <w:r>
        <w:rPr>
          <w:noProof/>
          <w:lang w:eastAsia="es-AR"/>
        </w:rPr>
        <w:drawing>
          <wp:anchor distT="0" distB="0" distL="114300" distR="114300" simplePos="0" relativeHeight="251641856" behindDoc="0" locked="0" layoutInCell="1" allowOverlap="1">
            <wp:simplePos x="0" y="0"/>
            <wp:positionH relativeFrom="column">
              <wp:posOffset>291465</wp:posOffset>
            </wp:positionH>
            <wp:positionV relativeFrom="paragraph">
              <wp:posOffset>5598160</wp:posOffset>
            </wp:positionV>
            <wp:extent cx="5204460" cy="2270760"/>
            <wp:effectExtent l="0" t="0" r="0" b="0"/>
            <wp:wrapNone/>
            <wp:docPr id="5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
                      <a:extLst>
                        <a:ext uri="{28A0092B-C50C-407E-A947-70E740481C1C}">
                          <a14:useLocalDpi xmlns:a14="http://schemas.microsoft.com/office/drawing/2010/main" val="0"/>
                        </a:ext>
                      </a:extLst>
                    </a:blip>
                    <a:srcRect l="3802"/>
                    <a:stretch>
                      <a:fillRect/>
                    </a:stretch>
                  </pic:blipFill>
                  <pic:spPr bwMode="auto">
                    <a:xfrm>
                      <a:off x="0" y="0"/>
                      <a:ext cx="5204460" cy="2270760"/>
                    </a:xfrm>
                    <a:prstGeom prst="rect">
                      <a:avLst/>
                    </a:prstGeom>
                    <a:noFill/>
                  </pic:spPr>
                </pic:pic>
              </a:graphicData>
            </a:graphic>
            <wp14:sizeRelH relativeFrom="page">
              <wp14:pctWidth>0</wp14:pctWidth>
            </wp14:sizeRelH>
            <wp14:sizeRelV relativeFrom="page">
              <wp14:pctHeight>0</wp14:pctHeight>
            </wp14:sizeRelV>
          </wp:anchor>
        </w:drawing>
      </w:r>
    </w:p>
    <w:p w:rsidR="00002667" w:rsidRPr="002630E2" w:rsidRDefault="00002667" w:rsidP="00322E56">
      <w:pPr>
        <w:spacing w:line="360" w:lineRule="auto"/>
        <w:ind w:firstLine="426"/>
        <w:jc w:val="both"/>
        <w:rPr>
          <w:rFonts w:cs="Calibri"/>
          <w:lang w:val="es-MX"/>
        </w:rPr>
      </w:pPr>
    </w:p>
    <w:p w:rsidR="00002667" w:rsidRPr="002630E2" w:rsidRDefault="00002667" w:rsidP="00237A2D">
      <w:pPr>
        <w:spacing w:line="360" w:lineRule="auto"/>
        <w:ind w:firstLine="709"/>
        <w:jc w:val="both"/>
        <w:rPr>
          <w:rFonts w:cs="Calibri"/>
          <w:lang w:val="es-MX"/>
        </w:rPr>
      </w:pPr>
    </w:p>
    <w:p w:rsidR="00002667" w:rsidRPr="002630E2" w:rsidRDefault="00002667" w:rsidP="00971AF4">
      <w:pPr>
        <w:spacing w:line="360" w:lineRule="auto"/>
        <w:ind w:firstLine="284"/>
        <w:jc w:val="both"/>
        <w:rPr>
          <w:rFonts w:cs="Calibri"/>
          <w:noProof/>
          <w:lang w:eastAsia="es-AR"/>
        </w:rPr>
      </w:pPr>
    </w:p>
    <w:p w:rsidR="00002667" w:rsidRPr="002630E2" w:rsidRDefault="009F3452" w:rsidP="00971AF4">
      <w:pPr>
        <w:spacing w:line="360" w:lineRule="auto"/>
        <w:ind w:firstLine="284"/>
        <w:jc w:val="both"/>
        <w:rPr>
          <w:rFonts w:cs="Calibri"/>
          <w:lang w:val="es-MX"/>
        </w:rPr>
      </w:pPr>
      <w:r>
        <w:rPr>
          <w:rFonts w:cs="Calibri"/>
          <w:noProof/>
          <w:lang w:eastAsia="es-AR"/>
        </w:rPr>
        <w:drawing>
          <wp:inline distT="0" distB="0" distL="0" distR="0">
            <wp:extent cx="4962525" cy="6505575"/>
            <wp:effectExtent l="0" t="0" r="9525"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7">
                      <a:extLst>
                        <a:ext uri="{28A0092B-C50C-407E-A947-70E740481C1C}">
                          <a14:useLocalDpi xmlns:a14="http://schemas.microsoft.com/office/drawing/2010/main" val="0"/>
                        </a:ext>
                      </a:extLst>
                    </a:blip>
                    <a:srcRect l="2196"/>
                    <a:stretch>
                      <a:fillRect/>
                    </a:stretch>
                  </pic:blipFill>
                  <pic:spPr bwMode="auto">
                    <a:xfrm>
                      <a:off x="0" y="0"/>
                      <a:ext cx="4962525" cy="6505575"/>
                    </a:xfrm>
                    <a:prstGeom prst="rect">
                      <a:avLst/>
                    </a:prstGeom>
                    <a:noFill/>
                    <a:ln>
                      <a:noFill/>
                    </a:ln>
                  </pic:spPr>
                </pic:pic>
              </a:graphicData>
            </a:graphic>
          </wp:inline>
        </w:drawing>
      </w:r>
    </w:p>
    <w:p w:rsidR="00002667" w:rsidRPr="002630E2" w:rsidRDefault="00002667" w:rsidP="00237A2D">
      <w:pPr>
        <w:spacing w:line="360" w:lineRule="auto"/>
        <w:ind w:firstLine="709"/>
        <w:jc w:val="both"/>
        <w:rPr>
          <w:rFonts w:cs="Calibri"/>
          <w:lang w:val="es-MX"/>
        </w:rPr>
      </w:pPr>
    </w:p>
    <w:p w:rsidR="00002667" w:rsidRPr="002630E2" w:rsidRDefault="00002667" w:rsidP="00971AF4">
      <w:pPr>
        <w:rPr>
          <w:rFonts w:cs="Calibri"/>
          <w:lang w:val="es-MX"/>
        </w:rPr>
      </w:pPr>
    </w:p>
    <w:p w:rsidR="00002667" w:rsidRDefault="00002667" w:rsidP="00971AF4">
      <w:pPr>
        <w:rPr>
          <w:rFonts w:cs="Calibri"/>
          <w:lang w:val="es-MX"/>
        </w:rPr>
      </w:pPr>
    </w:p>
    <w:p w:rsidR="00002667" w:rsidRPr="002630E2" w:rsidRDefault="00002667" w:rsidP="00971AF4">
      <w:pPr>
        <w:rPr>
          <w:rFonts w:cs="Calibri"/>
          <w:lang w:val="es-MX"/>
        </w:rPr>
      </w:pPr>
    </w:p>
    <w:p w:rsidR="00002667" w:rsidRPr="002630E2" w:rsidRDefault="00002667" w:rsidP="00971AF4">
      <w:pPr>
        <w:rPr>
          <w:rFonts w:cs="Calibri"/>
          <w:lang w:val="es-MX"/>
        </w:rPr>
      </w:pPr>
    </w:p>
    <w:p w:rsidR="00002667" w:rsidRPr="002630E2" w:rsidRDefault="00002667" w:rsidP="005834CB">
      <w:pPr>
        <w:ind w:left="426"/>
        <w:rPr>
          <w:rFonts w:cs="Calibri"/>
          <w:bCs/>
          <w:sz w:val="24"/>
          <w:szCs w:val="24"/>
          <w:lang w:val="es-ES"/>
        </w:rPr>
      </w:pPr>
      <w:r w:rsidRPr="002630E2">
        <w:rPr>
          <w:rFonts w:cs="Calibri"/>
          <w:bCs/>
          <w:sz w:val="24"/>
          <w:szCs w:val="24"/>
          <w:lang w:val="es-ES"/>
        </w:rPr>
        <w:t>Anexo II: Formulario de Propuesta para la Ejecución de Cursos</w:t>
      </w:r>
    </w:p>
    <w:p w:rsidR="00002667" w:rsidRPr="002630E2" w:rsidRDefault="009F3452" w:rsidP="00A36A62">
      <w:pPr>
        <w:jc w:val="right"/>
        <w:rPr>
          <w:rFonts w:cs="Calibri"/>
          <w:sz w:val="20"/>
          <w:szCs w:val="20"/>
          <w:lang w:val="es-ES_tradnl" w:eastAsia="es-AR"/>
        </w:rPr>
      </w:pPr>
      <w:r>
        <w:rPr>
          <w:rFonts w:cs="Calibri"/>
          <w:noProof/>
          <w:lang w:eastAsia="es-AR"/>
        </w:rPr>
        <w:drawing>
          <wp:inline distT="0" distB="0" distL="0" distR="0">
            <wp:extent cx="2114550" cy="1152525"/>
            <wp:effectExtent l="0" t="0" r="0" b="9525"/>
            <wp:docPr id="26" name="Imagen 7" descr="membre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membrete"/>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114550" cy="1152525"/>
                    </a:xfrm>
                    <a:prstGeom prst="rect">
                      <a:avLst/>
                    </a:prstGeom>
                    <a:noFill/>
                    <a:ln>
                      <a:noFill/>
                    </a:ln>
                  </pic:spPr>
                </pic:pic>
              </a:graphicData>
            </a:graphic>
          </wp:inline>
        </w:drawing>
      </w:r>
      <w:r w:rsidR="00002667" w:rsidRPr="002630E2">
        <w:rPr>
          <w:rFonts w:cs="Calibri"/>
          <w:sz w:val="20"/>
          <w:szCs w:val="20"/>
          <w:lang w:val="es-ES_tradnl" w:eastAsia="es-AR"/>
        </w:rPr>
        <w:t xml:space="preserve">“2012 –  </w:t>
      </w:r>
      <w:r w:rsidR="00002667" w:rsidRPr="002630E2">
        <w:rPr>
          <w:rFonts w:cs="Calibri"/>
          <w:sz w:val="20"/>
          <w:szCs w:val="20"/>
          <w:lang w:eastAsia="es-AR"/>
        </w:rPr>
        <w:t>Año Homenaje al doctor D. Manuel Belgrano”</w:t>
      </w:r>
    </w:p>
    <w:p w:rsidR="00002667" w:rsidRPr="002630E2" w:rsidRDefault="00002667" w:rsidP="005834CB">
      <w:pPr>
        <w:ind w:left="426"/>
        <w:rPr>
          <w:rFonts w:cs="Calibri"/>
          <w:bCs/>
          <w:sz w:val="24"/>
          <w:szCs w:val="24"/>
          <w:lang w:val="es-ES_tradnl"/>
        </w:rPr>
      </w:pPr>
    </w:p>
    <w:p w:rsidR="00002667" w:rsidRPr="002630E2" w:rsidRDefault="00002667" w:rsidP="001E7BA4">
      <w:pPr>
        <w:widowControl w:val="0"/>
        <w:autoSpaceDE w:val="0"/>
        <w:autoSpaceDN w:val="0"/>
        <w:adjustRightInd w:val="0"/>
        <w:spacing w:after="100" w:afterAutospacing="1" w:line="480" w:lineRule="auto"/>
        <w:ind w:right="-1"/>
        <w:jc w:val="right"/>
        <w:rPr>
          <w:rFonts w:cs="Calibri"/>
          <w:b/>
          <w:bCs/>
          <w:color w:val="000000"/>
          <w:sz w:val="24"/>
          <w:szCs w:val="24"/>
          <w:lang w:val="es-ES" w:eastAsia="es-ES"/>
        </w:rPr>
      </w:pPr>
      <w:r w:rsidRPr="002630E2">
        <w:rPr>
          <w:rFonts w:cs="Calibri"/>
          <w:b/>
          <w:bCs/>
          <w:color w:val="000000"/>
          <w:sz w:val="24"/>
          <w:szCs w:val="24"/>
          <w:lang w:val="es-ES" w:eastAsia="es-ES"/>
        </w:rPr>
        <w:t>ANEXO XIII</w:t>
      </w:r>
    </w:p>
    <w:p w:rsidR="00002667" w:rsidRPr="002630E2" w:rsidRDefault="00002667" w:rsidP="001E7BA4">
      <w:pPr>
        <w:widowControl w:val="0"/>
        <w:spacing w:after="0" w:line="360" w:lineRule="auto"/>
        <w:jc w:val="center"/>
        <w:rPr>
          <w:rFonts w:cs="Calibri"/>
          <w:b/>
          <w:smallCaps/>
          <w:sz w:val="26"/>
          <w:szCs w:val="26"/>
          <w:lang w:val="es-ES" w:eastAsia="es-AR"/>
        </w:rPr>
      </w:pPr>
      <w:r w:rsidRPr="002630E2">
        <w:rPr>
          <w:rFonts w:cs="Calibri"/>
          <w:b/>
          <w:smallCaps/>
          <w:sz w:val="26"/>
          <w:szCs w:val="26"/>
          <w:lang w:val="es-ES" w:eastAsia="es-AR"/>
        </w:rPr>
        <w:t>PROGRAMA JÓVENES CON MÁS Y MEJOR TRABAJO</w:t>
      </w:r>
    </w:p>
    <w:p w:rsidR="00002667" w:rsidRPr="002630E2" w:rsidRDefault="00002667" w:rsidP="001E7BA4">
      <w:pPr>
        <w:widowControl w:val="0"/>
        <w:spacing w:before="120" w:after="240" w:line="360" w:lineRule="auto"/>
        <w:jc w:val="center"/>
        <w:rPr>
          <w:rFonts w:cs="Calibri"/>
          <w:b/>
          <w:smallCaps/>
          <w:sz w:val="24"/>
          <w:szCs w:val="24"/>
          <w:lang w:val="es-ES" w:eastAsia="es-AR"/>
        </w:rPr>
      </w:pPr>
      <w:r w:rsidRPr="002630E2">
        <w:rPr>
          <w:rFonts w:cs="Calibri"/>
          <w:b/>
          <w:smallCaps/>
          <w:sz w:val="24"/>
          <w:szCs w:val="24"/>
          <w:lang w:val="es-ES" w:eastAsia="es-AR"/>
        </w:rPr>
        <w:t>Formulario de Propuesta para la Ejecución de Cursos</w:t>
      </w:r>
    </w:p>
    <w:tbl>
      <w:tblPr>
        <w:tblW w:w="8789" w:type="dxa"/>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1133"/>
        <w:gridCol w:w="846"/>
        <w:gridCol w:w="275"/>
        <w:gridCol w:w="427"/>
        <w:gridCol w:w="1004"/>
        <w:gridCol w:w="848"/>
        <w:gridCol w:w="1420"/>
        <w:gridCol w:w="1278"/>
        <w:gridCol w:w="283"/>
        <w:gridCol w:w="1275"/>
      </w:tblGrid>
      <w:tr w:rsidR="00002667" w:rsidRPr="002630E2" w:rsidTr="00D669D1">
        <w:trPr>
          <w:trHeight w:val="369"/>
        </w:trPr>
        <w:tc>
          <w:tcPr>
            <w:tcW w:w="8789" w:type="dxa"/>
            <w:gridSpan w:val="10"/>
            <w:shd w:val="pct45" w:color="auto" w:fill="auto"/>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4"/>
                <w:szCs w:val="24"/>
                <w:lang w:eastAsia="es-AR"/>
              </w:rPr>
            </w:pPr>
            <w:r w:rsidRPr="002630E2">
              <w:rPr>
                <w:rFonts w:cs="Calibri"/>
                <w:b/>
                <w:bCs/>
                <w:smallCaps/>
                <w:sz w:val="24"/>
                <w:szCs w:val="24"/>
                <w:lang w:eastAsia="es-AR"/>
              </w:rPr>
              <w:t>1. Información Institucional</w:t>
            </w:r>
          </w:p>
        </w:tc>
      </w:tr>
      <w:tr w:rsidR="00002667" w:rsidRPr="002630E2" w:rsidTr="00D669D1">
        <w:trPr>
          <w:trHeight w:val="397"/>
        </w:trPr>
        <w:tc>
          <w:tcPr>
            <w:tcW w:w="1133" w:type="dxa"/>
            <w:shd w:val="pct15" w:color="auto" w:fill="auto"/>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Nombre</w:t>
            </w:r>
          </w:p>
        </w:tc>
        <w:tc>
          <w:tcPr>
            <w:tcW w:w="7656" w:type="dxa"/>
            <w:gridSpan w:val="9"/>
          </w:tcPr>
          <w:p w:rsidR="00002667" w:rsidRPr="002630E2" w:rsidRDefault="00002667" w:rsidP="001E7BA4">
            <w:pPr>
              <w:widowControl w:val="0"/>
              <w:autoSpaceDE w:val="0"/>
              <w:autoSpaceDN w:val="0"/>
              <w:adjustRightInd w:val="0"/>
              <w:spacing w:after="0" w:line="240" w:lineRule="auto"/>
              <w:rPr>
                <w:rFonts w:cs="Calibri"/>
                <w:smallCaps/>
                <w:sz w:val="20"/>
                <w:szCs w:val="20"/>
                <w:lang w:eastAsia="es-AR"/>
              </w:rPr>
            </w:pPr>
          </w:p>
        </w:tc>
      </w:tr>
      <w:tr w:rsidR="00002667" w:rsidRPr="002630E2" w:rsidTr="00D669D1">
        <w:trPr>
          <w:trHeight w:val="397"/>
        </w:trPr>
        <w:tc>
          <w:tcPr>
            <w:tcW w:w="1133" w:type="dxa"/>
            <w:shd w:val="pct15" w:color="auto" w:fill="auto"/>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C.U.I.T.</w:t>
            </w:r>
          </w:p>
        </w:tc>
        <w:tc>
          <w:tcPr>
            <w:tcW w:w="3400" w:type="dxa"/>
            <w:gridSpan w:val="5"/>
            <w:vAlign w:val="center"/>
          </w:tcPr>
          <w:p w:rsidR="00002667" w:rsidRPr="002630E2" w:rsidRDefault="00002667" w:rsidP="001E7BA4">
            <w:pPr>
              <w:widowControl w:val="0"/>
              <w:autoSpaceDE w:val="0"/>
              <w:autoSpaceDN w:val="0"/>
              <w:adjustRightInd w:val="0"/>
              <w:spacing w:after="0" w:line="240" w:lineRule="auto"/>
              <w:ind w:right="496"/>
              <w:rPr>
                <w:rFonts w:cs="Calibri"/>
                <w:smallCaps/>
                <w:sz w:val="20"/>
                <w:szCs w:val="20"/>
                <w:lang w:eastAsia="es-AR"/>
              </w:rPr>
            </w:pPr>
          </w:p>
        </w:tc>
        <w:tc>
          <w:tcPr>
            <w:tcW w:w="1420" w:type="dxa"/>
            <w:shd w:val="pct15" w:color="auto" w:fill="auto"/>
            <w:vAlign w:val="center"/>
          </w:tcPr>
          <w:p w:rsidR="00002667" w:rsidRPr="002630E2" w:rsidRDefault="00002667" w:rsidP="001E7BA4">
            <w:pPr>
              <w:widowControl w:val="0"/>
              <w:autoSpaceDE w:val="0"/>
              <w:autoSpaceDN w:val="0"/>
              <w:adjustRightInd w:val="0"/>
              <w:spacing w:after="0" w:line="240" w:lineRule="auto"/>
              <w:ind w:right="69"/>
              <w:rPr>
                <w:rFonts w:cs="Calibri"/>
                <w:b/>
                <w:smallCaps/>
                <w:sz w:val="20"/>
                <w:szCs w:val="20"/>
                <w:lang w:eastAsia="es-AR"/>
              </w:rPr>
            </w:pPr>
            <w:r w:rsidRPr="002630E2">
              <w:rPr>
                <w:rFonts w:cs="Calibri"/>
                <w:b/>
                <w:smallCaps/>
                <w:sz w:val="20"/>
                <w:szCs w:val="20"/>
                <w:lang w:eastAsia="es-AR"/>
              </w:rPr>
              <w:t xml:space="preserve">N° DE REGICE </w:t>
            </w:r>
          </w:p>
        </w:tc>
        <w:tc>
          <w:tcPr>
            <w:tcW w:w="2836" w:type="dxa"/>
            <w:gridSpan w:val="3"/>
            <w:vAlign w:val="center"/>
          </w:tcPr>
          <w:p w:rsidR="00002667" w:rsidRPr="002630E2" w:rsidRDefault="00002667" w:rsidP="001E7BA4">
            <w:pPr>
              <w:widowControl w:val="0"/>
              <w:autoSpaceDE w:val="0"/>
              <w:autoSpaceDN w:val="0"/>
              <w:adjustRightInd w:val="0"/>
              <w:spacing w:after="0" w:line="240" w:lineRule="auto"/>
              <w:ind w:right="496"/>
              <w:rPr>
                <w:rFonts w:cs="Calibri"/>
                <w:smallCaps/>
                <w:sz w:val="20"/>
                <w:szCs w:val="20"/>
                <w:lang w:eastAsia="es-AR"/>
              </w:rPr>
            </w:pPr>
          </w:p>
        </w:tc>
      </w:tr>
      <w:tr w:rsidR="00002667" w:rsidRPr="002630E2" w:rsidTr="00D669D1">
        <w:trPr>
          <w:trHeight w:val="397"/>
        </w:trPr>
        <w:tc>
          <w:tcPr>
            <w:tcW w:w="1979" w:type="dxa"/>
            <w:gridSpan w:val="2"/>
            <w:shd w:val="pct15" w:color="auto" w:fill="auto"/>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Representante Legal</w:t>
            </w:r>
            <w:r w:rsidRPr="002630E2">
              <w:rPr>
                <w:rFonts w:cs="Calibri"/>
                <w:bCs/>
                <w:smallCaps/>
                <w:sz w:val="20"/>
                <w:szCs w:val="20"/>
                <w:lang w:eastAsia="es-AR"/>
              </w:rPr>
              <w:t xml:space="preserve"> </w:t>
            </w:r>
          </w:p>
        </w:tc>
        <w:tc>
          <w:tcPr>
            <w:tcW w:w="3974" w:type="dxa"/>
            <w:gridSpan w:val="5"/>
          </w:tcPr>
          <w:p w:rsidR="00002667" w:rsidRPr="002630E2" w:rsidRDefault="00002667" w:rsidP="001E7BA4">
            <w:pPr>
              <w:widowControl w:val="0"/>
              <w:autoSpaceDE w:val="0"/>
              <w:autoSpaceDN w:val="0"/>
              <w:adjustRightInd w:val="0"/>
              <w:spacing w:after="0" w:line="240" w:lineRule="auto"/>
              <w:ind w:right="69"/>
              <w:rPr>
                <w:rFonts w:cs="Calibri"/>
                <w:smallCaps/>
                <w:sz w:val="20"/>
                <w:szCs w:val="20"/>
                <w:lang w:eastAsia="es-AR"/>
              </w:rPr>
            </w:pPr>
          </w:p>
        </w:tc>
        <w:tc>
          <w:tcPr>
            <w:tcW w:w="1561" w:type="dxa"/>
            <w:gridSpan w:val="2"/>
            <w:shd w:val="pct15" w:color="auto" w:fill="auto"/>
            <w:vAlign w:val="center"/>
          </w:tcPr>
          <w:p w:rsidR="00002667" w:rsidRPr="002630E2" w:rsidRDefault="00002667" w:rsidP="001E7BA4">
            <w:pPr>
              <w:widowControl w:val="0"/>
              <w:autoSpaceDE w:val="0"/>
              <w:autoSpaceDN w:val="0"/>
              <w:adjustRightInd w:val="0"/>
              <w:spacing w:after="0" w:line="240" w:lineRule="auto"/>
              <w:ind w:right="69"/>
              <w:rPr>
                <w:rFonts w:cs="Calibri"/>
                <w:b/>
                <w:smallCaps/>
                <w:sz w:val="20"/>
                <w:szCs w:val="20"/>
                <w:lang w:eastAsia="es-AR"/>
              </w:rPr>
            </w:pPr>
            <w:r w:rsidRPr="002630E2">
              <w:rPr>
                <w:rFonts w:cs="Calibri"/>
                <w:b/>
                <w:smallCaps/>
                <w:sz w:val="20"/>
                <w:szCs w:val="20"/>
                <w:lang w:eastAsia="es-AR"/>
              </w:rPr>
              <w:t>Tipo y N° de Doc.</w:t>
            </w:r>
          </w:p>
        </w:tc>
        <w:tc>
          <w:tcPr>
            <w:tcW w:w="1275" w:type="dxa"/>
          </w:tcPr>
          <w:p w:rsidR="00002667" w:rsidRPr="002630E2" w:rsidRDefault="00002667" w:rsidP="001E7BA4">
            <w:pPr>
              <w:widowControl w:val="0"/>
              <w:autoSpaceDE w:val="0"/>
              <w:autoSpaceDN w:val="0"/>
              <w:adjustRightInd w:val="0"/>
              <w:spacing w:after="0" w:line="240" w:lineRule="auto"/>
              <w:rPr>
                <w:rFonts w:cs="Calibri"/>
                <w:smallCaps/>
                <w:sz w:val="20"/>
                <w:szCs w:val="20"/>
                <w:lang w:eastAsia="es-AR"/>
              </w:rPr>
            </w:pPr>
          </w:p>
        </w:tc>
      </w:tr>
      <w:tr w:rsidR="00002667" w:rsidRPr="002630E2" w:rsidTr="00D669D1">
        <w:trPr>
          <w:trHeight w:val="397"/>
        </w:trPr>
        <w:tc>
          <w:tcPr>
            <w:tcW w:w="1133" w:type="dxa"/>
            <w:shd w:val="pct15" w:color="auto" w:fill="auto"/>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Domicilio</w:t>
            </w:r>
          </w:p>
        </w:tc>
        <w:tc>
          <w:tcPr>
            <w:tcW w:w="7656" w:type="dxa"/>
            <w:gridSpan w:val="9"/>
            <w:vAlign w:val="center"/>
          </w:tcPr>
          <w:p w:rsidR="00002667" w:rsidRPr="002630E2" w:rsidRDefault="00002667" w:rsidP="001E7BA4">
            <w:pPr>
              <w:widowControl w:val="0"/>
              <w:autoSpaceDE w:val="0"/>
              <w:autoSpaceDN w:val="0"/>
              <w:adjustRightInd w:val="0"/>
              <w:spacing w:after="0" w:line="240" w:lineRule="auto"/>
              <w:rPr>
                <w:rFonts w:cs="Calibri"/>
                <w:sz w:val="20"/>
                <w:szCs w:val="20"/>
                <w:lang w:eastAsia="es-AR"/>
              </w:rPr>
            </w:pPr>
          </w:p>
        </w:tc>
      </w:tr>
      <w:tr w:rsidR="00002667" w:rsidRPr="002630E2" w:rsidTr="00D669D1">
        <w:trPr>
          <w:trHeight w:val="397"/>
        </w:trPr>
        <w:tc>
          <w:tcPr>
            <w:tcW w:w="1133" w:type="dxa"/>
            <w:shd w:val="clear" w:color="auto" w:fill="D9D9D9"/>
            <w:vAlign w:val="center"/>
          </w:tcPr>
          <w:p w:rsidR="00002667" w:rsidRPr="002630E2" w:rsidRDefault="00002667" w:rsidP="001E7BA4">
            <w:pPr>
              <w:widowControl w:val="0"/>
              <w:autoSpaceDE w:val="0"/>
              <w:autoSpaceDN w:val="0"/>
              <w:adjustRightInd w:val="0"/>
              <w:spacing w:after="0" w:line="240" w:lineRule="auto"/>
              <w:rPr>
                <w:rFonts w:cs="Calibri"/>
                <w:smallCaps/>
                <w:sz w:val="20"/>
                <w:szCs w:val="20"/>
                <w:lang w:eastAsia="es-AR"/>
              </w:rPr>
            </w:pPr>
            <w:r w:rsidRPr="002630E2">
              <w:rPr>
                <w:rFonts w:cs="Calibri"/>
                <w:b/>
                <w:bCs/>
                <w:smallCaps/>
                <w:sz w:val="20"/>
                <w:szCs w:val="20"/>
                <w:lang w:eastAsia="es-AR"/>
              </w:rPr>
              <w:t xml:space="preserve">Provincia </w:t>
            </w:r>
          </w:p>
        </w:tc>
        <w:tc>
          <w:tcPr>
            <w:tcW w:w="7656" w:type="dxa"/>
            <w:gridSpan w:val="9"/>
            <w:vAlign w:val="center"/>
          </w:tcPr>
          <w:p w:rsidR="00002667" w:rsidRPr="002630E2" w:rsidRDefault="00002667" w:rsidP="001E7BA4">
            <w:pPr>
              <w:widowControl w:val="0"/>
              <w:autoSpaceDE w:val="0"/>
              <w:autoSpaceDN w:val="0"/>
              <w:adjustRightInd w:val="0"/>
              <w:spacing w:after="0" w:line="240" w:lineRule="auto"/>
              <w:rPr>
                <w:rFonts w:cs="Calibri"/>
                <w:sz w:val="20"/>
                <w:szCs w:val="20"/>
                <w:vertAlign w:val="subscript"/>
                <w:lang w:eastAsia="es-AR"/>
              </w:rPr>
            </w:pPr>
          </w:p>
        </w:tc>
      </w:tr>
      <w:tr w:rsidR="00002667" w:rsidRPr="002630E2" w:rsidTr="00D669D1">
        <w:trPr>
          <w:trHeight w:val="397"/>
        </w:trPr>
        <w:tc>
          <w:tcPr>
            <w:tcW w:w="2681" w:type="dxa"/>
            <w:gridSpan w:val="4"/>
            <w:shd w:val="clear" w:color="auto" w:fill="D9D9D9"/>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 xml:space="preserve">Vías de contacto </w:t>
            </w:r>
          </w:p>
        </w:tc>
        <w:tc>
          <w:tcPr>
            <w:tcW w:w="1004" w:type="dxa"/>
            <w:shd w:val="pct15" w:color="auto" w:fill="auto"/>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Teléfono</w:t>
            </w:r>
          </w:p>
        </w:tc>
        <w:tc>
          <w:tcPr>
            <w:tcW w:w="2268" w:type="dxa"/>
            <w:gridSpan w:val="2"/>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p>
        </w:tc>
        <w:tc>
          <w:tcPr>
            <w:tcW w:w="1278" w:type="dxa"/>
            <w:shd w:val="pct15" w:color="auto" w:fill="auto"/>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Fax</w:t>
            </w:r>
          </w:p>
        </w:tc>
        <w:tc>
          <w:tcPr>
            <w:tcW w:w="1558" w:type="dxa"/>
            <w:gridSpan w:val="2"/>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p>
        </w:tc>
      </w:tr>
      <w:tr w:rsidR="00002667" w:rsidRPr="002630E2" w:rsidTr="00D669D1">
        <w:trPr>
          <w:trHeight w:val="397"/>
        </w:trPr>
        <w:tc>
          <w:tcPr>
            <w:tcW w:w="2254" w:type="dxa"/>
            <w:gridSpan w:val="3"/>
            <w:shd w:val="pct15" w:color="auto" w:fill="auto"/>
            <w:vAlign w:val="center"/>
          </w:tcPr>
          <w:p w:rsidR="00002667" w:rsidRPr="002630E2" w:rsidRDefault="00002667" w:rsidP="001E7BA4">
            <w:pPr>
              <w:widowControl w:val="0"/>
              <w:autoSpaceDE w:val="0"/>
              <w:autoSpaceDN w:val="0"/>
              <w:adjustRightInd w:val="0"/>
              <w:spacing w:after="0" w:line="240" w:lineRule="auto"/>
              <w:ind w:right="70"/>
              <w:rPr>
                <w:rFonts w:cs="Calibri"/>
                <w:b/>
                <w:bCs/>
                <w:smallCaps/>
                <w:sz w:val="20"/>
                <w:szCs w:val="20"/>
                <w:lang w:eastAsia="es-AR"/>
              </w:rPr>
            </w:pPr>
            <w:r w:rsidRPr="002630E2">
              <w:rPr>
                <w:rFonts w:cs="Calibri"/>
                <w:b/>
                <w:bCs/>
                <w:smallCaps/>
                <w:sz w:val="20"/>
                <w:szCs w:val="20"/>
                <w:lang w:eastAsia="es-AR"/>
              </w:rPr>
              <w:t>Correo electrónico</w:t>
            </w:r>
          </w:p>
        </w:tc>
        <w:tc>
          <w:tcPr>
            <w:tcW w:w="3699" w:type="dxa"/>
            <w:gridSpan w:val="4"/>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p>
        </w:tc>
        <w:tc>
          <w:tcPr>
            <w:tcW w:w="1278" w:type="dxa"/>
            <w:shd w:val="pct15" w:color="auto" w:fill="auto"/>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C.P.</w:t>
            </w:r>
          </w:p>
        </w:tc>
        <w:tc>
          <w:tcPr>
            <w:tcW w:w="1558" w:type="dxa"/>
            <w:gridSpan w:val="2"/>
            <w:vAlign w:val="center"/>
          </w:tcPr>
          <w:p w:rsidR="00002667" w:rsidRPr="002630E2" w:rsidRDefault="00002667" w:rsidP="001E7BA4">
            <w:pPr>
              <w:widowControl w:val="0"/>
              <w:autoSpaceDE w:val="0"/>
              <w:autoSpaceDN w:val="0"/>
              <w:adjustRightInd w:val="0"/>
              <w:spacing w:after="0" w:line="240" w:lineRule="auto"/>
              <w:rPr>
                <w:rFonts w:cs="Calibri"/>
                <w:b/>
                <w:bCs/>
                <w:smallCaps/>
                <w:sz w:val="20"/>
                <w:szCs w:val="20"/>
                <w:lang w:eastAsia="es-AR"/>
              </w:rPr>
            </w:pPr>
          </w:p>
        </w:tc>
      </w:tr>
    </w:tbl>
    <w:p w:rsidR="00002667" w:rsidRPr="002630E2" w:rsidRDefault="00002667" w:rsidP="001E7BA4">
      <w:pPr>
        <w:spacing w:after="0" w:line="240" w:lineRule="auto"/>
        <w:jc w:val="center"/>
        <w:rPr>
          <w:rFonts w:cs="Calibri"/>
          <w:sz w:val="18"/>
          <w:szCs w:val="18"/>
          <w:lang w:eastAsia="es-AR"/>
        </w:rPr>
      </w:pPr>
    </w:p>
    <w:tbl>
      <w:tblPr>
        <w:tblW w:w="4876" w:type="pct"/>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1" w:type="dxa"/>
          <w:right w:w="71" w:type="dxa"/>
        </w:tblCellMar>
        <w:tblLook w:val="0000" w:firstRow="0" w:lastRow="0" w:firstColumn="0" w:lastColumn="0" w:noHBand="0" w:noVBand="0"/>
      </w:tblPr>
      <w:tblGrid>
        <w:gridCol w:w="8757"/>
      </w:tblGrid>
      <w:tr w:rsidR="00002667" w:rsidRPr="002630E2" w:rsidTr="001E7BA4">
        <w:trPr>
          <w:trHeight w:val="335"/>
        </w:trPr>
        <w:tc>
          <w:tcPr>
            <w:tcW w:w="5000" w:type="pct"/>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 xml:space="preserve">1.1 Antecedentes en el dictado de cursos de capacitación y/o talleres dirigidos a población vulnerable y/o jóvenes </w:t>
            </w:r>
            <w:r w:rsidRPr="002630E2">
              <w:rPr>
                <w:rFonts w:cs="Calibri"/>
                <w:bCs/>
                <w:i/>
                <w:smallCaps/>
                <w:sz w:val="16"/>
                <w:szCs w:val="16"/>
                <w:lang w:eastAsia="es-AR"/>
              </w:rPr>
              <w:t>(Describa y enumere cursos/talleres dictados, sus temáticas, objetivos, contenidos, lugar de realización  y población objetivo y cantidad de personas  asistentes – Adjunte documentación respaldatoria) :</w:t>
            </w:r>
          </w:p>
        </w:tc>
      </w:tr>
      <w:tr w:rsidR="00002667" w:rsidRPr="002630E2" w:rsidTr="001E7BA4">
        <w:trPr>
          <w:trHeight w:val="1403"/>
        </w:trPr>
        <w:tc>
          <w:tcPr>
            <w:tcW w:w="5000" w:type="pct"/>
            <w:shd w:val="clear" w:color="auto" w:fill="FFFFFF"/>
            <w:vAlign w:val="center"/>
          </w:tcPr>
          <w:p w:rsidR="00002667" w:rsidRPr="002630E2" w:rsidRDefault="000A064E" w:rsidP="001E7BA4">
            <w:pPr>
              <w:spacing w:before="120" w:after="0" w:line="240" w:lineRule="auto"/>
              <w:jc w:val="both"/>
              <w:rPr>
                <w:rFonts w:cs="Calibri"/>
                <w:b/>
                <w:sz w:val="18"/>
                <w:szCs w:val="18"/>
                <w:lang w:val="es-ES" w:eastAsia="es-AR"/>
              </w:rPr>
            </w:pPr>
            <w:r>
              <w:rPr>
                <w:rFonts w:cs="Calibri"/>
                <w:b/>
                <w:sz w:val="18"/>
                <w:szCs w:val="18"/>
                <w:lang w:val="es-ES" w:eastAsia="es-AR"/>
              </w:rPr>
              <w:pict>
                <v:rect id="_x0000_i1025" style="width:0;height:1.5pt" o:hralign="center" o:hrstd="t" o:hr="t" fillcolor="#aca899" stroked="f"/>
              </w:pict>
            </w:r>
          </w:p>
          <w:p w:rsidR="00002667" w:rsidRPr="002630E2" w:rsidRDefault="000A064E" w:rsidP="001E7BA4">
            <w:pPr>
              <w:spacing w:before="120" w:after="0" w:line="240" w:lineRule="auto"/>
              <w:jc w:val="both"/>
              <w:rPr>
                <w:rFonts w:cs="Calibri"/>
                <w:b/>
                <w:sz w:val="18"/>
                <w:szCs w:val="18"/>
                <w:lang w:val="es-ES" w:eastAsia="es-AR"/>
              </w:rPr>
            </w:pPr>
            <w:r>
              <w:rPr>
                <w:rFonts w:cs="Calibri"/>
                <w:b/>
                <w:sz w:val="18"/>
                <w:szCs w:val="18"/>
                <w:lang w:val="es-ES" w:eastAsia="es-AR"/>
              </w:rPr>
              <w:pict>
                <v:rect id="_x0000_i1026" style="width:0;height:1.5pt" o:hralign="center" o:hrstd="t" o:hr="t" fillcolor="#aca899" stroked="f"/>
              </w:pict>
            </w:r>
          </w:p>
          <w:p w:rsidR="00002667" w:rsidRPr="002630E2" w:rsidRDefault="000A064E" w:rsidP="001E7BA4">
            <w:pPr>
              <w:spacing w:before="120" w:after="0" w:line="240" w:lineRule="auto"/>
              <w:jc w:val="both"/>
              <w:rPr>
                <w:rFonts w:cs="Calibri"/>
                <w:b/>
                <w:sz w:val="18"/>
                <w:szCs w:val="18"/>
                <w:lang w:val="es-ES" w:eastAsia="es-AR"/>
              </w:rPr>
            </w:pPr>
            <w:r>
              <w:rPr>
                <w:rFonts w:cs="Calibri"/>
                <w:b/>
                <w:sz w:val="18"/>
                <w:szCs w:val="18"/>
                <w:lang w:val="es-ES" w:eastAsia="es-AR"/>
              </w:rPr>
              <w:pict>
                <v:rect id="_x0000_i1027" style="width:0;height:1.5pt" o:hralign="center" o:hrstd="t" o:hr="t" fillcolor="#aca899" stroked="f"/>
              </w:pict>
            </w:r>
          </w:p>
          <w:p w:rsidR="00002667" w:rsidRPr="002630E2" w:rsidRDefault="000A064E" w:rsidP="001E7BA4">
            <w:pPr>
              <w:spacing w:before="120" w:after="0" w:line="240" w:lineRule="auto"/>
              <w:jc w:val="both"/>
              <w:rPr>
                <w:rFonts w:cs="Calibri"/>
                <w:b/>
                <w:sz w:val="18"/>
                <w:szCs w:val="18"/>
                <w:lang w:val="es-ES" w:eastAsia="es-AR"/>
              </w:rPr>
            </w:pPr>
            <w:r>
              <w:rPr>
                <w:rFonts w:cs="Calibri"/>
                <w:b/>
                <w:sz w:val="18"/>
                <w:szCs w:val="18"/>
                <w:lang w:val="es-ES" w:eastAsia="es-AR"/>
              </w:rPr>
              <w:pict>
                <v:rect id="_x0000_i1028" style="width:0;height:1.5pt" o:hralign="center" o:hrstd="t" o:hr="t" fillcolor="#aca899" stroked="f"/>
              </w:pict>
            </w:r>
          </w:p>
          <w:p w:rsidR="00002667" w:rsidRPr="002630E2" w:rsidRDefault="000A064E" w:rsidP="001E7BA4">
            <w:pPr>
              <w:spacing w:before="120" w:after="0" w:line="240" w:lineRule="auto"/>
              <w:jc w:val="both"/>
              <w:rPr>
                <w:rFonts w:cs="Calibri"/>
                <w:b/>
                <w:sz w:val="18"/>
                <w:szCs w:val="18"/>
                <w:lang w:val="es-ES" w:eastAsia="es-AR"/>
              </w:rPr>
            </w:pPr>
            <w:r>
              <w:rPr>
                <w:rFonts w:cs="Calibri"/>
                <w:b/>
                <w:sz w:val="18"/>
                <w:szCs w:val="18"/>
                <w:lang w:val="es-ES" w:eastAsia="es-AR"/>
              </w:rPr>
              <w:pict>
                <v:rect id="_x0000_i1029" style="width:0;height:1.5pt" o:hralign="center" o:hrstd="t" o:hr="t" fillcolor="#aca899" stroked="f"/>
              </w:pict>
            </w:r>
          </w:p>
          <w:p w:rsidR="00002667" w:rsidRPr="002630E2" w:rsidRDefault="000A064E" w:rsidP="001E7BA4">
            <w:pPr>
              <w:spacing w:before="120" w:after="0" w:line="240" w:lineRule="auto"/>
              <w:jc w:val="both"/>
              <w:rPr>
                <w:rFonts w:cs="Calibri"/>
                <w:b/>
                <w:sz w:val="18"/>
                <w:szCs w:val="18"/>
                <w:lang w:val="es-ES" w:eastAsia="es-AR"/>
              </w:rPr>
            </w:pPr>
            <w:r>
              <w:rPr>
                <w:rFonts w:cs="Calibri"/>
                <w:b/>
                <w:sz w:val="18"/>
                <w:szCs w:val="18"/>
                <w:lang w:val="es-ES" w:eastAsia="es-AR"/>
              </w:rPr>
              <w:pict>
                <v:rect id="_x0000_i1030" style="width:0;height:1.5pt" o:hralign="center" o:hrstd="t" o:hr="t" fillcolor="#aca899" stroked="f"/>
              </w:pict>
            </w:r>
          </w:p>
          <w:p w:rsidR="00002667" w:rsidRPr="002630E2" w:rsidRDefault="000A064E" w:rsidP="001E7BA4">
            <w:pPr>
              <w:spacing w:before="120" w:after="0" w:line="240" w:lineRule="auto"/>
              <w:jc w:val="both"/>
              <w:rPr>
                <w:rFonts w:cs="Calibri"/>
                <w:b/>
                <w:sz w:val="18"/>
                <w:szCs w:val="18"/>
                <w:lang w:val="es-ES" w:eastAsia="es-AR"/>
              </w:rPr>
            </w:pPr>
            <w:r>
              <w:rPr>
                <w:rFonts w:cs="Calibri"/>
                <w:b/>
                <w:sz w:val="18"/>
                <w:szCs w:val="18"/>
                <w:lang w:val="es-ES" w:eastAsia="es-AR"/>
              </w:rPr>
              <w:pict>
                <v:rect id="_x0000_i1031" style="width:0;height:1.5pt" o:hralign="center" o:hrstd="t" o:hr="t" fillcolor="#aca899" stroked="f"/>
              </w:pict>
            </w:r>
          </w:p>
          <w:p w:rsidR="00002667" w:rsidRPr="002630E2" w:rsidRDefault="000A064E" w:rsidP="001E7BA4">
            <w:pPr>
              <w:spacing w:before="120" w:after="0" w:line="240" w:lineRule="auto"/>
              <w:jc w:val="both"/>
              <w:rPr>
                <w:rFonts w:cs="Calibri"/>
                <w:b/>
                <w:sz w:val="18"/>
                <w:szCs w:val="18"/>
                <w:lang w:val="es-ES" w:eastAsia="es-AR"/>
              </w:rPr>
            </w:pPr>
            <w:r>
              <w:rPr>
                <w:rFonts w:cs="Calibri"/>
                <w:b/>
                <w:sz w:val="18"/>
                <w:szCs w:val="18"/>
                <w:lang w:val="es-ES" w:eastAsia="es-AR"/>
              </w:rPr>
              <w:pict>
                <v:rect id="_x0000_i1032" style="width:0;height:1.5pt" o:hralign="center" o:hrstd="t" o:hr="t" fillcolor="#aca899" stroked="f"/>
              </w:pict>
            </w:r>
          </w:p>
        </w:tc>
      </w:tr>
    </w:tbl>
    <w:p w:rsidR="00002667" w:rsidRPr="002630E2" w:rsidRDefault="00002667" w:rsidP="00D669D1">
      <w:pPr>
        <w:spacing w:after="0" w:line="240" w:lineRule="auto"/>
        <w:rPr>
          <w:rFonts w:cs="Calibri"/>
          <w:sz w:val="18"/>
          <w:szCs w:val="18"/>
          <w:lang w:eastAsia="es-AR"/>
        </w:rPr>
      </w:pPr>
    </w:p>
    <w:tbl>
      <w:tblPr>
        <w:tblpPr w:leftFromText="141" w:rightFromText="141" w:vertAnchor="text" w:horzAnchor="margin" w:tblpY="-10"/>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2977"/>
        <w:gridCol w:w="5103"/>
        <w:gridCol w:w="709"/>
      </w:tblGrid>
      <w:tr w:rsidR="00002667" w:rsidRPr="002630E2" w:rsidTr="00613254">
        <w:trPr>
          <w:trHeight w:val="369"/>
        </w:trPr>
        <w:tc>
          <w:tcPr>
            <w:tcW w:w="8789" w:type="dxa"/>
            <w:gridSpan w:val="3"/>
            <w:shd w:val="pct45" w:color="auto" w:fill="auto"/>
            <w:vAlign w:val="center"/>
          </w:tcPr>
          <w:p w:rsidR="00002667" w:rsidRPr="002630E2" w:rsidRDefault="00002667" w:rsidP="00613254">
            <w:pPr>
              <w:widowControl w:val="0"/>
              <w:tabs>
                <w:tab w:val="left" w:pos="6804"/>
                <w:tab w:val="left" w:pos="7513"/>
              </w:tabs>
              <w:autoSpaceDE w:val="0"/>
              <w:autoSpaceDN w:val="0"/>
              <w:adjustRightInd w:val="0"/>
              <w:spacing w:after="0" w:line="240" w:lineRule="auto"/>
              <w:rPr>
                <w:rFonts w:cs="Calibri"/>
                <w:b/>
                <w:bCs/>
                <w:smallCaps/>
                <w:sz w:val="24"/>
                <w:szCs w:val="24"/>
                <w:lang w:eastAsia="es-AR"/>
              </w:rPr>
            </w:pPr>
            <w:r w:rsidRPr="002630E2">
              <w:rPr>
                <w:rFonts w:cs="Calibri"/>
                <w:b/>
                <w:bCs/>
                <w:smallCaps/>
                <w:sz w:val="24"/>
                <w:szCs w:val="24"/>
                <w:lang w:eastAsia="es-AR"/>
              </w:rPr>
              <w:t>2. Información sobre la Propuesta</w:t>
            </w:r>
          </w:p>
        </w:tc>
      </w:tr>
      <w:tr w:rsidR="00002667" w:rsidRPr="002630E2" w:rsidTr="00613254">
        <w:tblPrEx>
          <w:tblCellMar>
            <w:left w:w="108" w:type="dxa"/>
            <w:right w:w="108" w:type="dxa"/>
          </w:tblCellMar>
          <w:tblLook w:val="01E0" w:firstRow="1" w:lastRow="1" w:firstColumn="1" w:lastColumn="1" w:noHBand="0" w:noVBand="0"/>
        </w:tblPrEx>
        <w:trPr>
          <w:trHeight w:val="425"/>
        </w:trPr>
        <w:tc>
          <w:tcPr>
            <w:tcW w:w="2977" w:type="dxa"/>
            <w:vMerge w:val="restart"/>
            <w:shd w:val="pct15" w:color="auto" w:fill="auto"/>
            <w:vAlign w:val="center"/>
          </w:tcPr>
          <w:p w:rsidR="00002667" w:rsidRPr="002630E2" w:rsidRDefault="00002667" w:rsidP="00613254">
            <w:pPr>
              <w:widowControl w:val="0"/>
              <w:autoSpaceDE w:val="0"/>
              <w:autoSpaceDN w:val="0"/>
              <w:adjustRightInd w:val="0"/>
              <w:spacing w:after="0" w:line="240" w:lineRule="auto"/>
              <w:jc w:val="center"/>
              <w:rPr>
                <w:rFonts w:cs="Calibri"/>
                <w:b/>
                <w:bCs/>
                <w:smallCaps/>
                <w:sz w:val="20"/>
                <w:szCs w:val="20"/>
                <w:lang w:eastAsia="es-AR"/>
              </w:rPr>
            </w:pPr>
            <w:r w:rsidRPr="002630E2">
              <w:rPr>
                <w:rFonts w:cs="Calibri"/>
                <w:b/>
                <w:bCs/>
                <w:smallCaps/>
                <w:sz w:val="20"/>
                <w:szCs w:val="20"/>
                <w:lang w:eastAsia="es-AR"/>
              </w:rPr>
              <w:t>Tipo de Cursos a realizar</w:t>
            </w:r>
          </w:p>
          <w:p w:rsidR="00002667" w:rsidRPr="002630E2" w:rsidRDefault="00002667" w:rsidP="00613254">
            <w:pPr>
              <w:spacing w:after="0" w:line="240" w:lineRule="auto"/>
              <w:jc w:val="center"/>
              <w:rPr>
                <w:rFonts w:cs="Calibri"/>
                <w:b/>
                <w:bCs/>
                <w:i/>
                <w:smallCaps/>
                <w:sz w:val="16"/>
                <w:szCs w:val="16"/>
                <w:lang w:eastAsia="es-AR"/>
              </w:rPr>
            </w:pPr>
            <w:r w:rsidRPr="002630E2">
              <w:rPr>
                <w:rFonts w:cs="Calibri"/>
                <w:bCs/>
                <w:i/>
                <w:smallCaps/>
                <w:sz w:val="16"/>
                <w:szCs w:val="16"/>
                <w:lang w:eastAsia="es-AR"/>
              </w:rPr>
              <w:t>(Tildar la opción que corresponda, sólo es posible una tipología por propuesta)</w:t>
            </w:r>
          </w:p>
        </w:tc>
        <w:tc>
          <w:tcPr>
            <w:tcW w:w="5103" w:type="dxa"/>
            <w:vAlign w:val="center"/>
          </w:tcPr>
          <w:p w:rsidR="00002667" w:rsidRPr="002630E2" w:rsidRDefault="00002667" w:rsidP="00613254">
            <w:pPr>
              <w:widowControl w:val="0"/>
              <w:autoSpaceDE w:val="0"/>
              <w:autoSpaceDN w:val="0"/>
              <w:adjustRightInd w:val="0"/>
              <w:spacing w:after="0" w:line="240" w:lineRule="auto"/>
              <w:rPr>
                <w:rFonts w:cs="Calibri"/>
                <w:b/>
                <w:bCs/>
                <w:smallCaps/>
                <w:sz w:val="18"/>
                <w:szCs w:val="18"/>
                <w:lang w:eastAsia="es-AR"/>
              </w:rPr>
            </w:pPr>
            <w:r w:rsidRPr="002630E2">
              <w:rPr>
                <w:rFonts w:cs="Calibri"/>
                <w:b/>
                <w:smallCaps/>
                <w:sz w:val="20"/>
                <w:szCs w:val="20"/>
                <w:lang w:eastAsia="es-AR"/>
              </w:rPr>
              <w:t>Orientación e Inducción al Mundo del Trabajo</w:t>
            </w:r>
          </w:p>
        </w:tc>
        <w:tc>
          <w:tcPr>
            <w:tcW w:w="709" w:type="dxa"/>
            <w:vAlign w:val="center"/>
          </w:tcPr>
          <w:p w:rsidR="00002667" w:rsidRPr="002630E2" w:rsidRDefault="009F3452" w:rsidP="00613254">
            <w:pPr>
              <w:widowControl w:val="0"/>
              <w:autoSpaceDE w:val="0"/>
              <w:autoSpaceDN w:val="0"/>
              <w:adjustRightInd w:val="0"/>
              <w:spacing w:after="0" w:line="240" w:lineRule="auto"/>
              <w:jc w:val="center"/>
              <w:rPr>
                <w:rFonts w:cs="Calibri"/>
                <w:b/>
                <w:bCs/>
                <w:smallCaps/>
                <w:sz w:val="18"/>
                <w:szCs w:val="18"/>
                <w:lang w:eastAsia="es-AR"/>
              </w:rPr>
            </w:pPr>
            <w:r>
              <w:rPr>
                <w:noProof/>
                <w:lang w:eastAsia="es-AR"/>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64770</wp:posOffset>
                      </wp:positionV>
                      <wp:extent cx="218440" cy="168275"/>
                      <wp:effectExtent l="0" t="0" r="10160" b="22225"/>
                      <wp:wrapNone/>
                      <wp:docPr id="53" name="Rectángulo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440" cy="1682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6" o:spid="_x0000_s1026" style="position:absolute;margin-left:9pt;margin-top:5.1pt;width:17.2pt;height:1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"/>
                  </w:pict>
                </mc:Fallback>
              </mc:AlternateContent>
            </w:r>
          </w:p>
        </w:tc>
      </w:tr>
      <w:tr w:rsidR="00002667" w:rsidRPr="002630E2" w:rsidTr="00613254">
        <w:tblPrEx>
          <w:tblCellMar>
            <w:left w:w="108" w:type="dxa"/>
            <w:right w:w="108" w:type="dxa"/>
          </w:tblCellMar>
          <w:tblLook w:val="01E0" w:firstRow="1" w:lastRow="1" w:firstColumn="1" w:lastColumn="1" w:noHBand="0" w:noVBand="0"/>
        </w:tblPrEx>
        <w:trPr>
          <w:trHeight w:val="425"/>
        </w:trPr>
        <w:tc>
          <w:tcPr>
            <w:tcW w:w="2977" w:type="dxa"/>
            <w:vMerge/>
            <w:shd w:val="pct15" w:color="auto" w:fill="auto"/>
            <w:vAlign w:val="center"/>
          </w:tcPr>
          <w:p w:rsidR="00002667" w:rsidRPr="002630E2" w:rsidRDefault="00002667" w:rsidP="00613254">
            <w:pPr>
              <w:spacing w:after="0" w:line="240" w:lineRule="auto"/>
              <w:rPr>
                <w:rFonts w:cs="Calibri"/>
                <w:b/>
                <w:bCs/>
                <w:smallCaps/>
                <w:sz w:val="18"/>
                <w:szCs w:val="18"/>
                <w:lang w:eastAsia="es-AR"/>
              </w:rPr>
            </w:pPr>
          </w:p>
        </w:tc>
        <w:tc>
          <w:tcPr>
            <w:tcW w:w="5103" w:type="dxa"/>
            <w:vAlign w:val="center"/>
          </w:tcPr>
          <w:p w:rsidR="00002667" w:rsidRPr="002630E2" w:rsidRDefault="00002667" w:rsidP="00613254">
            <w:pPr>
              <w:widowControl w:val="0"/>
              <w:autoSpaceDE w:val="0"/>
              <w:autoSpaceDN w:val="0"/>
              <w:adjustRightInd w:val="0"/>
              <w:spacing w:after="0" w:line="240" w:lineRule="auto"/>
              <w:rPr>
                <w:rFonts w:cs="Calibri"/>
                <w:b/>
                <w:bCs/>
                <w:smallCaps/>
                <w:sz w:val="18"/>
                <w:szCs w:val="18"/>
                <w:lang w:eastAsia="es-AR"/>
              </w:rPr>
            </w:pPr>
            <w:r w:rsidRPr="002630E2">
              <w:rPr>
                <w:rFonts w:cs="Calibri"/>
                <w:b/>
                <w:smallCaps/>
                <w:sz w:val="20"/>
                <w:szCs w:val="20"/>
                <w:lang w:eastAsia="es-AR"/>
              </w:rPr>
              <w:t>Apoyo a la Empleabilidad e Integración Social</w:t>
            </w:r>
          </w:p>
        </w:tc>
        <w:tc>
          <w:tcPr>
            <w:tcW w:w="709" w:type="dxa"/>
            <w:vAlign w:val="center"/>
          </w:tcPr>
          <w:p w:rsidR="00002667" w:rsidRPr="002630E2" w:rsidRDefault="009F3452" w:rsidP="00613254">
            <w:pPr>
              <w:widowControl w:val="0"/>
              <w:autoSpaceDE w:val="0"/>
              <w:autoSpaceDN w:val="0"/>
              <w:adjustRightInd w:val="0"/>
              <w:spacing w:after="0" w:line="240" w:lineRule="auto"/>
              <w:rPr>
                <w:rFonts w:cs="Calibri"/>
                <w:b/>
                <w:bCs/>
                <w:smallCaps/>
                <w:sz w:val="18"/>
                <w:szCs w:val="18"/>
                <w:lang w:eastAsia="es-AR"/>
              </w:rPr>
            </w:pPr>
            <w:r>
              <w:rPr>
                <w:noProof/>
                <w:lang w:eastAsia="es-AR"/>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50165</wp:posOffset>
                      </wp:positionV>
                      <wp:extent cx="218440" cy="168275"/>
                      <wp:effectExtent l="0" t="0" r="10160" b="22225"/>
                      <wp:wrapNone/>
                      <wp:docPr id="52" name="Rectángulo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440" cy="1682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5" o:spid="_x0000_s1026" style="position:absolute;margin-left:9pt;margin-top:3.95pt;width:17.2pt;height:1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"/>
                  </w:pict>
                </mc:Fallback>
              </mc:AlternateContent>
            </w:r>
          </w:p>
        </w:tc>
      </w:tr>
      <w:tr w:rsidR="00002667" w:rsidRPr="002630E2" w:rsidTr="00613254">
        <w:tblPrEx>
          <w:tblCellMar>
            <w:left w:w="108" w:type="dxa"/>
            <w:right w:w="108" w:type="dxa"/>
          </w:tblCellMar>
          <w:tblLook w:val="01E0" w:firstRow="1" w:lastRow="1" w:firstColumn="1" w:lastColumn="1" w:noHBand="0" w:noVBand="0"/>
        </w:tblPrEx>
        <w:trPr>
          <w:trHeight w:val="425"/>
        </w:trPr>
        <w:tc>
          <w:tcPr>
            <w:tcW w:w="2977" w:type="dxa"/>
            <w:vMerge/>
            <w:shd w:val="pct15" w:color="auto" w:fill="auto"/>
            <w:vAlign w:val="center"/>
          </w:tcPr>
          <w:p w:rsidR="00002667" w:rsidRPr="002630E2" w:rsidRDefault="00002667" w:rsidP="00613254">
            <w:pPr>
              <w:spacing w:after="0" w:line="240" w:lineRule="auto"/>
              <w:rPr>
                <w:rFonts w:cs="Calibri"/>
                <w:b/>
                <w:bCs/>
                <w:smallCaps/>
                <w:sz w:val="18"/>
                <w:szCs w:val="18"/>
                <w:lang w:eastAsia="es-AR"/>
              </w:rPr>
            </w:pPr>
          </w:p>
        </w:tc>
        <w:tc>
          <w:tcPr>
            <w:tcW w:w="5103" w:type="dxa"/>
            <w:vAlign w:val="center"/>
          </w:tcPr>
          <w:p w:rsidR="00002667" w:rsidRPr="002630E2" w:rsidRDefault="00002667" w:rsidP="00613254">
            <w:pPr>
              <w:widowControl w:val="0"/>
              <w:autoSpaceDE w:val="0"/>
              <w:autoSpaceDN w:val="0"/>
              <w:adjustRightInd w:val="0"/>
              <w:spacing w:after="0" w:line="240" w:lineRule="auto"/>
              <w:rPr>
                <w:rFonts w:cs="Calibri"/>
                <w:b/>
                <w:bCs/>
                <w:smallCaps/>
                <w:sz w:val="18"/>
                <w:szCs w:val="18"/>
                <w:lang w:eastAsia="es-AR"/>
              </w:rPr>
            </w:pPr>
            <w:r w:rsidRPr="002630E2">
              <w:rPr>
                <w:rFonts w:cs="Calibri"/>
                <w:b/>
                <w:smallCaps/>
                <w:sz w:val="20"/>
                <w:szCs w:val="20"/>
                <w:lang w:eastAsia="es-AR"/>
              </w:rPr>
              <w:t>Apoyo a la Búsqueda de Empleo</w:t>
            </w:r>
          </w:p>
        </w:tc>
        <w:tc>
          <w:tcPr>
            <w:tcW w:w="709" w:type="dxa"/>
            <w:vAlign w:val="center"/>
          </w:tcPr>
          <w:p w:rsidR="00002667" w:rsidRPr="002630E2" w:rsidRDefault="009F3452" w:rsidP="00613254">
            <w:pPr>
              <w:widowControl w:val="0"/>
              <w:autoSpaceDE w:val="0"/>
              <w:autoSpaceDN w:val="0"/>
              <w:adjustRightInd w:val="0"/>
              <w:spacing w:after="0" w:line="240" w:lineRule="auto"/>
              <w:rPr>
                <w:rFonts w:cs="Calibri"/>
                <w:b/>
                <w:bCs/>
                <w:smallCaps/>
                <w:sz w:val="18"/>
                <w:szCs w:val="18"/>
                <w:lang w:eastAsia="es-AR"/>
              </w:rPr>
            </w:pPr>
            <w:r>
              <w:rPr>
                <w:noProof/>
                <w:lang w:eastAsia="es-AR"/>
              </w:rPr>
              <mc:AlternateContent>
                <mc:Choice Requires="wps">
                  <w:drawing>
                    <wp:anchor distT="0" distB="0" distL="114300" distR="114300" simplePos="0" relativeHeight="251661312" behindDoc="0" locked="0" layoutInCell="1" allowOverlap="1">
                      <wp:simplePos x="0" y="0"/>
                      <wp:positionH relativeFrom="column">
                        <wp:posOffset>114300</wp:posOffset>
                      </wp:positionH>
                      <wp:positionV relativeFrom="paragraph">
                        <wp:posOffset>43815</wp:posOffset>
                      </wp:positionV>
                      <wp:extent cx="218440" cy="168275"/>
                      <wp:effectExtent l="0" t="0" r="10160" b="22225"/>
                      <wp:wrapNone/>
                      <wp:docPr id="51" name="Rectángulo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440" cy="1682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4" o:spid="_x0000_s1026" style="position:absolute;margin-left:9pt;margin-top:3.45pt;width:17.2pt;height:1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"/>
                  </w:pict>
                </mc:Fallback>
              </mc:AlternateContent>
            </w:r>
          </w:p>
        </w:tc>
      </w:tr>
      <w:tr w:rsidR="00002667" w:rsidRPr="002630E2" w:rsidTr="00613254">
        <w:tblPrEx>
          <w:tblCellMar>
            <w:left w:w="108" w:type="dxa"/>
            <w:right w:w="108" w:type="dxa"/>
          </w:tblCellMar>
          <w:tblLook w:val="01E0" w:firstRow="1" w:lastRow="1" w:firstColumn="1" w:lastColumn="1" w:noHBand="0" w:noVBand="0"/>
        </w:tblPrEx>
        <w:trPr>
          <w:trHeight w:val="425"/>
        </w:trPr>
        <w:tc>
          <w:tcPr>
            <w:tcW w:w="2977" w:type="dxa"/>
            <w:vMerge/>
            <w:shd w:val="pct15" w:color="auto" w:fill="auto"/>
            <w:vAlign w:val="center"/>
          </w:tcPr>
          <w:p w:rsidR="00002667" w:rsidRPr="002630E2" w:rsidRDefault="00002667" w:rsidP="00613254">
            <w:pPr>
              <w:spacing w:after="0" w:line="240" w:lineRule="auto"/>
              <w:rPr>
                <w:rFonts w:cs="Calibri"/>
                <w:b/>
                <w:bCs/>
                <w:smallCaps/>
                <w:sz w:val="18"/>
                <w:szCs w:val="18"/>
                <w:lang w:eastAsia="es-AR"/>
              </w:rPr>
            </w:pPr>
          </w:p>
        </w:tc>
        <w:tc>
          <w:tcPr>
            <w:tcW w:w="5103" w:type="dxa"/>
            <w:vAlign w:val="center"/>
          </w:tcPr>
          <w:p w:rsidR="00002667" w:rsidRPr="002630E2" w:rsidRDefault="00002667" w:rsidP="00613254">
            <w:pPr>
              <w:widowControl w:val="0"/>
              <w:autoSpaceDE w:val="0"/>
              <w:autoSpaceDN w:val="0"/>
              <w:adjustRightInd w:val="0"/>
              <w:spacing w:after="0" w:line="240" w:lineRule="auto"/>
              <w:rPr>
                <w:rFonts w:cs="Calibri"/>
                <w:b/>
                <w:smallCaps/>
                <w:sz w:val="20"/>
                <w:szCs w:val="20"/>
                <w:lang w:eastAsia="es-AR"/>
              </w:rPr>
            </w:pPr>
            <w:r w:rsidRPr="002630E2">
              <w:rPr>
                <w:rFonts w:cs="Calibri"/>
                <w:b/>
                <w:smallCaps/>
                <w:sz w:val="20"/>
                <w:szCs w:val="20"/>
                <w:lang w:eastAsia="es-AR"/>
              </w:rPr>
              <w:t>Otro: ……………………………………………………………………………</w:t>
            </w:r>
          </w:p>
        </w:tc>
        <w:tc>
          <w:tcPr>
            <w:tcW w:w="709" w:type="dxa"/>
            <w:vAlign w:val="center"/>
          </w:tcPr>
          <w:p w:rsidR="00002667" w:rsidRPr="002630E2" w:rsidRDefault="009F3452" w:rsidP="00613254">
            <w:pPr>
              <w:widowControl w:val="0"/>
              <w:autoSpaceDE w:val="0"/>
              <w:autoSpaceDN w:val="0"/>
              <w:adjustRightInd w:val="0"/>
              <w:spacing w:after="0" w:line="240" w:lineRule="auto"/>
              <w:rPr>
                <w:rFonts w:cs="Calibri"/>
                <w:b/>
                <w:bCs/>
                <w:smallCaps/>
                <w:noProof/>
                <w:sz w:val="18"/>
                <w:szCs w:val="18"/>
                <w:lang w:val="es-ES" w:eastAsia="es-ES"/>
              </w:rPr>
            </w:pPr>
            <w:r>
              <w:rPr>
                <w:noProof/>
                <w:lang w:eastAsia="es-AR"/>
              </w:rPr>
              <mc:AlternateContent>
                <mc:Choice Requires="wps">
                  <w:drawing>
                    <wp:anchor distT="0" distB="0" distL="114300" distR="114300" simplePos="0" relativeHeight="251662336" behindDoc="0" locked="0" layoutInCell="1" allowOverlap="1">
                      <wp:simplePos x="0" y="0"/>
                      <wp:positionH relativeFrom="column">
                        <wp:posOffset>114300</wp:posOffset>
                      </wp:positionH>
                      <wp:positionV relativeFrom="paragraph">
                        <wp:posOffset>27940</wp:posOffset>
                      </wp:positionV>
                      <wp:extent cx="218440" cy="168275"/>
                      <wp:effectExtent l="0" t="0" r="10160" b="22225"/>
                      <wp:wrapNone/>
                      <wp:docPr id="50" name="Rectángulo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440" cy="1682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3" o:spid="_x0000_s1026" style="position:absolute;margin-left:9pt;margin-top:2.2pt;width:17.2pt;height:1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"/>
                  </w:pict>
                </mc:Fallback>
              </mc:AlternateContent>
            </w:r>
          </w:p>
        </w:tc>
      </w:tr>
    </w:tbl>
    <w:p w:rsidR="00002667" w:rsidRPr="002630E2" w:rsidRDefault="00002667" w:rsidP="00D669D1">
      <w:pPr>
        <w:spacing w:after="0" w:line="240" w:lineRule="auto"/>
        <w:rPr>
          <w:rFonts w:cs="Calibri"/>
          <w:i/>
          <w:sz w:val="18"/>
          <w:szCs w:val="18"/>
          <w:lang w:eastAsia="es-AR"/>
        </w:rPr>
      </w:pPr>
      <w:r w:rsidRPr="002630E2">
        <w:rPr>
          <w:rFonts w:cs="Calibri"/>
          <w:i/>
          <w:sz w:val="18"/>
          <w:szCs w:val="18"/>
          <w:lang w:eastAsia="es-AR"/>
        </w:rPr>
        <w:t>En caso de seleccionar “Otro”, completar la línea punteada con el nombre de la propuesta.</w:t>
      </w:r>
    </w:p>
    <w:p w:rsidR="00002667" w:rsidRPr="002630E2" w:rsidRDefault="00002667" w:rsidP="00D669D1">
      <w:pPr>
        <w:spacing w:after="0" w:line="240" w:lineRule="auto"/>
        <w:rPr>
          <w:rFonts w:cs="Calibri"/>
          <w:i/>
          <w:sz w:val="18"/>
          <w:szCs w:val="18"/>
          <w:lang w:eastAsia="es-AR"/>
        </w:rPr>
      </w:pPr>
    </w:p>
    <w:tbl>
      <w:tblPr>
        <w:tblpPr w:leftFromText="141" w:rightFromText="141" w:vertAnchor="text" w:horzAnchor="margin" w:tblpX="71" w:tblpY="-74"/>
        <w:tblW w:w="8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3757"/>
        <w:gridCol w:w="1701"/>
        <w:gridCol w:w="1842"/>
        <w:gridCol w:w="1418"/>
      </w:tblGrid>
      <w:tr w:rsidR="00002667" w:rsidRPr="002630E2" w:rsidTr="00D669D1">
        <w:trPr>
          <w:trHeight w:val="369"/>
        </w:trPr>
        <w:tc>
          <w:tcPr>
            <w:tcW w:w="8718" w:type="dxa"/>
            <w:gridSpan w:val="4"/>
            <w:shd w:val="pct35" w:color="auto" w:fill="auto"/>
            <w:vAlign w:val="center"/>
          </w:tcPr>
          <w:p w:rsidR="00002667" w:rsidRPr="002630E2" w:rsidRDefault="00002667" w:rsidP="00D669D1">
            <w:pPr>
              <w:spacing w:after="0" w:line="240" w:lineRule="auto"/>
              <w:jc w:val="both"/>
              <w:rPr>
                <w:rFonts w:cs="Calibri"/>
                <w:b/>
                <w:bCs/>
                <w:smallCaps/>
                <w:sz w:val="20"/>
                <w:szCs w:val="20"/>
                <w:lang w:eastAsia="es-AR"/>
              </w:rPr>
            </w:pPr>
            <w:r w:rsidRPr="002630E2">
              <w:rPr>
                <w:rFonts w:cs="Calibri"/>
                <w:b/>
                <w:bCs/>
                <w:smallCaps/>
                <w:sz w:val="20"/>
                <w:szCs w:val="20"/>
                <w:lang w:eastAsia="es-AR"/>
              </w:rPr>
              <w:t>2.1 En el caso en que un curso incluya distintos talleres o temáticas a abordar, por favor complete la siguiente información:</w:t>
            </w:r>
          </w:p>
        </w:tc>
      </w:tr>
      <w:tr w:rsidR="00002667" w:rsidRPr="002630E2" w:rsidTr="00D669D1">
        <w:tblPrEx>
          <w:tblCellMar>
            <w:left w:w="108" w:type="dxa"/>
            <w:right w:w="108" w:type="dxa"/>
          </w:tblCellMar>
          <w:tblLook w:val="01E0" w:firstRow="1" w:lastRow="1" w:firstColumn="1" w:lastColumn="1" w:noHBand="0" w:noVBand="0"/>
        </w:tblPrEx>
        <w:trPr>
          <w:trHeight w:val="425"/>
        </w:trPr>
        <w:tc>
          <w:tcPr>
            <w:tcW w:w="3757" w:type="dxa"/>
            <w:shd w:val="pct15" w:color="auto" w:fill="auto"/>
            <w:vAlign w:val="center"/>
          </w:tcPr>
          <w:p w:rsidR="00002667" w:rsidRPr="002630E2" w:rsidRDefault="00002667" w:rsidP="00D669D1">
            <w:pPr>
              <w:spacing w:after="0" w:line="240" w:lineRule="auto"/>
              <w:jc w:val="center"/>
              <w:rPr>
                <w:rFonts w:cs="Calibri"/>
                <w:b/>
                <w:sz w:val="20"/>
                <w:szCs w:val="20"/>
                <w:lang w:eastAsia="es-AR"/>
              </w:rPr>
            </w:pPr>
            <w:r w:rsidRPr="002630E2">
              <w:rPr>
                <w:rFonts w:cs="Calibri"/>
                <w:b/>
                <w:smallCaps/>
                <w:sz w:val="20"/>
                <w:szCs w:val="20"/>
                <w:lang w:eastAsia="es-AR"/>
              </w:rPr>
              <w:t>Nombre del taller</w:t>
            </w:r>
          </w:p>
        </w:tc>
        <w:tc>
          <w:tcPr>
            <w:tcW w:w="1701" w:type="dxa"/>
            <w:shd w:val="pct15" w:color="auto" w:fill="auto"/>
            <w:vAlign w:val="center"/>
          </w:tcPr>
          <w:p w:rsidR="00002667" w:rsidRPr="002630E2" w:rsidRDefault="00002667" w:rsidP="00D669D1">
            <w:pPr>
              <w:spacing w:after="0" w:line="240" w:lineRule="auto"/>
              <w:jc w:val="center"/>
              <w:rPr>
                <w:rFonts w:cs="Calibri"/>
                <w:b/>
                <w:sz w:val="20"/>
                <w:szCs w:val="20"/>
                <w:lang w:eastAsia="es-AR"/>
              </w:rPr>
            </w:pPr>
            <w:r w:rsidRPr="002630E2">
              <w:rPr>
                <w:rFonts w:cs="Calibri"/>
                <w:b/>
                <w:smallCaps/>
                <w:sz w:val="20"/>
                <w:szCs w:val="20"/>
                <w:lang w:eastAsia="es-AR"/>
              </w:rPr>
              <w:t>carga horaria</w:t>
            </w:r>
          </w:p>
        </w:tc>
        <w:tc>
          <w:tcPr>
            <w:tcW w:w="1842" w:type="dxa"/>
            <w:shd w:val="pct15" w:color="auto" w:fill="auto"/>
            <w:vAlign w:val="center"/>
          </w:tcPr>
          <w:p w:rsidR="00002667" w:rsidRPr="002630E2" w:rsidRDefault="00002667" w:rsidP="00D669D1">
            <w:pPr>
              <w:spacing w:after="0" w:line="240" w:lineRule="auto"/>
              <w:jc w:val="center"/>
              <w:rPr>
                <w:rFonts w:cs="Calibri"/>
                <w:b/>
                <w:sz w:val="20"/>
                <w:szCs w:val="20"/>
                <w:lang w:eastAsia="es-AR"/>
              </w:rPr>
            </w:pPr>
            <w:r w:rsidRPr="002630E2">
              <w:rPr>
                <w:rFonts w:cs="Calibri"/>
                <w:b/>
                <w:smallCaps/>
                <w:sz w:val="20"/>
                <w:szCs w:val="20"/>
                <w:lang w:eastAsia="es-AR"/>
              </w:rPr>
              <w:t>Cantidad de Capacitadores</w:t>
            </w:r>
          </w:p>
        </w:tc>
        <w:tc>
          <w:tcPr>
            <w:tcW w:w="1418" w:type="dxa"/>
            <w:shd w:val="pct15" w:color="auto" w:fill="auto"/>
            <w:vAlign w:val="center"/>
          </w:tcPr>
          <w:p w:rsidR="00002667" w:rsidRPr="002630E2" w:rsidRDefault="00002667" w:rsidP="00D669D1">
            <w:pPr>
              <w:spacing w:after="0" w:line="240" w:lineRule="auto"/>
              <w:jc w:val="center"/>
              <w:rPr>
                <w:rFonts w:cs="Calibri"/>
                <w:b/>
                <w:smallCaps/>
                <w:sz w:val="20"/>
                <w:szCs w:val="20"/>
                <w:lang w:eastAsia="es-AR"/>
              </w:rPr>
            </w:pPr>
            <w:r w:rsidRPr="002630E2">
              <w:rPr>
                <w:rFonts w:cs="Calibri"/>
                <w:b/>
                <w:smallCaps/>
                <w:sz w:val="20"/>
                <w:szCs w:val="20"/>
                <w:lang w:eastAsia="es-AR"/>
              </w:rPr>
              <w:t>Cantidad de Auxiliares</w:t>
            </w:r>
          </w:p>
        </w:tc>
      </w:tr>
      <w:tr w:rsidR="00002667" w:rsidRPr="002630E2" w:rsidTr="00D669D1">
        <w:tblPrEx>
          <w:tblCellMar>
            <w:left w:w="108" w:type="dxa"/>
            <w:right w:w="108" w:type="dxa"/>
          </w:tblCellMar>
          <w:tblLook w:val="01E0" w:firstRow="1" w:lastRow="1" w:firstColumn="1" w:lastColumn="1" w:noHBand="0" w:noVBand="0"/>
        </w:tblPrEx>
        <w:trPr>
          <w:trHeight w:val="425"/>
        </w:trPr>
        <w:tc>
          <w:tcPr>
            <w:tcW w:w="3757" w:type="dxa"/>
            <w:vAlign w:val="center"/>
          </w:tcPr>
          <w:p w:rsidR="00002667" w:rsidRPr="002630E2" w:rsidRDefault="00002667" w:rsidP="00D669D1">
            <w:pPr>
              <w:spacing w:after="0" w:line="240" w:lineRule="auto"/>
              <w:rPr>
                <w:rFonts w:cs="Calibri"/>
                <w:bCs/>
                <w:smallCaps/>
                <w:sz w:val="20"/>
                <w:szCs w:val="20"/>
                <w:lang w:eastAsia="es-AR"/>
              </w:rPr>
            </w:pPr>
            <w:r w:rsidRPr="002630E2">
              <w:rPr>
                <w:rFonts w:cs="Calibri"/>
                <w:bCs/>
                <w:smallCaps/>
                <w:sz w:val="20"/>
                <w:szCs w:val="20"/>
                <w:lang w:eastAsia="es-AR"/>
              </w:rPr>
              <w:t>1.-</w:t>
            </w:r>
          </w:p>
        </w:tc>
        <w:tc>
          <w:tcPr>
            <w:tcW w:w="1701" w:type="dxa"/>
            <w:vAlign w:val="center"/>
          </w:tcPr>
          <w:p w:rsidR="00002667" w:rsidRPr="002630E2" w:rsidRDefault="00002667" w:rsidP="00D669D1">
            <w:pPr>
              <w:spacing w:after="0" w:line="240" w:lineRule="auto"/>
              <w:rPr>
                <w:rFonts w:cs="Calibri"/>
                <w:b/>
                <w:bCs/>
                <w:smallCaps/>
                <w:sz w:val="20"/>
                <w:szCs w:val="20"/>
                <w:lang w:eastAsia="es-AR"/>
              </w:rPr>
            </w:pPr>
          </w:p>
        </w:tc>
        <w:tc>
          <w:tcPr>
            <w:tcW w:w="1842" w:type="dxa"/>
            <w:vAlign w:val="center"/>
          </w:tcPr>
          <w:p w:rsidR="00002667" w:rsidRPr="002630E2" w:rsidRDefault="00002667" w:rsidP="00D669D1">
            <w:pPr>
              <w:spacing w:after="0" w:line="240" w:lineRule="auto"/>
              <w:rPr>
                <w:rFonts w:cs="Calibri"/>
                <w:b/>
                <w:bCs/>
                <w:smallCaps/>
                <w:sz w:val="20"/>
                <w:szCs w:val="20"/>
                <w:lang w:eastAsia="es-AR"/>
              </w:rPr>
            </w:pPr>
          </w:p>
        </w:tc>
        <w:tc>
          <w:tcPr>
            <w:tcW w:w="1418" w:type="dxa"/>
            <w:vAlign w:val="center"/>
          </w:tcPr>
          <w:p w:rsidR="00002667" w:rsidRPr="002630E2" w:rsidRDefault="00002667" w:rsidP="00D669D1">
            <w:pPr>
              <w:spacing w:after="0" w:line="240" w:lineRule="auto"/>
              <w:rPr>
                <w:rFonts w:cs="Calibri"/>
                <w:b/>
                <w:bCs/>
                <w:smallCaps/>
                <w:sz w:val="20"/>
                <w:szCs w:val="20"/>
                <w:lang w:eastAsia="es-AR"/>
              </w:rPr>
            </w:pPr>
          </w:p>
        </w:tc>
      </w:tr>
      <w:tr w:rsidR="00002667" w:rsidRPr="002630E2" w:rsidTr="00D669D1">
        <w:tblPrEx>
          <w:tblCellMar>
            <w:left w:w="108" w:type="dxa"/>
            <w:right w:w="108" w:type="dxa"/>
          </w:tblCellMar>
          <w:tblLook w:val="01E0" w:firstRow="1" w:lastRow="1" w:firstColumn="1" w:lastColumn="1" w:noHBand="0" w:noVBand="0"/>
        </w:tblPrEx>
        <w:trPr>
          <w:trHeight w:val="425"/>
        </w:trPr>
        <w:tc>
          <w:tcPr>
            <w:tcW w:w="3757" w:type="dxa"/>
            <w:vAlign w:val="center"/>
          </w:tcPr>
          <w:p w:rsidR="00002667" w:rsidRPr="002630E2" w:rsidRDefault="00002667" w:rsidP="00D669D1">
            <w:pPr>
              <w:spacing w:after="0" w:line="240" w:lineRule="auto"/>
              <w:rPr>
                <w:rFonts w:cs="Calibri"/>
                <w:bCs/>
                <w:smallCaps/>
                <w:sz w:val="20"/>
                <w:szCs w:val="20"/>
                <w:lang w:eastAsia="es-AR"/>
              </w:rPr>
            </w:pPr>
            <w:r w:rsidRPr="002630E2">
              <w:rPr>
                <w:rFonts w:cs="Calibri"/>
                <w:bCs/>
                <w:smallCaps/>
                <w:sz w:val="20"/>
                <w:szCs w:val="20"/>
                <w:lang w:eastAsia="es-AR"/>
              </w:rPr>
              <w:t>2.-</w:t>
            </w:r>
          </w:p>
        </w:tc>
        <w:tc>
          <w:tcPr>
            <w:tcW w:w="1701" w:type="dxa"/>
            <w:vAlign w:val="center"/>
          </w:tcPr>
          <w:p w:rsidR="00002667" w:rsidRPr="002630E2" w:rsidRDefault="00002667" w:rsidP="00D669D1">
            <w:pPr>
              <w:spacing w:after="0" w:line="240" w:lineRule="auto"/>
              <w:rPr>
                <w:rFonts w:cs="Calibri"/>
                <w:b/>
                <w:bCs/>
                <w:smallCaps/>
                <w:sz w:val="20"/>
                <w:szCs w:val="20"/>
                <w:lang w:eastAsia="es-AR"/>
              </w:rPr>
            </w:pPr>
          </w:p>
        </w:tc>
        <w:tc>
          <w:tcPr>
            <w:tcW w:w="1842" w:type="dxa"/>
            <w:vAlign w:val="center"/>
          </w:tcPr>
          <w:p w:rsidR="00002667" w:rsidRPr="002630E2" w:rsidRDefault="00002667" w:rsidP="00D669D1">
            <w:pPr>
              <w:spacing w:after="0" w:line="240" w:lineRule="auto"/>
              <w:rPr>
                <w:rFonts w:cs="Calibri"/>
                <w:b/>
                <w:bCs/>
                <w:smallCaps/>
                <w:sz w:val="20"/>
                <w:szCs w:val="20"/>
                <w:lang w:eastAsia="es-AR"/>
              </w:rPr>
            </w:pPr>
          </w:p>
        </w:tc>
        <w:tc>
          <w:tcPr>
            <w:tcW w:w="1418" w:type="dxa"/>
            <w:vAlign w:val="center"/>
          </w:tcPr>
          <w:p w:rsidR="00002667" w:rsidRPr="002630E2" w:rsidRDefault="00002667" w:rsidP="00D669D1">
            <w:pPr>
              <w:spacing w:after="0" w:line="240" w:lineRule="auto"/>
              <w:rPr>
                <w:rFonts w:cs="Calibri"/>
                <w:b/>
                <w:bCs/>
                <w:smallCaps/>
                <w:sz w:val="20"/>
                <w:szCs w:val="20"/>
                <w:lang w:eastAsia="es-AR"/>
              </w:rPr>
            </w:pPr>
          </w:p>
        </w:tc>
      </w:tr>
      <w:tr w:rsidR="00002667" w:rsidRPr="002630E2" w:rsidTr="00D669D1">
        <w:tblPrEx>
          <w:tblCellMar>
            <w:left w:w="108" w:type="dxa"/>
            <w:right w:w="108" w:type="dxa"/>
          </w:tblCellMar>
          <w:tblLook w:val="01E0" w:firstRow="1" w:lastRow="1" w:firstColumn="1" w:lastColumn="1" w:noHBand="0" w:noVBand="0"/>
        </w:tblPrEx>
        <w:trPr>
          <w:trHeight w:val="425"/>
        </w:trPr>
        <w:tc>
          <w:tcPr>
            <w:tcW w:w="3757" w:type="dxa"/>
            <w:vAlign w:val="center"/>
          </w:tcPr>
          <w:p w:rsidR="00002667" w:rsidRPr="002630E2" w:rsidRDefault="00002667" w:rsidP="00D669D1">
            <w:pPr>
              <w:spacing w:after="0" w:line="240" w:lineRule="auto"/>
              <w:rPr>
                <w:rFonts w:cs="Calibri"/>
                <w:bCs/>
                <w:smallCaps/>
                <w:sz w:val="20"/>
                <w:szCs w:val="20"/>
                <w:lang w:eastAsia="es-AR"/>
              </w:rPr>
            </w:pPr>
            <w:r w:rsidRPr="002630E2">
              <w:rPr>
                <w:rFonts w:cs="Calibri"/>
                <w:bCs/>
                <w:smallCaps/>
                <w:sz w:val="20"/>
                <w:szCs w:val="20"/>
                <w:lang w:eastAsia="es-AR"/>
              </w:rPr>
              <w:t>3.-</w:t>
            </w:r>
          </w:p>
        </w:tc>
        <w:tc>
          <w:tcPr>
            <w:tcW w:w="1701" w:type="dxa"/>
            <w:vAlign w:val="center"/>
          </w:tcPr>
          <w:p w:rsidR="00002667" w:rsidRPr="002630E2" w:rsidRDefault="00002667" w:rsidP="00D669D1">
            <w:pPr>
              <w:spacing w:after="0" w:line="240" w:lineRule="auto"/>
              <w:rPr>
                <w:rFonts w:cs="Calibri"/>
                <w:b/>
                <w:bCs/>
                <w:smallCaps/>
                <w:sz w:val="20"/>
                <w:szCs w:val="20"/>
                <w:lang w:eastAsia="es-AR"/>
              </w:rPr>
            </w:pPr>
          </w:p>
        </w:tc>
        <w:tc>
          <w:tcPr>
            <w:tcW w:w="1842" w:type="dxa"/>
            <w:vAlign w:val="center"/>
          </w:tcPr>
          <w:p w:rsidR="00002667" w:rsidRPr="002630E2" w:rsidRDefault="00002667" w:rsidP="00D669D1">
            <w:pPr>
              <w:spacing w:after="0" w:line="240" w:lineRule="auto"/>
              <w:rPr>
                <w:rFonts w:cs="Calibri"/>
                <w:b/>
                <w:bCs/>
                <w:smallCaps/>
                <w:sz w:val="20"/>
                <w:szCs w:val="20"/>
                <w:lang w:eastAsia="es-AR"/>
              </w:rPr>
            </w:pPr>
          </w:p>
        </w:tc>
        <w:tc>
          <w:tcPr>
            <w:tcW w:w="1418" w:type="dxa"/>
            <w:vAlign w:val="center"/>
          </w:tcPr>
          <w:p w:rsidR="00002667" w:rsidRPr="002630E2" w:rsidRDefault="00002667" w:rsidP="00D669D1">
            <w:pPr>
              <w:spacing w:after="0" w:line="240" w:lineRule="auto"/>
              <w:rPr>
                <w:rFonts w:cs="Calibri"/>
                <w:b/>
                <w:bCs/>
                <w:smallCaps/>
                <w:sz w:val="20"/>
                <w:szCs w:val="20"/>
                <w:lang w:eastAsia="es-AR"/>
              </w:rPr>
            </w:pPr>
          </w:p>
        </w:tc>
      </w:tr>
      <w:tr w:rsidR="00002667" w:rsidRPr="002630E2" w:rsidTr="00D669D1">
        <w:tblPrEx>
          <w:tblCellMar>
            <w:left w:w="108" w:type="dxa"/>
            <w:right w:w="108" w:type="dxa"/>
          </w:tblCellMar>
          <w:tblLook w:val="01E0" w:firstRow="1" w:lastRow="1" w:firstColumn="1" w:lastColumn="1" w:noHBand="0" w:noVBand="0"/>
        </w:tblPrEx>
        <w:trPr>
          <w:trHeight w:val="425"/>
        </w:trPr>
        <w:tc>
          <w:tcPr>
            <w:tcW w:w="3757" w:type="dxa"/>
            <w:vAlign w:val="center"/>
          </w:tcPr>
          <w:p w:rsidR="00002667" w:rsidRPr="002630E2" w:rsidRDefault="00002667" w:rsidP="00D669D1">
            <w:pPr>
              <w:spacing w:after="0" w:line="240" w:lineRule="auto"/>
              <w:rPr>
                <w:rFonts w:cs="Calibri"/>
                <w:bCs/>
                <w:smallCaps/>
                <w:sz w:val="20"/>
                <w:szCs w:val="20"/>
                <w:lang w:eastAsia="es-AR"/>
              </w:rPr>
            </w:pPr>
            <w:r w:rsidRPr="002630E2">
              <w:rPr>
                <w:rFonts w:cs="Calibri"/>
                <w:bCs/>
                <w:smallCaps/>
                <w:sz w:val="20"/>
                <w:szCs w:val="20"/>
                <w:lang w:eastAsia="es-AR"/>
              </w:rPr>
              <w:t>4.-</w:t>
            </w:r>
          </w:p>
        </w:tc>
        <w:tc>
          <w:tcPr>
            <w:tcW w:w="1701" w:type="dxa"/>
            <w:vAlign w:val="center"/>
          </w:tcPr>
          <w:p w:rsidR="00002667" w:rsidRPr="002630E2" w:rsidRDefault="00002667" w:rsidP="00D669D1">
            <w:pPr>
              <w:spacing w:after="0" w:line="240" w:lineRule="auto"/>
              <w:rPr>
                <w:rFonts w:cs="Calibri"/>
                <w:b/>
                <w:bCs/>
                <w:smallCaps/>
                <w:sz w:val="20"/>
                <w:szCs w:val="20"/>
                <w:lang w:eastAsia="es-AR"/>
              </w:rPr>
            </w:pPr>
          </w:p>
        </w:tc>
        <w:tc>
          <w:tcPr>
            <w:tcW w:w="1842" w:type="dxa"/>
            <w:vAlign w:val="center"/>
          </w:tcPr>
          <w:p w:rsidR="00002667" w:rsidRPr="002630E2" w:rsidRDefault="00002667" w:rsidP="00D669D1">
            <w:pPr>
              <w:spacing w:after="0" w:line="240" w:lineRule="auto"/>
              <w:rPr>
                <w:rFonts w:cs="Calibri"/>
                <w:b/>
                <w:bCs/>
                <w:smallCaps/>
                <w:sz w:val="20"/>
                <w:szCs w:val="20"/>
                <w:lang w:eastAsia="es-AR"/>
              </w:rPr>
            </w:pPr>
          </w:p>
        </w:tc>
        <w:tc>
          <w:tcPr>
            <w:tcW w:w="1418" w:type="dxa"/>
            <w:vAlign w:val="center"/>
          </w:tcPr>
          <w:p w:rsidR="00002667" w:rsidRPr="002630E2" w:rsidRDefault="00002667" w:rsidP="00D669D1">
            <w:pPr>
              <w:spacing w:after="0" w:line="240" w:lineRule="auto"/>
              <w:rPr>
                <w:rFonts w:cs="Calibri"/>
                <w:b/>
                <w:bCs/>
                <w:smallCaps/>
                <w:sz w:val="20"/>
                <w:szCs w:val="20"/>
                <w:lang w:eastAsia="es-AR"/>
              </w:rPr>
            </w:pPr>
          </w:p>
        </w:tc>
      </w:tr>
    </w:tbl>
    <w:p w:rsidR="008B2ADC" w:rsidRPr="008B2ADC" w:rsidRDefault="008B2ADC" w:rsidP="008B2ADC">
      <w:pPr>
        <w:spacing w:after="0"/>
        <w:rPr>
          <w:vanish/>
        </w:rPr>
      </w:pPr>
    </w:p>
    <w:tbl>
      <w:tblPr>
        <w:tblpPr w:leftFromText="141" w:rightFromText="141" w:vertAnchor="text" w:horzAnchor="margin" w:tblpX="71" w:tblpY="-39"/>
        <w:tblW w:w="8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4465"/>
        <w:gridCol w:w="4253"/>
      </w:tblGrid>
      <w:tr w:rsidR="00002667" w:rsidRPr="002630E2" w:rsidTr="00D669D1">
        <w:trPr>
          <w:trHeight w:val="369"/>
        </w:trPr>
        <w:tc>
          <w:tcPr>
            <w:tcW w:w="8718" w:type="dxa"/>
            <w:gridSpan w:val="2"/>
            <w:shd w:val="pct35" w:color="auto" w:fill="auto"/>
            <w:vAlign w:val="center"/>
          </w:tcPr>
          <w:p w:rsidR="00002667" w:rsidRPr="002630E2" w:rsidRDefault="00002667" w:rsidP="00D669D1">
            <w:pPr>
              <w:spacing w:after="0" w:line="240" w:lineRule="auto"/>
              <w:jc w:val="both"/>
              <w:rPr>
                <w:rFonts w:cs="Calibri"/>
                <w:b/>
                <w:bCs/>
                <w:smallCaps/>
                <w:sz w:val="20"/>
                <w:szCs w:val="20"/>
                <w:lang w:eastAsia="es-AR"/>
              </w:rPr>
            </w:pPr>
            <w:r w:rsidRPr="002630E2">
              <w:rPr>
                <w:rFonts w:cs="Calibri"/>
                <w:b/>
                <w:bCs/>
                <w:smallCaps/>
                <w:sz w:val="20"/>
                <w:szCs w:val="20"/>
                <w:lang w:eastAsia="es-AR"/>
              </w:rPr>
              <w:t>2.2 Metas previstas:</w:t>
            </w:r>
          </w:p>
        </w:tc>
      </w:tr>
      <w:tr w:rsidR="00002667" w:rsidRPr="002630E2" w:rsidTr="00D669D1">
        <w:tblPrEx>
          <w:tblCellMar>
            <w:left w:w="108" w:type="dxa"/>
            <w:right w:w="108" w:type="dxa"/>
          </w:tblCellMar>
          <w:tblLook w:val="01E0" w:firstRow="1" w:lastRow="1" w:firstColumn="1" w:lastColumn="1" w:noHBand="0" w:noVBand="0"/>
        </w:tblPrEx>
        <w:trPr>
          <w:trHeight w:val="425"/>
        </w:trPr>
        <w:tc>
          <w:tcPr>
            <w:tcW w:w="4465" w:type="dxa"/>
            <w:shd w:val="pct15" w:color="auto" w:fill="auto"/>
            <w:vAlign w:val="center"/>
          </w:tcPr>
          <w:p w:rsidR="00002667" w:rsidRPr="002630E2" w:rsidRDefault="00002667" w:rsidP="00D669D1">
            <w:pPr>
              <w:spacing w:after="0" w:line="240" w:lineRule="auto"/>
              <w:jc w:val="center"/>
              <w:rPr>
                <w:rFonts w:cs="Calibri"/>
                <w:b/>
                <w:bCs/>
                <w:smallCaps/>
                <w:sz w:val="20"/>
                <w:szCs w:val="20"/>
                <w:lang w:eastAsia="es-AR"/>
              </w:rPr>
            </w:pPr>
            <w:r w:rsidRPr="002630E2">
              <w:rPr>
                <w:rFonts w:cs="Calibri"/>
                <w:b/>
                <w:bCs/>
                <w:smallCaps/>
                <w:sz w:val="20"/>
                <w:szCs w:val="20"/>
                <w:lang w:eastAsia="es-AR"/>
              </w:rPr>
              <w:t>Cantidad de Jóvenes a capacitar</w:t>
            </w:r>
          </w:p>
        </w:tc>
        <w:tc>
          <w:tcPr>
            <w:tcW w:w="4253" w:type="dxa"/>
            <w:shd w:val="pct15" w:color="auto" w:fill="auto"/>
            <w:vAlign w:val="center"/>
          </w:tcPr>
          <w:p w:rsidR="00002667" w:rsidRPr="002630E2" w:rsidRDefault="00002667" w:rsidP="00D669D1">
            <w:pPr>
              <w:spacing w:after="0" w:line="240" w:lineRule="auto"/>
              <w:jc w:val="center"/>
              <w:rPr>
                <w:rFonts w:cs="Calibri"/>
                <w:b/>
                <w:bCs/>
                <w:smallCaps/>
                <w:sz w:val="20"/>
                <w:szCs w:val="20"/>
                <w:lang w:eastAsia="es-AR"/>
              </w:rPr>
            </w:pPr>
            <w:r w:rsidRPr="002630E2">
              <w:rPr>
                <w:rFonts w:cs="Calibri"/>
                <w:b/>
                <w:bCs/>
                <w:smallCaps/>
                <w:sz w:val="20"/>
                <w:szCs w:val="20"/>
                <w:lang w:eastAsia="es-AR"/>
              </w:rPr>
              <w:t xml:space="preserve">Cantidad de Cursos a dictar </w:t>
            </w:r>
          </w:p>
          <w:p w:rsidR="00002667" w:rsidRPr="002630E2" w:rsidRDefault="00002667" w:rsidP="00D669D1">
            <w:pPr>
              <w:spacing w:after="0" w:line="240" w:lineRule="auto"/>
              <w:jc w:val="center"/>
              <w:rPr>
                <w:rFonts w:cs="Calibri"/>
                <w:b/>
                <w:sz w:val="16"/>
                <w:szCs w:val="16"/>
                <w:lang w:eastAsia="es-AR"/>
              </w:rPr>
            </w:pPr>
            <w:r w:rsidRPr="002630E2">
              <w:rPr>
                <w:rFonts w:cs="Calibri"/>
                <w:bCs/>
                <w:smallCaps/>
                <w:sz w:val="16"/>
                <w:szCs w:val="16"/>
                <w:lang w:eastAsia="es-AR"/>
              </w:rPr>
              <w:t>(cada curso debe estar integrado por una comisión de  treinta jóvenes)</w:t>
            </w:r>
          </w:p>
        </w:tc>
      </w:tr>
      <w:tr w:rsidR="00002667" w:rsidRPr="002630E2" w:rsidTr="00D669D1">
        <w:tblPrEx>
          <w:tblCellMar>
            <w:left w:w="108" w:type="dxa"/>
            <w:right w:w="108" w:type="dxa"/>
          </w:tblCellMar>
          <w:tblLook w:val="01E0" w:firstRow="1" w:lastRow="1" w:firstColumn="1" w:lastColumn="1" w:noHBand="0" w:noVBand="0"/>
        </w:tblPrEx>
        <w:trPr>
          <w:trHeight w:val="425"/>
        </w:trPr>
        <w:tc>
          <w:tcPr>
            <w:tcW w:w="4465" w:type="dxa"/>
            <w:vAlign w:val="center"/>
          </w:tcPr>
          <w:p w:rsidR="00002667" w:rsidRPr="002630E2" w:rsidRDefault="00002667" w:rsidP="00D669D1">
            <w:pPr>
              <w:spacing w:after="0" w:line="240" w:lineRule="auto"/>
              <w:rPr>
                <w:rFonts w:cs="Calibri"/>
                <w:b/>
                <w:bCs/>
                <w:smallCaps/>
                <w:sz w:val="18"/>
                <w:szCs w:val="18"/>
                <w:lang w:eastAsia="es-AR"/>
              </w:rPr>
            </w:pPr>
          </w:p>
          <w:p w:rsidR="00002667" w:rsidRPr="002630E2" w:rsidRDefault="00002667" w:rsidP="00D669D1">
            <w:pPr>
              <w:spacing w:after="0" w:line="240" w:lineRule="auto"/>
              <w:rPr>
                <w:rFonts w:cs="Calibri"/>
                <w:b/>
                <w:bCs/>
                <w:smallCaps/>
                <w:sz w:val="18"/>
                <w:szCs w:val="18"/>
                <w:lang w:eastAsia="es-AR"/>
              </w:rPr>
            </w:pPr>
          </w:p>
          <w:p w:rsidR="00002667" w:rsidRPr="002630E2" w:rsidRDefault="00002667" w:rsidP="00D669D1">
            <w:pPr>
              <w:spacing w:after="0" w:line="240" w:lineRule="auto"/>
              <w:rPr>
                <w:rFonts w:cs="Calibri"/>
                <w:b/>
                <w:bCs/>
                <w:smallCaps/>
                <w:sz w:val="18"/>
                <w:szCs w:val="18"/>
                <w:lang w:eastAsia="es-AR"/>
              </w:rPr>
            </w:pPr>
          </w:p>
        </w:tc>
        <w:tc>
          <w:tcPr>
            <w:tcW w:w="4253" w:type="dxa"/>
            <w:vAlign w:val="center"/>
          </w:tcPr>
          <w:p w:rsidR="00002667" w:rsidRPr="002630E2" w:rsidRDefault="00002667" w:rsidP="00D669D1">
            <w:pPr>
              <w:spacing w:after="0" w:line="240" w:lineRule="auto"/>
              <w:rPr>
                <w:rFonts w:cs="Calibri"/>
                <w:b/>
                <w:bCs/>
                <w:smallCaps/>
                <w:sz w:val="18"/>
                <w:szCs w:val="18"/>
                <w:lang w:eastAsia="es-AR"/>
              </w:rPr>
            </w:pPr>
          </w:p>
        </w:tc>
      </w:tr>
    </w:tbl>
    <w:p w:rsidR="008B2ADC" w:rsidRPr="008B2ADC" w:rsidRDefault="008B2ADC" w:rsidP="008B2ADC">
      <w:pPr>
        <w:spacing w:after="0"/>
        <w:rPr>
          <w:vanish/>
        </w:rPr>
      </w:pPr>
    </w:p>
    <w:tbl>
      <w:tblPr>
        <w:tblpPr w:leftFromText="141" w:rightFromText="141" w:vertAnchor="text" w:horzAnchor="margin" w:tblpX="71" w:tblpY="-62"/>
        <w:tblW w:w="8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2197"/>
        <w:gridCol w:w="2268"/>
        <w:gridCol w:w="2268"/>
        <w:gridCol w:w="1985"/>
      </w:tblGrid>
      <w:tr w:rsidR="00002667" w:rsidRPr="002630E2" w:rsidTr="00D669D1">
        <w:trPr>
          <w:trHeight w:val="369"/>
        </w:trPr>
        <w:tc>
          <w:tcPr>
            <w:tcW w:w="8718" w:type="dxa"/>
            <w:gridSpan w:val="4"/>
            <w:shd w:val="pct35" w:color="auto" w:fill="auto"/>
            <w:vAlign w:val="center"/>
          </w:tcPr>
          <w:p w:rsidR="00002667" w:rsidRPr="002630E2" w:rsidRDefault="00002667" w:rsidP="00D669D1">
            <w:pPr>
              <w:spacing w:after="0" w:line="240" w:lineRule="auto"/>
              <w:rPr>
                <w:rFonts w:cs="Calibri"/>
                <w:b/>
                <w:bCs/>
                <w:smallCaps/>
                <w:sz w:val="20"/>
                <w:szCs w:val="20"/>
                <w:lang w:eastAsia="es-AR"/>
              </w:rPr>
            </w:pPr>
            <w:r w:rsidRPr="002630E2">
              <w:rPr>
                <w:rFonts w:cs="Calibri"/>
                <w:b/>
                <w:bCs/>
                <w:smallCaps/>
                <w:sz w:val="20"/>
                <w:szCs w:val="20"/>
                <w:lang w:eastAsia="es-AR"/>
              </w:rPr>
              <w:t>2.3 Indique los municipios donde prevé que se desarrollarán los Cursos y sus posibles fechas de inicio:</w:t>
            </w:r>
          </w:p>
        </w:tc>
      </w:tr>
      <w:tr w:rsidR="00002667" w:rsidRPr="002630E2" w:rsidTr="00D669D1">
        <w:tblPrEx>
          <w:tblCellMar>
            <w:left w:w="108" w:type="dxa"/>
            <w:right w:w="108" w:type="dxa"/>
          </w:tblCellMar>
          <w:tblLook w:val="01E0" w:firstRow="1" w:lastRow="1" w:firstColumn="1" w:lastColumn="1" w:noHBand="0" w:noVBand="0"/>
        </w:tblPrEx>
        <w:trPr>
          <w:trHeight w:val="322"/>
        </w:trPr>
        <w:tc>
          <w:tcPr>
            <w:tcW w:w="2197" w:type="dxa"/>
            <w:shd w:val="pct15" w:color="auto" w:fill="auto"/>
            <w:vAlign w:val="center"/>
          </w:tcPr>
          <w:p w:rsidR="00002667" w:rsidRPr="002630E2" w:rsidRDefault="00002667" w:rsidP="00D669D1">
            <w:pPr>
              <w:spacing w:after="0" w:line="240" w:lineRule="auto"/>
              <w:rPr>
                <w:rFonts w:cs="Calibri"/>
                <w:b/>
                <w:bCs/>
                <w:smallCaps/>
                <w:sz w:val="20"/>
                <w:szCs w:val="20"/>
                <w:lang w:eastAsia="es-AR"/>
              </w:rPr>
            </w:pPr>
            <w:r w:rsidRPr="002630E2">
              <w:rPr>
                <w:rFonts w:cs="Calibri"/>
                <w:b/>
                <w:bCs/>
                <w:smallCaps/>
                <w:sz w:val="20"/>
                <w:szCs w:val="20"/>
                <w:lang w:eastAsia="es-AR"/>
              </w:rPr>
              <w:t>Provincia</w:t>
            </w:r>
          </w:p>
        </w:tc>
        <w:tc>
          <w:tcPr>
            <w:tcW w:w="2268" w:type="dxa"/>
            <w:shd w:val="pct15" w:color="auto" w:fill="auto"/>
            <w:vAlign w:val="center"/>
          </w:tcPr>
          <w:p w:rsidR="00002667" w:rsidRPr="002630E2" w:rsidRDefault="00002667" w:rsidP="00D669D1">
            <w:pPr>
              <w:spacing w:after="0" w:line="240" w:lineRule="auto"/>
              <w:rPr>
                <w:rFonts w:cs="Calibri"/>
                <w:b/>
                <w:bCs/>
                <w:smallCaps/>
                <w:sz w:val="20"/>
                <w:szCs w:val="20"/>
                <w:lang w:eastAsia="es-AR"/>
              </w:rPr>
            </w:pPr>
            <w:r w:rsidRPr="002630E2">
              <w:rPr>
                <w:rFonts w:cs="Calibri"/>
                <w:b/>
                <w:bCs/>
                <w:smallCaps/>
                <w:sz w:val="20"/>
                <w:szCs w:val="20"/>
                <w:lang w:eastAsia="es-AR"/>
              </w:rPr>
              <w:t>Municipio</w:t>
            </w:r>
          </w:p>
        </w:tc>
        <w:tc>
          <w:tcPr>
            <w:tcW w:w="2268" w:type="dxa"/>
            <w:shd w:val="pct15" w:color="auto" w:fill="auto"/>
            <w:vAlign w:val="center"/>
          </w:tcPr>
          <w:p w:rsidR="00002667" w:rsidRPr="002630E2" w:rsidRDefault="00002667" w:rsidP="00D669D1">
            <w:pPr>
              <w:spacing w:after="0" w:line="240" w:lineRule="auto"/>
              <w:rPr>
                <w:rFonts w:cs="Calibri"/>
                <w:b/>
                <w:bCs/>
                <w:smallCaps/>
                <w:sz w:val="20"/>
                <w:szCs w:val="20"/>
                <w:lang w:eastAsia="es-AR"/>
              </w:rPr>
            </w:pPr>
            <w:r w:rsidRPr="002630E2">
              <w:rPr>
                <w:rFonts w:cs="Calibri"/>
                <w:b/>
                <w:bCs/>
                <w:smallCaps/>
                <w:sz w:val="20"/>
                <w:szCs w:val="20"/>
                <w:lang w:eastAsia="es-AR"/>
              </w:rPr>
              <w:t>Cantidad de cursos</w:t>
            </w:r>
          </w:p>
        </w:tc>
        <w:tc>
          <w:tcPr>
            <w:tcW w:w="1985" w:type="dxa"/>
            <w:shd w:val="pct15" w:color="auto" w:fill="auto"/>
            <w:vAlign w:val="center"/>
          </w:tcPr>
          <w:p w:rsidR="00002667" w:rsidRPr="002630E2" w:rsidRDefault="00002667" w:rsidP="00D669D1">
            <w:pPr>
              <w:spacing w:after="0" w:line="240" w:lineRule="auto"/>
              <w:rPr>
                <w:rFonts w:cs="Calibri"/>
                <w:b/>
                <w:bCs/>
                <w:smallCaps/>
                <w:sz w:val="20"/>
                <w:szCs w:val="20"/>
                <w:lang w:eastAsia="es-AR"/>
              </w:rPr>
            </w:pPr>
            <w:r w:rsidRPr="002630E2">
              <w:rPr>
                <w:rFonts w:cs="Calibri"/>
                <w:b/>
                <w:bCs/>
                <w:smallCaps/>
                <w:sz w:val="20"/>
                <w:szCs w:val="20"/>
                <w:lang w:eastAsia="es-AR"/>
              </w:rPr>
              <w:t>Fecha de inicio</w:t>
            </w:r>
          </w:p>
        </w:tc>
      </w:tr>
      <w:tr w:rsidR="00002667" w:rsidRPr="002630E2" w:rsidTr="00D669D1">
        <w:tblPrEx>
          <w:tblCellMar>
            <w:left w:w="108" w:type="dxa"/>
            <w:right w:w="108" w:type="dxa"/>
          </w:tblCellMar>
          <w:tblLook w:val="01E0" w:firstRow="1" w:lastRow="1" w:firstColumn="1" w:lastColumn="1" w:noHBand="0" w:noVBand="0"/>
        </w:tblPrEx>
        <w:trPr>
          <w:trHeight w:val="173"/>
        </w:trPr>
        <w:tc>
          <w:tcPr>
            <w:tcW w:w="2197" w:type="dxa"/>
            <w:vAlign w:val="center"/>
          </w:tcPr>
          <w:p w:rsidR="00002667" w:rsidRPr="002630E2" w:rsidRDefault="00002667" w:rsidP="00D669D1">
            <w:pPr>
              <w:spacing w:after="0" w:line="240" w:lineRule="auto"/>
              <w:rPr>
                <w:rFonts w:cs="Calibri"/>
                <w:b/>
                <w:bCs/>
                <w:smallCaps/>
                <w:sz w:val="20"/>
                <w:szCs w:val="20"/>
                <w:lang w:eastAsia="es-AR"/>
              </w:rPr>
            </w:pPr>
          </w:p>
        </w:tc>
        <w:tc>
          <w:tcPr>
            <w:tcW w:w="2268" w:type="dxa"/>
            <w:vAlign w:val="center"/>
          </w:tcPr>
          <w:p w:rsidR="00002667" w:rsidRPr="002630E2" w:rsidRDefault="00002667" w:rsidP="00D669D1">
            <w:pPr>
              <w:spacing w:after="0" w:line="240" w:lineRule="auto"/>
              <w:rPr>
                <w:rFonts w:cs="Calibri"/>
                <w:b/>
                <w:bCs/>
                <w:smallCaps/>
                <w:sz w:val="20"/>
                <w:szCs w:val="20"/>
                <w:lang w:eastAsia="es-AR"/>
              </w:rPr>
            </w:pPr>
          </w:p>
        </w:tc>
        <w:tc>
          <w:tcPr>
            <w:tcW w:w="2268" w:type="dxa"/>
            <w:vAlign w:val="center"/>
          </w:tcPr>
          <w:p w:rsidR="00002667" w:rsidRPr="002630E2" w:rsidRDefault="00002667" w:rsidP="00D669D1">
            <w:pPr>
              <w:spacing w:after="0" w:line="240" w:lineRule="auto"/>
              <w:rPr>
                <w:rFonts w:cs="Calibri"/>
                <w:b/>
                <w:bCs/>
                <w:smallCaps/>
                <w:sz w:val="20"/>
                <w:szCs w:val="20"/>
                <w:lang w:eastAsia="es-AR"/>
              </w:rPr>
            </w:pPr>
          </w:p>
        </w:tc>
        <w:tc>
          <w:tcPr>
            <w:tcW w:w="1985" w:type="dxa"/>
            <w:vAlign w:val="center"/>
          </w:tcPr>
          <w:p w:rsidR="00002667" w:rsidRPr="002630E2" w:rsidRDefault="00002667" w:rsidP="00D669D1">
            <w:pPr>
              <w:spacing w:after="0" w:line="240" w:lineRule="auto"/>
              <w:rPr>
                <w:rFonts w:cs="Calibri"/>
                <w:b/>
                <w:bCs/>
                <w:smallCaps/>
                <w:sz w:val="20"/>
                <w:szCs w:val="20"/>
                <w:lang w:eastAsia="es-AR"/>
              </w:rPr>
            </w:pPr>
          </w:p>
        </w:tc>
      </w:tr>
      <w:tr w:rsidR="00002667" w:rsidRPr="002630E2" w:rsidTr="00D669D1">
        <w:tblPrEx>
          <w:tblCellMar>
            <w:left w:w="108" w:type="dxa"/>
            <w:right w:w="108" w:type="dxa"/>
          </w:tblCellMar>
          <w:tblLook w:val="01E0" w:firstRow="1" w:lastRow="1" w:firstColumn="1" w:lastColumn="1" w:noHBand="0" w:noVBand="0"/>
        </w:tblPrEx>
        <w:trPr>
          <w:trHeight w:val="204"/>
        </w:trPr>
        <w:tc>
          <w:tcPr>
            <w:tcW w:w="2197" w:type="dxa"/>
            <w:vAlign w:val="center"/>
          </w:tcPr>
          <w:p w:rsidR="00002667" w:rsidRPr="002630E2" w:rsidRDefault="00002667" w:rsidP="00D669D1">
            <w:pPr>
              <w:spacing w:after="0" w:line="240" w:lineRule="auto"/>
              <w:rPr>
                <w:rFonts w:cs="Calibri"/>
                <w:b/>
                <w:bCs/>
                <w:smallCaps/>
                <w:sz w:val="20"/>
                <w:szCs w:val="20"/>
                <w:lang w:eastAsia="es-AR"/>
              </w:rPr>
            </w:pPr>
          </w:p>
        </w:tc>
        <w:tc>
          <w:tcPr>
            <w:tcW w:w="2268" w:type="dxa"/>
            <w:vAlign w:val="center"/>
          </w:tcPr>
          <w:p w:rsidR="00002667" w:rsidRPr="002630E2" w:rsidRDefault="00002667" w:rsidP="00D669D1">
            <w:pPr>
              <w:spacing w:after="0" w:line="240" w:lineRule="auto"/>
              <w:rPr>
                <w:rFonts w:cs="Calibri"/>
                <w:b/>
                <w:bCs/>
                <w:smallCaps/>
                <w:sz w:val="20"/>
                <w:szCs w:val="20"/>
                <w:lang w:eastAsia="es-AR"/>
              </w:rPr>
            </w:pPr>
          </w:p>
        </w:tc>
        <w:tc>
          <w:tcPr>
            <w:tcW w:w="2268" w:type="dxa"/>
            <w:vAlign w:val="center"/>
          </w:tcPr>
          <w:p w:rsidR="00002667" w:rsidRPr="002630E2" w:rsidRDefault="00002667" w:rsidP="00D669D1">
            <w:pPr>
              <w:spacing w:after="0" w:line="240" w:lineRule="auto"/>
              <w:rPr>
                <w:rFonts w:cs="Calibri"/>
                <w:b/>
                <w:bCs/>
                <w:smallCaps/>
                <w:sz w:val="20"/>
                <w:szCs w:val="20"/>
                <w:lang w:eastAsia="es-AR"/>
              </w:rPr>
            </w:pPr>
          </w:p>
        </w:tc>
        <w:tc>
          <w:tcPr>
            <w:tcW w:w="1985" w:type="dxa"/>
            <w:vAlign w:val="center"/>
          </w:tcPr>
          <w:p w:rsidR="00002667" w:rsidRPr="002630E2" w:rsidRDefault="00002667" w:rsidP="00D669D1">
            <w:pPr>
              <w:spacing w:after="0" w:line="240" w:lineRule="auto"/>
              <w:rPr>
                <w:rFonts w:cs="Calibri"/>
                <w:b/>
                <w:bCs/>
                <w:smallCaps/>
                <w:sz w:val="20"/>
                <w:szCs w:val="20"/>
                <w:lang w:eastAsia="es-AR"/>
              </w:rPr>
            </w:pPr>
          </w:p>
        </w:tc>
      </w:tr>
      <w:tr w:rsidR="00002667" w:rsidRPr="002630E2" w:rsidTr="00D669D1">
        <w:tblPrEx>
          <w:tblCellMar>
            <w:left w:w="108" w:type="dxa"/>
            <w:right w:w="108" w:type="dxa"/>
          </w:tblCellMar>
          <w:tblLook w:val="01E0" w:firstRow="1" w:lastRow="1" w:firstColumn="1" w:lastColumn="1" w:noHBand="0" w:noVBand="0"/>
        </w:tblPrEx>
        <w:trPr>
          <w:trHeight w:val="236"/>
        </w:trPr>
        <w:tc>
          <w:tcPr>
            <w:tcW w:w="2197" w:type="dxa"/>
            <w:vAlign w:val="center"/>
          </w:tcPr>
          <w:p w:rsidR="00002667" w:rsidRPr="002630E2" w:rsidRDefault="00002667" w:rsidP="00D669D1">
            <w:pPr>
              <w:spacing w:after="0" w:line="240" w:lineRule="auto"/>
              <w:rPr>
                <w:rFonts w:cs="Calibri"/>
                <w:b/>
                <w:bCs/>
                <w:smallCaps/>
                <w:sz w:val="20"/>
                <w:szCs w:val="20"/>
                <w:lang w:eastAsia="es-AR"/>
              </w:rPr>
            </w:pPr>
          </w:p>
        </w:tc>
        <w:tc>
          <w:tcPr>
            <w:tcW w:w="2268" w:type="dxa"/>
            <w:vAlign w:val="center"/>
          </w:tcPr>
          <w:p w:rsidR="00002667" w:rsidRPr="002630E2" w:rsidRDefault="00002667" w:rsidP="00D669D1">
            <w:pPr>
              <w:spacing w:after="0" w:line="240" w:lineRule="auto"/>
              <w:rPr>
                <w:rFonts w:cs="Calibri"/>
                <w:b/>
                <w:bCs/>
                <w:smallCaps/>
                <w:sz w:val="20"/>
                <w:szCs w:val="20"/>
                <w:lang w:eastAsia="es-AR"/>
              </w:rPr>
            </w:pPr>
          </w:p>
        </w:tc>
        <w:tc>
          <w:tcPr>
            <w:tcW w:w="2268" w:type="dxa"/>
            <w:vAlign w:val="center"/>
          </w:tcPr>
          <w:p w:rsidR="00002667" w:rsidRPr="002630E2" w:rsidRDefault="00002667" w:rsidP="00D669D1">
            <w:pPr>
              <w:spacing w:after="0" w:line="240" w:lineRule="auto"/>
              <w:rPr>
                <w:rFonts w:cs="Calibri"/>
                <w:b/>
                <w:bCs/>
                <w:smallCaps/>
                <w:sz w:val="20"/>
                <w:szCs w:val="20"/>
                <w:lang w:eastAsia="es-AR"/>
              </w:rPr>
            </w:pPr>
          </w:p>
        </w:tc>
        <w:tc>
          <w:tcPr>
            <w:tcW w:w="1985" w:type="dxa"/>
            <w:vAlign w:val="center"/>
          </w:tcPr>
          <w:p w:rsidR="00002667" w:rsidRPr="002630E2" w:rsidRDefault="00002667" w:rsidP="00D669D1">
            <w:pPr>
              <w:spacing w:after="0" w:line="240" w:lineRule="auto"/>
              <w:rPr>
                <w:rFonts w:cs="Calibri"/>
                <w:b/>
                <w:bCs/>
                <w:smallCaps/>
                <w:sz w:val="20"/>
                <w:szCs w:val="20"/>
                <w:lang w:eastAsia="es-AR"/>
              </w:rPr>
            </w:pPr>
          </w:p>
        </w:tc>
      </w:tr>
    </w:tbl>
    <w:p w:rsidR="00002667" w:rsidRPr="002630E2" w:rsidRDefault="00002667" w:rsidP="001E7BA4">
      <w:pPr>
        <w:spacing w:after="0" w:line="240" w:lineRule="auto"/>
        <w:rPr>
          <w:rFonts w:cs="Calibri"/>
          <w:b/>
          <w:smallCaps/>
          <w:sz w:val="20"/>
          <w:szCs w:val="20"/>
          <w:lang w:val="es-ES" w:eastAsia="es-AR"/>
        </w:rPr>
      </w:pPr>
    </w:p>
    <w:p w:rsidR="00002667" w:rsidRPr="002630E2" w:rsidRDefault="00002667" w:rsidP="001E7BA4">
      <w:pPr>
        <w:spacing w:after="0" w:line="240" w:lineRule="auto"/>
        <w:rPr>
          <w:rFonts w:cs="Calibri"/>
          <w:b/>
          <w:sz w:val="6"/>
          <w:szCs w:val="6"/>
          <w:lang w:val="es-ES" w:eastAsia="es-AR"/>
        </w:rPr>
      </w:pPr>
    </w:p>
    <w:tbl>
      <w:tblPr>
        <w:tblW w:w="8931" w:type="dxa"/>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2266"/>
        <w:gridCol w:w="1276"/>
        <w:gridCol w:w="13"/>
        <w:gridCol w:w="1808"/>
        <w:gridCol w:w="6"/>
        <w:gridCol w:w="1816"/>
        <w:gridCol w:w="1746"/>
      </w:tblGrid>
      <w:tr w:rsidR="00002667" w:rsidRPr="002630E2" w:rsidTr="001E7BA4">
        <w:trPr>
          <w:trHeight w:val="369"/>
        </w:trPr>
        <w:tc>
          <w:tcPr>
            <w:tcW w:w="8931" w:type="dxa"/>
            <w:gridSpan w:val="7"/>
            <w:shd w:val="pct45" w:color="auto" w:fill="auto"/>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4"/>
                <w:szCs w:val="24"/>
                <w:lang w:eastAsia="es-AR"/>
              </w:rPr>
            </w:pPr>
            <w:r w:rsidRPr="002630E2">
              <w:rPr>
                <w:rFonts w:cs="Calibri"/>
                <w:b/>
                <w:bCs/>
                <w:smallCaps/>
                <w:sz w:val="24"/>
                <w:szCs w:val="24"/>
                <w:lang w:eastAsia="es-AR"/>
              </w:rPr>
              <w:t>3. Financiamiento requerido</w:t>
            </w:r>
          </w:p>
        </w:tc>
      </w:tr>
      <w:tr w:rsidR="00002667" w:rsidRPr="002630E2" w:rsidTr="001E7BA4">
        <w:tblPrEx>
          <w:tblBorders>
            <w:bottom w:val="none" w:sz="0" w:space="0" w:color="auto"/>
            <w:insideH w:val="none" w:sz="0" w:space="0" w:color="auto"/>
            <w:insideV w:val="none" w:sz="0" w:space="0" w:color="auto"/>
          </w:tblBorders>
        </w:tblPrEx>
        <w:trPr>
          <w:trHeight w:val="369"/>
        </w:trPr>
        <w:tc>
          <w:tcPr>
            <w:tcW w:w="8931" w:type="dxa"/>
            <w:gridSpan w:val="7"/>
            <w:tcBorders>
              <w:top w:val="single" w:sz="4" w:space="0" w:color="auto"/>
            </w:tcBorders>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3.1. Honorarios Capacitadores:</w:t>
            </w:r>
          </w:p>
        </w:tc>
      </w:tr>
      <w:tr w:rsidR="00002667" w:rsidRPr="002630E2" w:rsidTr="001E7BA4">
        <w:tblPrEx>
          <w:tblCellMar>
            <w:left w:w="108" w:type="dxa"/>
            <w:right w:w="108" w:type="dxa"/>
          </w:tblCellMar>
          <w:tblLook w:val="00A0" w:firstRow="1" w:lastRow="0" w:firstColumn="1" w:lastColumn="0" w:noHBand="0" w:noVBand="0"/>
        </w:tblPrEx>
        <w:tc>
          <w:tcPr>
            <w:tcW w:w="226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Curso/Taller</w:t>
            </w:r>
          </w:p>
        </w:tc>
        <w:tc>
          <w:tcPr>
            <w:tcW w:w="1289"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 xml:space="preserve">Cantidad </w:t>
            </w:r>
          </w:p>
        </w:tc>
        <w:tc>
          <w:tcPr>
            <w:tcW w:w="1814"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Carga Horaria</w:t>
            </w:r>
          </w:p>
        </w:tc>
        <w:tc>
          <w:tcPr>
            <w:tcW w:w="181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Valor hora cátedra</w:t>
            </w:r>
          </w:p>
        </w:tc>
        <w:tc>
          <w:tcPr>
            <w:tcW w:w="174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TOTAL</w:t>
            </w: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gridBefore w:val="1"/>
          <w:wBefore w:w="2266" w:type="dxa"/>
          <w:trHeight w:val="340"/>
        </w:trPr>
        <w:tc>
          <w:tcPr>
            <w:tcW w:w="4919" w:type="dxa"/>
            <w:gridSpan w:val="5"/>
            <w:shd w:val="pct15" w:color="auto" w:fill="auto"/>
            <w:vAlign w:val="center"/>
          </w:tcPr>
          <w:p w:rsidR="00002667" w:rsidRPr="002630E2" w:rsidRDefault="00002667" w:rsidP="001E7BA4">
            <w:pPr>
              <w:spacing w:after="0" w:line="240" w:lineRule="auto"/>
              <w:jc w:val="center"/>
              <w:rPr>
                <w:rFonts w:cs="Calibri"/>
                <w:b/>
                <w:sz w:val="24"/>
                <w:szCs w:val="20"/>
                <w:lang w:val="es-ES" w:eastAsia="es-AR"/>
              </w:rPr>
            </w:pPr>
            <w:r w:rsidRPr="002630E2">
              <w:rPr>
                <w:rFonts w:cs="Calibri"/>
                <w:b/>
                <w:i/>
                <w:smallCaps/>
                <w:sz w:val="20"/>
                <w:szCs w:val="20"/>
                <w:lang w:eastAsia="es-ES"/>
              </w:rPr>
              <w:t>Sub-total Honorarios Capacitadores</w:t>
            </w:r>
          </w:p>
        </w:tc>
        <w:tc>
          <w:tcPr>
            <w:tcW w:w="1746" w:type="dxa"/>
            <w:vAlign w:val="center"/>
          </w:tcPr>
          <w:p w:rsidR="00002667" w:rsidRPr="002630E2" w:rsidRDefault="00002667" w:rsidP="001E7BA4">
            <w:pPr>
              <w:spacing w:after="0" w:line="240" w:lineRule="auto"/>
              <w:rPr>
                <w:rFonts w:cs="Calibri"/>
                <w:sz w:val="20"/>
                <w:szCs w:val="20"/>
                <w:lang w:val="es-ES" w:eastAsia="es-AR"/>
              </w:rPr>
            </w:pPr>
            <w:r w:rsidRPr="002630E2">
              <w:rPr>
                <w:rFonts w:cs="Calibri"/>
                <w:sz w:val="20"/>
                <w:szCs w:val="20"/>
                <w:lang w:val="es-ES" w:eastAsia="es-AR"/>
              </w:rPr>
              <w:t>$</w:t>
            </w:r>
          </w:p>
        </w:tc>
      </w:tr>
      <w:tr w:rsidR="00002667" w:rsidRPr="002630E2" w:rsidTr="001E7BA4">
        <w:tblPrEx>
          <w:tblBorders>
            <w:bottom w:val="none" w:sz="0" w:space="0" w:color="auto"/>
            <w:insideH w:val="none" w:sz="0" w:space="0" w:color="auto"/>
            <w:insideV w:val="none" w:sz="0" w:space="0" w:color="auto"/>
          </w:tblBorders>
        </w:tblPrEx>
        <w:trPr>
          <w:trHeight w:val="369"/>
        </w:trPr>
        <w:tc>
          <w:tcPr>
            <w:tcW w:w="8931" w:type="dxa"/>
            <w:gridSpan w:val="7"/>
            <w:tcBorders>
              <w:top w:val="nil"/>
              <w:left w:val="nil"/>
              <w:bottom w:val="nil"/>
              <w:right w:val="nil"/>
            </w:tcBorders>
            <w:vAlign w:val="center"/>
          </w:tcPr>
          <w:p w:rsidR="00002667" w:rsidRPr="002630E2" w:rsidRDefault="00002667" w:rsidP="001E7BA4">
            <w:pPr>
              <w:spacing w:after="0" w:line="240" w:lineRule="atLeast"/>
              <w:jc w:val="both"/>
              <w:rPr>
                <w:rFonts w:cs="Calibri"/>
                <w:b/>
                <w:bCs/>
                <w:i/>
                <w:smallCaps/>
                <w:sz w:val="4"/>
                <w:szCs w:val="4"/>
                <w:lang w:eastAsia="es-AR"/>
              </w:rPr>
            </w:pPr>
          </w:p>
        </w:tc>
      </w:tr>
      <w:tr w:rsidR="00002667" w:rsidRPr="002630E2" w:rsidTr="001E7BA4">
        <w:tblPrEx>
          <w:tblBorders>
            <w:bottom w:val="none" w:sz="0" w:space="0" w:color="auto"/>
            <w:insideH w:val="none" w:sz="0" w:space="0" w:color="auto"/>
            <w:insideV w:val="none" w:sz="0" w:space="0" w:color="auto"/>
          </w:tblBorders>
        </w:tblPrEx>
        <w:trPr>
          <w:trHeight w:val="403"/>
        </w:trPr>
        <w:tc>
          <w:tcPr>
            <w:tcW w:w="8931" w:type="dxa"/>
            <w:gridSpan w:val="7"/>
            <w:tcBorders>
              <w:top w:val="single" w:sz="4" w:space="0" w:color="auto"/>
            </w:tcBorders>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 xml:space="preserve">3.2. Honorarios Auxiliares </w:t>
            </w: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Curso/Taller</w:t>
            </w:r>
          </w:p>
        </w:tc>
        <w:tc>
          <w:tcPr>
            <w:tcW w:w="1289"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 xml:space="preserve">Cantidad </w:t>
            </w:r>
          </w:p>
        </w:tc>
        <w:tc>
          <w:tcPr>
            <w:tcW w:w="1814"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Carga Horaria</w:t>
            </w:r>
          </w:p>
        </w:tc>
        <w:tc>
          <w:tcPr>
            <w:tcW w:w="181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Valor hora cátedra</w:t>
            </w:r>
          </w:p>
        </w:tc>
        <w:tc>
          <w:tcPr>
            <w:tcW w:w="174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TOTAL</w:t>
            </w: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tcPr>
          <w:p w:rsidR="00002667" w:rsidRPr="002630E2" w:rsidRDefault="00002667" w:rsidP="001E7BA4">
            <w:pPr>
              <w:spacing w:after="0" w:line="240" w:lineRule="auto"/>
              <w:rPr>
                <w:rFonts w:cs="Calibri"/>
                <w:b/>
                <w:sz w:val="24"/>
                <w:szCs w:val="20"/>
                <w:lang w:val="es-ES" w:eastAsia="es-AR"/>
              </w:rPr>
            </w:pPr>
          </w:p>
        </w:tc>
        <w:tc>
          <w:tcPr>
            <w:tcW w:w="1289" w:type="dxa"/>
            <w:gridSpan w:val="2"/>
          </w:tcPr>
          <w:p w:rsidR="00002667" w:rsidRPr="002630E2" w:rsidRDefault="00002667" w:rsidP="001E7BA4">
            <w:pPr>
              <w:spacing w:after="0" w:line="240" w:lineRule="auto"/>
              <w:rPr>
                <w:rFonts w:cs="Calibri"/>
                <w:b/>
                <w:sz w:val="24"/>
                <w:szCs w:val="20"/>
                <w:lang w:val="es-ES" w:eastAsia="es-AR"/>
              </w:rPr>
            </w:pPr>
          </w:p>
        </w:tc>
        <w:tc>
          <w:tcPr>
            <w:tcW w:w="1814" w:type="dxa"/>
            <w:gridSpan w:val="2"/>
          </w:tcPr>
          <w:p w:rsidR="00002667" w:rsidRPr="002630E2" w:rsidRDefault="00002667" w:rsidP="001E7BA4">
            <w:pPr>
              <w:spacing w:after="0" w:line="240" w:lineRule="auto"/>
              <w:rPr>
                <w:rFonts w:cs="Calibri"/>
                <w:b/>
                <w:sz w:val="24"/>
                <w:szCs w:val="20"/>
                <w:lang w:val="es-ES" w:eastAsia="es-AR"/>
              </w:rPr>
            </w:pPr>
          </w:p>
        </w:tc>
        <w:tc>
          <w:tcPr>
            <w:tcW w:w="1816" w:type="dxa"/>
          </w:tcPr>
          <w:p w:rsidR="00002667" w:rsidRPr="002630E2" w:rsidRDefault="00002667" w:rsidP="001E7BA4">
            <w:pPr>
              <w:spacing w:after="0" w:line="240" w:lineRule="auto"/>
              <w:rPr>
                <w:rFonts w:cs="Calibri"/>
                <w:b/>
                <w:sz w:val="24"/>
                <w:szCs w:val="20"/>
                <w:lang w:val="es-ES" w:eastAsia="es-AR"/>
              </w:rPr>
            </w:pPr>
          </w:p>
        </w:tc>
        <w:tc>
          <w:tcPr>
            <w:tcW w:w="1746" w:type="dxa"/>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gridBefore w:val="1"/>
          <w:wBefore w:w="2266" w:type="dxa"/>
          <w:trHeight w:val="340"/>
        </w:trPr>
        <w:tc>
          <w:tcPr>
            <w:tcW w:w="4919" w:type="dxa"/>
            <w:gridSpan w:val="5"/>
            <w:shd w:val="pct15" w:color="auto" w:fill="auto"/>
            <w:vAlign w:val="center"/>
          </w:tcPr>
          <w:p w:rsidR="00002667" w:rsidRPr="002630E2" w:rsidRDefault="00002667" w:rsidP="001E7BA4">
            <w:pPr>
              <w:spacing w:after="0" w:line="240" w:lineRule="auto"/>
              <w:rPr>
                <w:rFonts w:cs="Calibri"/>
                <w:b/>
                <w:sz w:val="24"/>
                <w:szCs w:val="20"/>
                <w:lang w:val="es-ES" w:eastAsia="es-AR"/>
              </w:rPr>
            </w:pPr>
            <w:r w:rsidRPr="002630E2">
              <w:rPr>
                <w:rFonts w:cs="Calibri"/>
                <w:b/>
                <w:i/>
                <w:smallCaps/>
                <w:sz w:val="20"/>
                <w:szCs w:val="20"/>
                <w:lang w:eastAsia="es-ES"/>
              </w:rPr>
              <w:t>Sub-total Honorarios Auxiliares</w:t>
            </w:r>
          </w:p>
        </w:tc>
        <w:tc>
          <w:tcPr>
            <w:tcW w:w="1746" w:type="dxa"/>
            <w:vAlign w:val="center"/>
          </w:tcPr>
          <w:p w:rsidR="00002667" w:rsidRPr="002630E2" w:rsidRDefault="00002667" w:rsidP="001E7BA4">
            <w:pPr>
              <w:spacing w:after="0" w:line="240" w:lineRule="auto"/>
              <w:rPr>
                <w:rFonts w:cs="Calibri"/>
                <w:b/>
                <w:sz w:val="24"/>
                <w:szCs w:val="20"/>
                <w:lang w:val="es-ES" w:eastAsia="es-AR"/>
              </w:rPr>
            </w:pPr>
            <w:r w:rsidRPr="002630E2">
              <w:rPr>
                <w:rFonts w:cs="Calibri"/>
                <w:sz w:val="20"/>
                <w:szCs w:val="20"/>
                <w:lang w:val="es-ES" w:eastAsia="es-AR"/>
              </w:rPr>
              <w:t>$</w:t>
            </w:r>
          </w:p>
        </w:tc>
      </w:tr>
      <w:tr w:rsidR="00002667" w:rsidRPr="002630E2" w:rsidTr="001E7BA4">
        <w:tblPrEx>
          <w:tblBorders>
            <w:bottom w:val="none" w:sz="0" w:space="0" w:color="auto"/>
            <w:insideH w:val="none" w:sz="0" w:space="0" w:color="auto"/>
            <w:insideV w:val="none" w:sz="0" w:space="0" w:color="auto"/>
          </w:tblBorders>
        </w:tblPrEx>
        <w:trPr>
          <w:trHeight w:val="369"/>
        </w:trPr>
        <w:tc>
          <w:tcPr>
            <w:tcW w:w="8931" w:type="dxa"/>
            <w:gridSpan w:val="7"/>
            <w:tcBorders>
              <w:top w:val="nil"/>
              <w:left w:val="nil"/>
              <w:bottom w:val="single" w:sz="4" w:space="0" w:color="auto"/>
              <w:right w:val="nil"/>
            </w:tcBorders>
            <w:vAlign w:val="center"/>
          </w:tcPr>
          <w:p w:rsidR="00002667" w:rsidRPr="002630E2" w:rsidRDefault="00002667" w:rsidP="001E7BA4">
            <w:pPr>
              <w:spacing w:after="0" w:line="240" w:lineRule="auto"/>
              <w:jc w:val="both"/>
              <w:rPr>
                <w:rFonts w:cs="Calibri"/>
                <w:b/>
                <w:bCs/>
                <w:i/>
                <w:smallCaps/>
                <w:sz w:val="4"/>
                <w:szCs w:val="4"/>
                <w:lang w:eastAsia="es-AR"/>
              </w:rPr>
            </w:pPr>
          </w:p>
        </w:tc>
      </w:tr>
      <w:tr w:rsidR="00002667" w:rsidRPr="002630E2" w:rsidTr="001E7BA4">
        <w:tblPrEx>
          <w:tblBorders>
            <w:bottom w:val="none" w:sz="0" w:space="0" w:color="auto"/>
            <w:insideH w:val="none" w:sz="0" w:space="0" w:color="auto"/>
            <w:insideV w:val="none" w:sz="0" w:space="0" w:color="auto"/>
          </w:tblBorders>
        </w:tblPrEx>
        <w:trPr>
          <w:trHeight w:val="369"/>
        </w:trPr>
        <w:tc>
          <w:tcPr>
            <w:tcW w:w="8931" w:type="dxa"/>
            <w:gridSpan w:val="7"/>
            <w:tcBorders>
              <w:top w:val="single" w:sz="4" w:space="0" w:color="auto"/>
            </w:tcBorders>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3.3 Honorarios Personal de la Institución:</w:t>
            </w:r>
          </w:p>
        </w:tc>
      </w:tr>
      <w:tr w:rsidR="00002667" w:rsidRPr="002630E2" w:rsidTr="001E7BA4">
        <w:tblPrEx>
          <w:tblCellMar>
            <w:left w:w="108" w:type="dxa"/>
            <w:right w:w="108" w:type="dxa"/>
          </w:tblCellMar>
          <w:tblLook w:val="00A0" w:firstRow="1" w:lastRow="0" w:firstColumn="1" w:lastColumn="0" w:noHBand="0" w:noVBand="0"/>
        </w:tblPrEx>
        <w:tc>
          <w:tcPr>
            <w:tcW w:w="226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val="es-ES" w:eastAsia="es-ES"/>
              </w:rPr>
              <w:t>Personal</w:t>
            </w:r>
          </w:p>
        </w:tc>
        <w:tc>
          <w:tcPr>
            <w:tcW w:w="127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 xml:space="preserve">Cantidad </w:t>
            </w:r>
          </w:p>
        </w:tc>
        <w:tc>
          <w:tcPr>
            <w:tcW w:w="1827" w:type="dxa"/>
            <w:gridSpan w:val="3"/>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 xml:space="preserve">Honorario mensual a financiar </w:t>
            </w:r>
          </w:p>
        </w:tc>
        <w:tc>
          <w:tcPr>
            <w:tcW w:w="181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Cantidad de Meses</w:t>
            </w:r>
          </w:p>
        </w:tc>
        <w:tc>
          <w:tcPr>
            <w:tcW w:w="174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TOTAL</w:t>
            </w: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Coordinador Técnico</w:t>
            </w:r>
          </w:p>
        </w:tc>
        <w:tc>
          <w:tcPr>
            <w:tcW w:w="1276" w:type="dxa"/>
            <w:vAlign w:val="center"/>
          </w:tcPr>
          <w:p w:rsidR="00002667" w:rsidRPr="002630E2" w:rsidRDefault="00002667" w:rsidP="001E7BA4">
            <w:pPr>
              <w:spacing w:after="0" w:line="240" w:lineRule="auto"/>
              <w:rPr>
                <w:rFonts w:cs="Calibri"/>
                <w:b/>
                <w:sz w:val="24"/>
                <w:szCs w:val="20"/>
                <w:lang w:val="es-ES" w:eastAsia="es-AR"/>
              </w:rPr>
            </w:pPr>
          </w:p>
        </w:tc>
        <w:tc>
          <w:tcPr>
            <w:tcW w:w="1827" w:type="dxa"/>
            <w:gridSpan w:val="3"/>
            <w:vAlign w:val="center"/>
          </w:tcPr>
          <w:p w:rsidR="00002667" w:rsidRPr="002630E2" w:rsidRDefault="00002667" w:rsidP="001E7BA4">
            <w:pPr>
              <w:spacing w:after="0" w:line="240" w:lineRule="auto"/>
              <w:rPr>
                <w:rFonts w:cs="Calibri"/>
                <w:b/>
                <w:sz w:val="24"/>
                <w:szCs w:val="20"/>
                <w:lang w:val="es-ES" w:eastAsia="es-AR"/>
              </w:rPr>
            </w:pPr>
          </w:p>
        </w:tc>
        <w:tc>
          <w:tcPr>
            <w:tcW w:w="1816" w:type="dxa"/>
            <w:vAlign w:val="center"/>
          </w:tcPr>
          <w:p w:rsidR="00002667" w:rsidRPr="002630E2" w:rsidRDefault="00002667" w:rsidP="001E7BA4">
            <w:pPr>
              <w:spacing w:after="0" w:line="240" w:lineRule="auto"/>
              <w:rPr>
                <w:rFonts w:cs="Calibri"/>
                <w:b/>
                <w:sz w:val="24"/>
                <w:szCs w:val="20"/>
                <w:lang w:val="es-ES" w:eastAsia="es-AR"/>
              </w:rPr>
            </w:pPr>
          </w:p>
        </w:tc>
        <w:tc>
          <w:tcPr>
            <w:tcW w:w="1746" w:type="dxa"/>
            <w:vAlign w:val="center"/>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2266"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Administrativo</w:t>
            </w:r>
          </w:p>
        </w:tc>
        <w:tc>
          <w:tcPr>
            <w:tcW w:w="1276" w:type="dxa"/>
            <w:vAlign w:val="center"/>
          </w:tcPr>
          <w:p w:rsidR="00002667" w:rsidRPr="002630E2" w:rsidRDefault="00002667" w:rsidP="001E7BA4">
            <w:pPr>
              <w:spacing w:after="0" w:line="240" w:lineRule="auto"/>
              <w:rPr>
                <w:rFonts w:cs="Calibri"/>
                <w:b/>
                <w:sz w:val="24"/>
                <w:szCs w:val="20"/>
                <w:lang w:val="es-ES" w:eastAsia="es-AR"/>
              </w:rPr>
            </w:pPr>
          </w:p>
        </w:tc>
        <w:tc>
          <w:tcPr>
            <w:tcW w:w="1827" w:type="dxa"/>
            <w:gridSpan w:val="3"/>
            <w:vAlign w:val="center"/>
          </w:tcPr>
          <w:p w:rsidR="00002667" w:rsidRPr="002630E2" w:rsidRDefault="00002667" w:rsidP="001E7BA4">
            <w:pPr>
              <w:spacing w:after="0" w:line="240" w:lineRule="auto"/>
              <w:rPr>
                <w:rFonts w:cs="Calibri"/>
                <w:b/>
                <w:sz w:val="24"/>
                <w:szCs w:val="20"/>
                <w:lang w:val="es-ES" w:eastAsia="es-AR"/>
              </w:rPr>
            </w:pPr>
          </w:p>
        </w:tc>
        <w:tc>
          <w:tcPr>
            <w:tcW w:w="1816" w:type="dxa"/>
            <w:vAlign w:val="center"/>
          </w:tcPr>
          <w:p w:rsidR="00002667" w:rsidRPr="002630E2" w:rsidRDefault="00002667" w:rsidP="001E7BA4">
            <w:pPr>
              <w:spacing w:after="0" w:line="240" w:lineRule="auto"/>
              <w:rPr>
                <w:rFonts w:cs="Calibri"/>
                <w:b/>
                <w:sz w:val="24"/>
                <w:szCs w:val="20"/>
                <w:lang w:val="es-ES" w:eastAsia="es-AR"/>
              </w:rPr>
            </w:pPr>
          </w:p>
        </w:tc>
        <w:tc>
          <w:tcPr>
            <w:tcW w:w="1746" w:type="dxa"/>
            <w:vAlign w:val="center"/>
          </w:tcPr>
          <w:p w:rsidR="00002667" w:rsidRPr="002630E2" w:rsidRDefault="00002667" w:rsidP="001E7BA4">
            <w:pPr>
              <w:spacing w:after="0" w:line="240" w:lineRule="auto"/>
              <w:rPr>
                <w:rFonts w:cs="Calibri"/>
                <w:b/>
                <w:sz w:val="24"/>
                <w:szCs w:val="20"/>
                <w:lang w:val="es-ES" w:eastAsia="es-AR"/>
              </w:rPr>
            </w:pPr>
          </w:p>
        </w:tc>
      </w:tr>
      <w:tr w:rsidR="00002667" w:rsidRPr="002630E2" w:rsidTr="001E7BA4">
        <w:tblPrEx>
          <w:tblCellMar>
            <w:left w:w="108" w:type="dxa"/>
            <w:right w:w="108" w:type="dxa"/>
          </w:tblCellMar>
          <w:tblLook w:val="00A0" w:firstRow="1" w:lastRow="0" w:firstColumn="1" w:lastColumn="0" w:noHBand="0" w:noVBand="0"/>
        </w:tblPrEx>
        <w:trPr>
          <w:gridBefore w:val="1"/>
          <w:wBefore w:w="2266" w:type="dxa"/>
          <w:trHeight w:val="340"/>
        </w:trPr>
        <w:tc>
          <w:tcPr>
            <w:tcW w:w="4919" w:type="dxa"/>
            <w:gridSpan w:val="5"/>
            <w:shd w:val="pct15" w:color="auto" w:fill="auto"/>
            <w:vAlign w:val="center"/>
          </w:tcPr>
          <w:p w:rsidR="00002667" w:rsidRPr="002630E2" w:rsidRDefault="00002667" w:rsidP="001E7BA4">
            <w:pPr>
              <w:spacing w:after="0" w:line="240" w:lineRule="auto"/>
              <w:rPr>
                <w:rFonts w:cs="Calibri"/>
                <w:b/>
                <w:sz w:val="24"/>
                <w:szCs w:val="20"/>
                <w:lang w:val="es-ES" w:eastAsia="es-AR"/>
              </w:rPr>
            </w:pPr>
            <w:r w:rsidRPr="002630E2">
              <w:rPr>
                <w:rFonts w:cs="Calibri"/>
                <w:b/>
                <w:i/>
                <w:smallCaps/>
                <w:sz w:val="20"/>
                <w:szCs w:val="20"/>
                <w:lang w:eastAsia="es-ES"/>
              </w:rPr>
              <w:t>Sub-total Honorarios Personal Institucional</w:t>
            </w:r>
          </w:p>
        </w:tc>
        <w:tc>
          <w:tcPr>
            <w:tcW w:w="1746" w:type="dxa"/>
            <w:vAlign w:val="center"/>
          </w:tcPr>
          <w:p w:rsidR="00002667" w:rsidRPr="002630E2" w:rsidRDefault="00002667" w:rsidP="001E7BA4">
            <w:pPr>
              <w:spacing w:after="0" w:line="240" w:lineRule="auto"/>
              <w:rPr>
                <w:rFonts w:cs="Calibri"/>
                <w:b/>
                <w:sz w:val="24"/>
                <w:szCs w:val="20"/>
                <w:lang w:val="es-ES" w:eastAsia="es-AR"/>
              </w:rPr>
            </w:pPr>
            <w:r w:rsidRPr="002630E2">
              <w:rPr>
                <w:rFonts w:cs="Calibri"/>
                <w:sz w:val="20"/>
                <w:szCs w:val="20"/>
                <w:lang w:val="es-ES" w:eastAsia="es-AR"/>
              </w:rPr>
              <w:t>$</w:t>
            </w:r>
          </w:p>
        </w:tc>
      </w:tr>
      <w:tr w:rsidR="00002667" w:rsidRPr="002630E2" w:rsidTr="001E7BA4">
        <w:tblPrEx>
          <w:tblBorders>
            <w:bottom w:val="none" w:sz="0" w:space="0" w:color="auto"/>
            <w:insideH w:val="none" w:sz="0" w:space="0" w:color="auto"/>
            <w:insideV w:val="none" w:sz="0" w:space="0" w:color="auto"/>
          </w:tblBorders>
        </w:tblPrEx>
        <w:trPr>
          <w:trHeight w:val="369"/>
        </w:trPr>
        <w:tc>
          <w:tcPr>
            <w:tcW w:w="8931" w:type="dxa"/>
            <w:gridSpan w:val="7"/>
            <w:tcBorders>
              <w:top w:val="nil"/>
              <w:left w:val="nil"/>
              <w:bottom w:val="single" w:sz="4" w:space="0" w:color="auto"/>
              <w:right w:val="nil"/>
            </w:tcBorders>
            <w:vAlign w:val="center"/>
          </w:tcPr>
          <w:p w:rsidR="00002667" w:rsidRPr="002630E2" w:rsidRDefault="00002667" w:rsidP="001E7BA4">
            <w:pPr>
              <w:spacing w:after="0" w:line="240" w:lineRule="auto"/>
              <w:jc w:val="both"/>
              <w:rPr>
                <w:rFonts w:cs="Calibri"/>
                <w:b/>
                <w:bCs/>
                <w:i/>
                <w:smallCaps/>
                <w:sz w:val="32"/>
                <w:szCs w:val="32"/>
                <w:lang w:eastAsia="es-AR"/>
              </w:rPr>
            </w:pPr>
          </w:p>
        </w:tc>
      </w:tr>
      <w:tr w:rsidR="00002667" w:rsidRPr="002630E2" w:rsidTr="001E7BA4">
        <w:tblPrEx>
          <w:tblBorders>
            <w:bottom w:val="none" w:sz="0" w:space="0" w:color="auto"/>
            <w:insideH w:val="none" w:sz="0" w:space="0" w:color="auto"/>
            <w:insideV w:val="none" w:sz="0" w:space="0" w:color="auto"/>
          </w:tblBorders>
        </w:tblPrEx>
        <w:trPr>
          <w:trHeight w:val="369"/>
        </w:trPr>
        <w:tc>
          <w:tcPr>
            <w:tcW w:w="8931" w:type="dxa"/>
            <w:gridSpan w:val="7"/>
            <w:tcBorders>
              <w:top w:val="single" w:sz="4" w:space="0" w:color="auto"/>
            </w:tcBorders>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 xml:space="preserve">3.4 Material Didáctico </w:t>
            </w:r>
            <w:r w:rsidRPr="002630E2">
              <w:rPr>
                <w:rFonts w:cs="Calibri"/>
                <w:bCs/>
                <w:i/>
                <w:smallCaps/>
                <w:sz w:val="20"/>
                <w:szCs w:val="20"/>
                <w:lang w:eastAsia="es-AR"/>
              </w:rPr>
              <w:t>(Adjuntar 3 presupuestos por este rubro):</w:t>
            </w: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3542"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Concepto</w:t>
            </w:r>
          </w:p>
        </w:tc>
        <w:tc>
          <w:tcPr>
            <w:tcW w:w="1821"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val="es-ES" w:eastAsia="es-ES"/>
              </w:rPr>
              <w:t>Precio Unitario</w:t>
            </w:r>
          </w:p>
        </w:tc>
        <w:tc>
          <w:tcPr>
            <w:tcW w:w="1822"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val="es-ES" w:eastAsia="es-ES"/>
              </w:rPr>
              <w:t>Cantidad de Hojas</w:t>
            </w:r>
          </w:p>
        </w:tc>
        <w:tc>
          <w:tcPr>
            <w:tcW w:w="174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TOTAL</w:t>
            </w: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3542" w:type="dxa"/>
            <w:gridSpan w:val="2"/>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Material didáctico para capacitadores</w:t>
            </w:r>
          </w:p>
        </w:tc>
        <w:tc>
          <w:tcPr>
            <w:tcW w:w="1821"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22"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CellMar>
            <w:left w:w="108" w:type="dxa"/>
            <w:right w:w="108" w:type="dxa"/>
          </w:tblCellMar>
          <w:tblLook w:val="00A0" w:firstRow="1" w:lastRow="0" w:firstColumn="1" w:lastColumn="0" w:noHBand="0" w:noVBand="0"/>
        </w:tblPrEx>
        <w:trPr>
          <w:trHeight w:val="340"/>
        </w:trPr>
        <w:tc>
          <w:tcPr>
            <w:tcW w:w="3542" w:type="dxa"/>
            <w:gridSpan w:val="2"/>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Material didáctico  para jóvenes</w:t>
            </w:r>
          </w:p>
        </w:tc>
        <w:tc>
          <w:tcPr>
            <w:tcW w:w="1821"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22"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CellMar>
            <w:left w:w="108" w:type="dxa"/>
            <w:right w:w="108" w:type="dxa"/>
          </w:tblCellMar>
          <w:tblLook w:val="00A0" w:firstRow="1" w:lastRow="0" w:firstColumn="1" w:lastColumn="0" w:noHBand="0" w:noVBand="0"/>
        </w:tblPrEx>
        <w:trPr>
          <w:gridBefore w:val="1"/>
          <w:wBefore w:w="2266" w:type="dxa"/>
          <w:trHeight w:val="340"/>
        </w:trPr>
        <w:tc>
          <w:tcPr>
            <w:tcW w:w="4919" w:type="dxa"/>
            <w:gridSpan w:val="5"/>
            <w:shd w:val="pct15" w:color="auto" w:fill="auto"/>
            <w:vAlign w:val="center"/>
          </w:tcPr>
          <w:p w:rsidR="00002667" w:rsidRPr="002630E2" w:rsidRDefault="00002667" w:rsidP="001E7BA4">
            <w:pPr>
              <w:spacing w:after="0" w:line="240" w:lineRule="auto"/>
              <w:rPr>
                <w:rFonts w:cs="Calibri"/>
                <w:b/>
                <w:sz w:val="24"/>
                <w:szCs w:val="20"/>
                <w:lang w:val="es-ES" w:eastAsia="es-AR"/>
              </w:rPr>
            </w:pPr>
            <w:r w:rsidRPr="002630E2">
              <w:rPr>
                <w:rFonts w:cs="Calibri"/>
                <w:b/>
                <w:i/>
                <w:smallCaps/>
                <w:sz w:val="20"/>
                <w:szCs w:val="20"/>
                <w:lang w:eastAsia="es-ES"/>
              </w:rPr>
              <w:t>Sub-total Material Didáctico</w:t>
            </w:r>
          </w:p>
        </w:tc>
        <w:tc>
          <w:tcPr>
            <w:tcW w:w="1746" w:type="dxa"/>
            <w:vAlign w:val="center"/>
          </w:tcPr>
          <w:p w:rsidR="00002667" w:rsidRPr="002630E2" w:rsidRDefault="00002667" w:rsidP="001E7BA4">
            <w:pPr>
              <w:spacing w:after="0" w:line="240" w:lineRule="auto"/>
              <w:rPr>
                <w:rFonts w:cs="Calibri"/>
                <w:b/>
                <w:sz w:val="24"/>
                <w:szCs w:val="20"/>
                <w:lang w:val="es-ES" w:eastAsia="es-AR"/>
              </w:rPr>
            </w:pPr>
            <w:r w:rsidRPr="002630E2">
              <w:rPr>
                <w:rFonts w:cs="Calibri"/>
                <w:sz w:val="20"/>
                <w:szCs w:val="20"/>
                <w:lang w:val="es-ES" w:eastAsia="es-AR"/>
              </w:rPr>
              <w:t>$</w:t>
            </w:r>
          </w:p>
        </w:tc>
      </w:tr>
    </w:tbl>
    <w:p w:rsidR="00002667" w:rsidRPr="002630E2" w:rsidRDefault="00002667" w:rsidP="001E7BA4">
      <w:pPr>
        <w:spacing w:after="0" w:line="240" w:lineRule="auto"/>
        <w:rPr>
          <w:rFonts w:cs="Calibri"/>
          <w:b/>
          <w:sz w:val="24"/>
          <w:szCs w:val="20"/>
          <w:lang w:val="es-ES" w:eastAsia="es-AR"/>
        </w:rPr>
      </w:pPr>
    </w:p>
    <w:tbl>
      <w:tblPr>
        <w:tblW w:w="8931" w:type="dxa"/>
        <w:tblInd w:w="71" w:type="dxa"/>
        <w:tblBorders>
          <w:top w:val="single" w:sz="4" w:space="0" w:color="auto"/>
          <w:left w:val="single" w:sz="4" w:space="0" w:color="auto"/>
          <w:right w:val="single" w:sz="4" w:space="0" w:color="auto"/>
        </w:tblBorders>
        <w:tblLayout w:type="fixed"/>
        <w:tblCellMar>
          <w:left w:w="71" w:type="dxa"/>
          <w:right w:w="71" w:type="dxa"/>
        </w:tblCellMar>
        <w:tblLook w:val="0000" w:firstRow="0" w:lastRow="0" w:firstColumn="0" w:lastColumn="0" w:noHBand="0" w:noVBand="0"/>
      </w:tblPr>
      <w:tblGrid>
        <w:gridCol w:w="2266"/>
        <w:gridCol w:w="1276"/>
        <w:gridCol w:w="1821"/>
        <w:gridCol w:w="1822"/>
        <w:gridCol w:w="1746"/>
      </w:tblGrid>
      <w:tr w:rsidR="00002667" w:rsidRPr="002630E2" w:rsidTr="001E7BA4">
        <w:trPr>
          <w:trHeight w:val="369"/>
        </w:trPr>
        <w:tc>
          <w:tcPr>
            <w:tcW w:w="8931" w:type="dxa"/>
            <w:gridSpan w:val="5"/>
            <w:tcBorders>
              <w:top w:val="single" w:sz="4" w:space="0" w:color="auto"/>
            </w:tcBorders>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3.5 Material de Librería</w:t>
            </w:r>
            <w:r w:rsidRPr="002630E2">
              <w:rPr>
                <w:rFonts w:cs="Calibri"/>
                <w:b/>
                <w:bCs/>
                <w:i/>
                <w:smallCaps/>
                <w:sz w:val="20"/>
                <w:szCs w:val="20"/>
                <w:lang w:eastAsia="es-AR"/>
              </w:rPr>
              <w:t xml:space="preserve"> </w:t>
            </w:r>
            <w:r w:rsidRPr="002630E2">
              <w:rPr>
                <w:rFonts w:cs="Calibri"/>
                <w:bCs/>
                <w:i/>
                <w:smallCaps/>
                <w:sz w:val="20"/>
                <w:szCs w:val="20"/>
                <w:lang w:eastAsia="es-AR"/>
              </w:rPr>
              <w:t>(Adjuntar 3 presupuestos por este rubro):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3542"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Materiales</w:t>
            </w:r>
          </w:p>
        </w:tc>
        <w:tc>
          <w:tcPr>
            <w:tcW w:w="1821"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val="es-ES" w:eastAsia="es-ES"/>
              </w:rPr>
              <w:t>Precio Unitario</w:t>
            </w:r>
          </w:p>
        </w:tc>
        <w:tc>
          <w:tcPr>
            <w:tcW w:w="1822"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val="es-ES" w:eastAsia="es-ES"/>
              </w:rPr>
              <w:t xml:space="preserve">Cantidad </w:t>
            </w:r>
          </w:p>
        </w:tc>
        <w:tc>
          <w:tcPr>
            <w:tcW w:w="1746"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TOTAL</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3542" w:type="dxa"/>
            <w:gridSpan w:val="2"/>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Cuaderno</w:t>
            </w:r>
          </w:p>
        </w:tc>
        <w:tc>
          <w:tcPr>
            <w:tcW w:w="1821" w:type="dxa"/>
            <w:vAlign w:val="center"/>
          </w:tcPr>
          <w:p w:rsidR="00002667" w:rsidRPr="002630E2" w:rsidRDefault="00002667" w:rsidP="001E7BA4">
            <w:pPr>
              <w:spacing w:after="0" w:line="240" w:lineRule="auto"/>
              <w:rPr>
                <w:rFonts w:cs="Calibri"/>
                <w:b/>
                <w:bCs/>
                <w:smallCaps/>
                <w:sz w:val="20"/>
                <w:szCs w:val="20"/>
                <w:lang w:eastAsia="es-ES"/>
              </w:rPr>
            </w:pPr>
          </w:p>
        </w:tc>
        <w:tc>
          <w:tcPr>
            <w:tcW w:w="1822"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3542" w:type="dxa"/>
            <w:gridSpan w:val="2"/>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Lapicera</w:t>
            </w:r>
          </w:p>
        </w:tc>
        <w:tc>
          <w:tcPr>
            <w:tcW w:w="1821" w:type="dxa"/>
            <w:vAlign w:val="center"/>
          </w:tcPr>
          <w:p w:rsidR="00002667" w:rsidRPr="002630E2" w:rsidRDefault="00002667" w:rsidP="001E7BA4">
            <w:pPr>
              <w:spacing w:after="0" w:line="240" w:lineRule="auto"/>
              <w:rPr>
                <w:rFonts w:cs="Calibri"/>
                <w:b/>
                <w:bCs/>
                <w:smallCaps/>
                <w:sz w:val="20"/>
                <w:szCs w:val="20"/>
                <w:lang w:eastAsia="es-ES"/>
              </w:rPr>
            </w:pPr>
          </w:p>
        </w:tc>
        <w:tc>
          <w:tcPr>
            <w:tcW w:w="1822"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3542" w:type="dxa"/>
            <w:gridSpan w:val="2"/>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Fotocopias</w:t>
            </w:r>
          </w:p>
        </w:tc>
        <w:tc>
          <w:tcPr>
            <w:tcW w:w="1821" w:type="dxa"/>
            <w:vAlign w:val="center"/>
          </w:tcPr>
          <w:p w:rsidR="00002667" w:rsidRPr="002630E2" w:rsidRDefault="00002667" w:rsidP="001E7BA4">
            <w:pPr>
              <w:spacing w:after="0" w:line="240" w:lineRule="auto"/>
              <w:rPr>
                <w:rFonts w:cs="Calibri"/>
                <w:b/>
                <w:bCs/>
                <w:smallCaps/>
                <w:sz w:val="20"/>
                <w:szCs w:val="20"/>
                <w:lang w:eastAsia="es-ES"/>
              </w:rPr>
            </w:pPr>
          </w:p>
        </w:tc>
        <w:tc>
          <w:tcPr>
            <w:tcW w:w="1822"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3542" w:type="dxa"/>
            <w:gridSpan w:val="2"/>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Papel para Rotafolio</w:t>
            </w:r>
          </w:p>
        </w:tc>
        <w:tc>
          <w:tcPr>
            <w:tcW w:w="1821" w:type="dxa"/>
            <w:vAlign w:val="center"/>
          </w:tcPr>
          <w:p w:rsidR="00002667" w:rsidRPr="002630E2" w:rsidRDefault="00002667" w:rsidP="001E7BA4">
            <w:pPr>
              <w:spacing w:after="0" w:line="240" w:lineRule="auto"/>
              <w:rPr>
                <w:rFonts w:cs="Calibri"/>
                <w:b/>
                <w:bCs/>
                <w:smallCaps/>
                <w:sz w:val="20"/>
                <w:szCs w:val="20"/>
                <w:lang w:eastAsia="es-ES"/>
              </w:rPr>
            </w:pPr>
          </w:p>
        </w:tc>
        <w:tc>
          <w:tcPr>
            <w:tcW w:w="1822"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3542" w:type="dxa"/>
            <w:gridSpan w:val="2"/>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Insumos (hojas / fibrones)</w:t>
            </w:r>
          </w:p>
        </w:tc>
        <w:tc>
          <w:tcPr>
            <w:tcW w:w="1821" w:type="dxa"/>
            <w:vAlign w:val="center"/>
          </w:tcPr>
          <w:p w:rsidR="00002667" w:rsidRPr="002630E2" w:rsidRDefault="00002667" w:rsidP="001E7BA4">
            <w:pPr>
              <w:spacing w:after="0" w:line="240" w:lineRule="auto"/>
              <w:rPr>
                <w:rFonts w:cs="Calibri"/>
                <w:b/>
                <w:bCs/>
                <w:smallCaps/>
                <w:sz w:val="20"/>
                <w:szCs w:val="20"/>
                <w:lang w:eastAsia="es-ES"/>
              </w:rPr>
            </w:pPr>
          </w:p>
        </w:tc>
        <w:tc>
          <w:tcPr>
            <w:tcW w:w="1822"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gridBefore w:val="1"/>
          <w:wBefore w:w="2266" w:type="dxa"/>
          <w:trHeight w:val="340"/>
        </w:trPr>
        <w:tc>
          <w:tcPr>
            <w:tcW w:w="4919" w:type="dxa"/>
            <w:gridSpan w:val="3"/>
            <w:shd w:val="pct15" w:color="auto" w:fill="auto"/>
            <w:vAlign w:val="center"/>
          </w:tcPr>
          <w:p w:rsidR="00002667" w:rsidRPr="002630E2" w:rsidRDefault="00002667" w:rsidP="001E7BA4">
            <w:pPr>
              <w:spacing w:after="0" w:line="240" w:lineRule="auto"/>
              <w:rPr>
                <w:rFonts w:cs="Calibri"/>
                <w:b/>
                <w:sz w:val="24"/>
                <w:szCs w:val="20"/>
                <w:lang w:val="es-ES" w:eastAsia="es-AR"/>
              </w:rPr>
            </w:pPr>
            <w:r w:rsidRPr="002630E2">
              <w:rPr>
                <w:rFonts w:cs="Calibri"/>
                <w:b/>
                <w:i/>
                <w:smallCaps/>
                <w:sz w:val="20"/>
                <w:szCs w:val="20"/>
                <w:lang w:eastAsia="es-ES"/>
              </w:rPr>
              <w:t>Sub-total Material de Librería</w:t>
            </w:r>
          </w:p>
        </w:tc>
        <w:tc>
          <w:tcPr>
            <w:tcW w:w="1746" w:type="dxa"/>
            <w:vAlign w:val="center"/>
          </w:tcPr>
          <w:p w:rsidR="00002667" w:rsidRPr="002630E2" w:rsidRDefault="00002667" w:rsidP="001E7BA4">
            <w:pPr>
              <w:spacing w:after="0" w:line="240" w:lineRule="auto"/>
              <w:rPr>
                <w:rFonts w:cs="Calibri"/>
                <w:b/>
                <w:sz w:val="24"/>
                <w:szCs w:val="20"/>
                <w:lang w:val="es-ES" w:eastAsia="es-AR"/>
              </w:rPr>
            </w:pPr>
            <w:r w:rsidRPr="002630E2">
              <w:rPr>
                <w:rFonts w:cs="Calibri"/>
                <w:sz w:val="20"/>
                <w:szCs w:val="20"/>
                <w:lang w:val="es-ES" w:eastAsia="es-AR"/>
              </w:rPr>
              <w:t>$</w:t>
            </w:r>
          </w:p>
        </w:tc>
      </w:tr>
    </w:tbl>
    <w:p w:rsidR="00002667" w:rsidRPr="002630E2" w:rsidRDefault="00002667" w:rsidP="001E7BA4">
      <w:pPr>
        <w:spacing w:after="0" w:line="240" w:lineRule="auto"/>
        <w:rPr>
          <w:rFonts w:cs="Calibri"/>
          <w:b/>
          <w:sz w:val="24"/>
          <w:szCs w:val="20"/>
          <w:lang w:val="es-ES" w:eastAsia="es-AR"/>
        </w:rPr>
      </w:pPr>
    </w:p>
    <w:tbl>
      <w:tblPr>
        <w:tblW w:w="8931" w:type="dxa"/>
        <w:tblInd w:w="71" w:type="dxa"/>
        <w:tblBorders>
          <w:top w:val="single" w:sz="4" w:space="0" w:color="auto"/>
          <w:left w:val="single" w:sz="4" w:space="0" w:color="auto"/>
          <w:right w:val="single" w:sz="4" w:space="0" w:color="auto"/>
        </w:tblBorders>
        <w:tblLayout w:type="fixed"/>
        <w:tblCellMar>
          <w:left w:w="71" w:type="dxa"/>
          <w:right w:w="71" w:type="dxa"/>
        </w:tblCellMar>
        <w:tblLook w:val="0000" w:firstRow="0" w:lastRow="0" w:firstColumn="0" w:lastColumn="0" w:noHBand="0" w:noVBand="0"/>
      </w:tblPr>
      <w:tblGrid>
        <w:gridCol w:w="2268"/>
        <w:gridCol w:w="142"/>
        <w:gridCol w:w="1147"/>
        <w:gridCol w:w="554"/>
        <w:gridCol w:w="1260"/>
        <w:gridCol w:w="1814"/>
        <w:gridCol w:w="1746"/>
      </w:tblGrid>
      <w:tr w:rsidR="00002667" w:rsidRPr="002630E2" w:rsidTr="001E7BA4">
        <w:trPr>
          <w:trHeight w:val="369"/>
        </w:trPr>
        <w:tc>
          <w:tcPr>
            <w:tcW w:w="8931" w:type="dxa"/>
            <w:gridSpan w:val="7"/>
            <w:tcBorders>
              <w:top w:val="single" w:sz="4" w:space="0" w:color="auto"/>
            </w:tcBorders>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 xml:space="preserve">3.6 Alquiler </w:t>
            </w:r>
            <w:r w:rsidRPr="002630E2">
              <w:rPr>
                <w:rFonts w:cs="Calibri"/>
                <w:bCs/>
                <w:i/>
                <w:smallCaps/>
                <w:sz w:val="20"/>
                <w:szCs w:val="20"/>
                <w:lang w:eastAsia="es-AR"/>
              </w:rPr>
              <w:t>(Adjuntar 3 presupuestos por este rubro):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c>
          <w:tcPr>
            <w:tcW w:w="2268"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Detalle</w:t>
            </w:r>
          </w:p>
        </w:tc>
        <w:tc>
          <w:tcPr>
            <w:tcW w:w="1289"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Precio unitario</w:t>
            </w:r>
          </w:p>
        </w:tc>
        <w:tc>
          <w:tcPr>
            <w:tcW w:w="1814"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Unidad de medida</w:t>
            </w:r>
          </w:p>
        </w:tc>
        <w:tc>
          <w:tcPr>
            <w:tcW w:w="1814" w:type="dxa"/>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Cantidad</w:t>
            </w:r>
          </w:p>
        </w:tc>
        <w:tc>
          <w:tcPr>
            <w:tcW w:w="1746" w:type="dxa"/>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TOTAL</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268"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Locutorios</w:t>
            </w:r>
          </w:p>
        </w:tc>
        <w:tc>
          <w:tcPr>
            <w:tcW w:w="1289"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268"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PCs</w:t>
            </w:r>
          </w:p>
        </w:tc>
        <w:tc>
          <w:tcPr>
            <w:tcW w:w="1289"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gridBefore w:val="1"/>
          <w:wBefore w:w="2268" w:type="dxa"/>
          <w:trHeight w:val="340"/>
        </w:trPr>
        <w:tc>
          <w:tcPr>
            <w:tcW w:w="4917" w:type="dxa"/>
            <w:gridSpan w:val="5"/>
            <w:shd w:val="pct15" w:color="auto" w:fill="auto"/>
            <w:vAlign w:val="center"/>
          </w:tcPr>
          <w:p w:rsidR="00002667" w:rsidRPr="002630E2" w:rsidRDefault="00002667" w:rsidP="001E7BA4">
            <w:pPr>
              <w:spacing w:after="0" w:line="240" w:lineRule="auto"/>
              <w:rPr>
                <w:rFonts w:cs="Calibri"/>
                <w:b/>
                <w:sz w:val="24"/>
                <w:szCs w:val="20"/>
                <w:lang w:val="es-ES" w:eastAsia="es-AR"/>
              </w:rPr>
            </w:pPr>
            <w:r w:rsidRPr="002630E2">
              <w:rPr>
                <w:rFonts w:cs="Calibri"/>
                <w:b/>
                <w:i/>
                <w:smallCaps/>
                <w:sz w:val="20"/>
                <w:szCs w:val="20"/>
                <w:lang w:eastAsia="es-ES"/>
              </w:rPr>
              <w:t>Sub-total Alquiler</w:t>
            </w:r>
          </w:p>
        </w:tc>
        <w:tc>
          <w:tcPr>
            <w:tcW w:w="1746" w:type="dxa"/>
            <w:vAlign w:val="center"/>
          </w:tcPr>
          <w:p w:rsidR="00002667" w:rsidRPr="002630E2" w:rsidRDefault="00002667" w:rsidP="001E7BA4">
            <w:pPr>
              <w:spacing w:after="0" w:line="240" w:lineRule="auto"/>
              <w:rPr>
                <w:rFonts w:cs="Calibri"/>
                <w:b/>
                <w:sz w:val="24"/>
                <w:szCs w:val="20"/>
                <w:lang w:val="es-ES" w:eastAsia="es-AR"/>
              </w:rPr>
            </w:pPr>
            <w:r w:rsidRPr="002630E2">
              <w:rPr>
                <w:rFonts w:cs="Calibri"/>
                <w:sz w:val="20"/>
                <w:szCs w:val="20"/>
                <w:lang w:val="es-ES" w:eastAsia="es-AR"/>
              </w:rPr>
              <w:t>$</w:t>
            </w:r>
          </w:p>
        </w:tc>
      </w:tr>
      <w:tr w:rsidR="00002667" w:rsidRPr="002630E2" w:rsidTr="001E7BA4">
        <w:trPr>
          <w:trHeight w:val="369"/>
        </w:trPr>
        <w:tc>
          <w:tcPr>
            <w:tcW w:w="8931" w:type="dxa"/>
            <w:gridSpan w:val="7"/>
            <w:tcBorders>
              <w:top w:val="nil"/>
              <w:left w:val="nil"/>
              <w:bottom w:val="single" w:sz="4" w:space="0" w:color="auto"/>
              <w:right w:val="nil"/>
            </w:tcBorders>
            <w:vAlign w:val="center"/>
          </w:tcPr>
          <w:p w:rsidR="00002667" w:rsidRPr="002630E2" w:rsidRDefault="00002667" w:rsidP="001E7BA4">
            <w:pPr>
              <w:spacing w:after="0" w:line="240" w:lineRule="auto"/>
              <w:jc w:val="both"/>
              <w:rPr>
                <w:rFonts w:cs="Calibri"/>
                <w:b/>
                <w:bCs/>
                <w:i/>
                <w:smallCaps/>
                <w:sz w:val="20"/>
                <w:szCs w:val="20"/>
                <w:lang w:eastAsia="es-AR"/>
              </w:rPr>
            </w:pPr>
          </w:p>
        </w:tc>
      </w:tr>
      <w:tr w:rsidR="00002667" w:rsidRPr="002630E2" w:rsidTr="001E7BA4">
        <w:trPr>
          <w:trHeight w:val="369"/>
        </w:trPr>
        <w:tc>
          <w:tcPr>
            <w:tcW w:w="8931" w:type="dxa"/>
            <w:gridSpan w:val="7"/>
            <w:tcBorders>
              <w:top w:val="single" w:sz="4" w:space="0" w:color="auto"/>
            </w:tcBorders>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 xml:space="preserve">3.7 Refrigerio </w:t>
            </w:r>
            <w:r w:rsidRPr="002630E2">
              <w:rPr>
                <w:rFonts w:cs="Calibri"/>
                <w:bCs/>
                <w:i/>
                <w:smallCaps/>
                <w:sz w:val="20"/>
                <w:szCs w:val="20"/>
                <w:lang w:eastAsia="es-AR"/>
              </w:rPr>
              <w:t>(Adjuntar 3 presupuestos por este rubro):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268" w:type="dxa"/>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Detalle</w:t>
            </w:r>
          </w:p>
        </w:tc>
        <w:tc>
          <w:tcPr>
            <w:tcW w:w="1843" w:type="dxa"/>
            <w:gridSpan w:val="3"/>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Precio unitario</w:t>
            </w:r>
          </w:p>
        </w:tc>
        <w:tc>
          <w:tcPr>
            <w:tcW w:w="3074" w:type="dxa"/>
            <w:gridSpan w:val="2"/>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Cantidad</w:t>
            </w:r>
          </w:p>
        </w:tc>
        <w:tc>
          <w:tcPr>
            <w:tcW w:w="1746" w:type="dxa"/>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TOTAL</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268"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Bebida</w:t>
            </w:r>
          </w:p>
        </w:tc>
        <w:tc>
          <w:tcPr>
            <w:tcW w:w="1843" w:type="dxa"/>
            <w:gridSpan w:val="3"/>
            <w:vAlign w:val="center"/>
          </w:tcPr>
          <w:p w:rsidR="00002667" w:rsidRPr="002630E2" w:rsidRDefault="00002667" w:rsidP="001E7BA4">
            <w:pPr>
              <w:spacing w:after="0" w:line="240" w:lineRule="auto"/>
              <w:rPr>
                <w:rFonts w:cs="Calibri"/>
                <w:b/>
                <w:bCs/>
                <w:smallCaps/>
                <w:sz w:val="20"/>
                <w:szCs w:val="20"/>
                <w:lang w:eastAsia="es-ES"/>
              </w:rPr>
            </w:pPr>
          </w:p>
        </w:tc>
        <w:tc>
          <w:tcPr>
            <w:tcW w:w="3074"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268"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Emparedado/alfajor</w:t>
            </w:r>
          </w:p>
        </w:tc>
        <w:tc>
          <w:tcPr>
            <w:tcW w:w="1843" w:type="dxa"/>
            <w:gridSpan w:val="3"/>
            <w:vAlign w:val="center"/>
          </w:tcPr>
          <w:p w:rsidR="00002667" w:rsidRPr="002630E2" w:rsidRDefault="00002667" w:rsidP="001E7BA4">
            <w:pPr>
              <w:spacing w:after="0" w:line="240" w:lineRule="auto"/>
              <w:rPr>
                <w:rFonts w:cs="Calibri"/>
                <w:b/>
                <w:bCs/>
                <w:smallCaps/>
                <w:sz w:val="20"/>
                <w:szCs w:val="20"/>
                <w:lang w:eastAsia="es-ES"/>
              </w:rPr>
            </w:pPr>
          </w:p>
        </w:tc>
        <w:tc>
          <w:tcPr>
            <w:tcW w:w="3074"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gridBefore w:val="1"/>
          <w:wBefore w:w="2268" w:type="dxa"/>
          <w:trHeight w:val="340"/>
        </w:trPr>
        <w:tc>
          <w:tcPr>
            <w:tcW w:w="4917" w:type="dxa"/>
            <w:gridSpan w:val="5"/>
            <w:shd w:val="pct15" w:color="auto" w:fill="auto"/>
            <w:vAlign w:val="center"/>
          </w:tcPr>
          <w:p w:rsidR="00002667" w:rsidRPr="002630E2" w:rsidRDefault="00002667" w:rsidP="001E7BA4">
            <w:pPr>
              <w:spacing w:after="0" w:line="240" w:lineRule="auto"/>
              <w:rPr>
                <w:rFonts w:cs="Calibri"/>
                <w:b/>
                <w:sz w:val="24"/>
                <w:szCs w:val="20"/>
                <w:lang w:val="es-ES" w:eastAsia="es-AR"/>
              </w:rPr>
            </w:pPr>
            <w:r w:rsidRPr="002630E2">
              <w:rPr>
                <w:rFonts w:cs="Calibri"/>
                <w:b/>
                <w:i/>
                <w:smallCaps/>
                <w:sz w:val="20"/>
                <w:szCs w:val="20"/>
                <w:lang w:eastAsia="es-ES"/>
              </w:rPr>
              <w:t>Sub-total Refrigerio</w:t>
            </w:r>
          </w:p>
        </w:tc>
        <w:tc>
          <w:tcPr>
            <w:tcW w:w="1746" w:type="dxa"/>
            <w:vAlign w:val="center"/>
          </w:tcPr>
          <w:p w:rsidR="00002667" w:rsidRPr="002630E2" w:rsidRDefault="00002667" w:rsidP="001E7BA4">
            <w:pPr>
              <w:spacing w:after="0" w:line="240" w:lineRule="auto"/>
              <w:rPr>
                <w:rFonts w:cs="Calibri"/>
                <w:b/>
                <w:sz w:val="24"/>
                <w:szCs w:val="20"/>
                <w:lang w:val="es-ES" w:eastAsia="es-AR"/>
              </w:rPr>
            </w:pPr>
            <w:r w:rsidRPr="002630E2">
              <w:rPr>
                <w:rFonts w:cs="Calibri"/>
                <w:sz w:val="20"/>
                <w:szCs w:val="20"/>
                <w:lang w:val="es-ES" w:eastAsia="es-AR"/>
              </w:rPr>
              <w:t>$</w:t>
            </w:r>
          </w:p>
        </w:tc>
      </w:tr>
      <w:tr w:rsidR="00002667" w:rsidRPr="002630E2" w:rsidTr="001E7BA4">
        <w:tblPrEx>
          <w:tblBorders>
            <w:bottom w:val="single" w:sz="4" w:space="0" w:color="auto"/>
            <w:insideH w:val="single" w:sz="4" w:space="0" w:color="auto"/>
            <w:insideV w:val="single" w:sz="4" w:space="0" w:color="auto"/>
          </w:tblBorders>
        </w:tblPrEx>
        <w:trPr>
          <w:trHeight w:val="369"/>
        </w:trPr>
        <w:tc>
          <w:tcPr>
            <w:tcW w:w="8931" w:type="dxa"/>
            <w:gridSpan w:val="7"/>
            <w:tcBorders>
              <w:top w:val="nil"/>
              <w:left w:val="nil"/>
              <w:right w:val="nil"/>
            </w:tcBorders>
            <w:vAlign w:val="center"/>
          </w:tcPr>
          <w:p w:rsidR="00002667" w:rsidRPr="002630E2" w:rsidRDefault="00002667" w:rsidP="001E7BA4">
            <w:pPr>
              <w:spacing w:after="0" w:line="240" w:lineRule="auto"/>
              <w:jc w:val="both"/>
              <w:rPr>
                <w:rFonts w:cs="Calibri"/>
                <w:b/>
                <w:bCs/>
                <w:i/>
                <w:smallCaps/>
                <w:sz w:val="20"/>
                <w:szCs w:val="20"/>
                <w:lang w:eastAsia="es-AR"/>
              </w:rPr>
            </w:pPr>
          </w:p>
        </w:tc>
      </w:tr>
      <w:tr w:rsidR="00002667" w:rsidRPr="002630E2" w:rsidTr="001E7BA4">
        <w:tblPrEx>
          <w:tblBorders>
            <w:bottom w:val="single" w:sz="4" w:space="0" w:color="auto"/>
            <w:insideH w:val="single" w:sz="4" w:space="0" w:color="auto"/>
            <w:insideV w:val="single" w:sz="4" w:space="0" w:color="auto"/>
          </w:tblBorders>
        </w:tblPrEx>
        <w:trPr>
          <w:trHeight w:val="369"/>
        </w:trPr>
        <w:tc>
          <w:tcPr>
            <w:tcW w:w="8931" w:type="dxa"/>
            <w:gridSpan w:val="7"/>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3.8 Guardería:</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c>
          <w:tcPr>
            <w:tcW w:w="2268" w:type="dxa"/>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Detalle</w:t>
            </w:r>
          </w:p>
        </w:tc>
        <w:tc>
          <w:tcPr>
            <w:tcW w:w="1289" w:type="dxa"/>
            <w:gridSpan w:val="2"/>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Precio unitario</w:t>
            </w:r>
          </w:p>
        </w:tc>
        <w:tc>
          <w:tcPr>
            <w:tcW w:w="1814" w:type="dxa"/>
            <w:gridSpan w:val="2"/>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Unidad de medida</w:t>
            </w:r>
          </w:p>
        </w:tc>
        <w:tc>
          <w:tcPr>
            <w:tcW w:w="1814" w:type="dxa"/>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Cantidad</w:t>
            </w:r>
          </w:p>
        </w:tc>
        <w:tc>
          <w:tcPr>
            <w:tcW w:w="1746" w:type="dxa"/>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TOTAL</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268"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Auxiliares</w:t>
            </w:r>
          </w:p>
        </w:tc>
        <w:tc>
          <w:tcPr>
            <w:tcW w:w="1289"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268"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 xml:space="preserve">Material didáctico </w:t>
            </w:r>
          </w:p>
        </w:tc>
        <w:tc>
          <w:tcPr>
            <w:tcW w:w="1289"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268"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Refrigerio</w:t>
            </w:r>
          </w:p>
        </w:tc>
        <w:tc>
          <w:tcPr>
            <w:tcW w:w="1289"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gridBefore w:val="1"/>
          <w:wBefore w:w="2268" w:type="dxa"/>
          <w:trHeight w:val="340"/>
        </w:trPr>
        <w:tc>
          <w:tcPr>
            <w:tcW w:w="4917" w:type="dxa"/>
            <w:gridSpan w:val="5"/>
            <w:shd w:val="pct15" w:color="auto" w:fill="auto"/>
            <w:vAlign w:val="center"/>
          </w:tcPr>
          <w:p w:rsidR="00002667" w:rsidRPr="002630E2" w:rsidRDefault="00002667" w:rsidP="001E7BA4">
            <w:pPr>
              <w:spacing w:after="0" w:line="240" w:lineRule="auto"/>
              <w:rPr>
                <w:rFonts w:cs="Calibri"/>
                <w:b/>
                <w:sz w:val="24"/>
                <w:szCs w:val="20"/>
                <w:lang w:val="es-ES" w:eastAsia="es-AR"/>
              </w:rPr>
            </w:pPr>
            <w:r w:rsidRPr="002630E2">
              <w:rPr>
                <w:rFonts w:cs="Calibri"/>
                <w:b/>
                <w:i/>
                <w:smallCaps/>
                <w:sz w:val="20"/>
                <w:szCs w:val="20"/>
                <w:lang w:eastAsia="es-ES"/>
              </w:rPr>
              <w:t>Sub-total Guardería</w:t>
            </w:r>
          </w:p>
        </w:tc>
        <w:tc>
          <w:tcPr>
            <w:tcW w:w="1746" w:type="dxa"/>
            <w:vAlign w:val="center"/>
          </w:tcPr>
          <w:p w:rsidR="00002667" w:rsidRPr="002630E2" w:rsidRDefault="00002667" w:rsidP="001E7BA4">
            <w:pPr>
              <w:spacing w:after="0" w:line="240" w:lineRule="auto"/>
              <w:rPr>
                <w:rFonts w:cs="Calibri"/>
                <w:b/>
                <w:sz w:val="24"/>
                <w:szCs w:val="20"/>
                <w:lang w:val="es-ES" w:eastAsia="es-AR"/>
              </w:rPr>
            </w:pPr>
            <w:r w:rsidRPr="002630E2">
              <w:rPr>
                <w:rFonts w:cs="Calibri"/>
                <w:sz w:val="20"/>
                <w:szCs w:val="20"/>
                <w:lang w:val="es-ES" w:eastAsia="es-AR"/>
              </w:rPr>
              <w:t>$</w:t>
            </w:r>
          </w:p>
        </w:tc>
      </w:tr>
      <w:tr w:rsidR="00002667" w:rsidRPr="002630E2" w:rsidTr="001E7BA4">
        <w:tblPrEx>
          <w:tblBorders>
            <w:bottom w:val="single" w:sz="4" w:space="0" w:color="auto"/>
            <w:insideH w:val="single" w:sz="4" w:space="0" w:color="auto"/>
            <w:insideV w:val="single" w:sz="4" w:space="0" w:color="auto"/>
          </w:tblBorders>
        </w:tblPrEx>
        <w:trPr>
          <w:trHeight w:val="163"/>
        </w:trPr>
        <w:tc>
          <w:tcPr>
            <w:tcW w:w="8931" w:type="dxa"/>
            <w:gridSpan w:val="7"/>
            <w:tcBorders>
              <w:top w:val="nil"/>
              <w:left w:val="nil"/>
              <w:right w:val="nil"/>
            </w:tcBorders>
            <w:vAlign w:val="center"/>
          </w:tcPr>
          <w:p w:rsidR="00002667" w:rsidRPr="002630E2" w:rsidRDefault="00002667" w:rsidP="001E7BA4">
            <w:pPr>
              <w:spacing w:after="0" w:line="240" w:lineRule="auto"/>
              <w:jc w:val="both"/>
              <w:rPr>
                <w:rFonts w:cs="Calibri"/>
                <w:b/>
                <w:bCs/>
                <w:i/>
                <w:smallCaps/>
                <w:sz w:val="2"/>
                <w:szCs w:val="2"/>
                <w:lang w:eastAsia="es-AR"/>
              </w:rPr>
            </w:pPr>
          </w:p>
          <w:p w:rsidR="00002667" w:rsidRPr="002630E2" w:rsidRDefault="00002667" w:rsidP="001E7BA4">
            <w:pPr>
              <w:spacing w:after="0" w:line="240" w:lineRule="auto"/>
              <w:jc w:val="both"/>
              <w:rPr>
                <w:rFonts w:cs="Calibri"/>
                <w:b/>
                <w:bCs/>
                <w:i/>
                <w:smallCaps/>
                <w:sz w:val="2"/>
                <w:szCs w:val="2"/>
                <w:lang w:eastAsia="es-AR"/>
              </w:rPr>
            </w:pPr>
          </w:p>
        </w:tc>
      </w:tr>
      <w:tr w:rsidR="00002667" w:rsidRPr="002630E2" w:rsidTr="001E7BA4">
        <w:tblPrEx>
          <w:tblBorders>
            <w:bottom w:val="single" w:sz="4" w:space="0" w:color="auto"/>
            <w:insideH w:val="single" w:sz="4" w:space="0" w:color="auto"/>
            <w:insideV w:val="single" w:sz="4" w:space="0" w:color="auto"/>
          </w:tblBorders>
        </w:tblPrEx>
        <w:trPr>
          <w:trHeight w:val="369"/>
        </w:trPr>
        <w:tc>
          <w:tcPr>
            <w:tcW w:w="8931" w:type="dxa"/>
            <w:gridSpan w:val="7"/>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3.9 Seguro de responsabilidad civil</w:t>
            </w:r>
            <w:r w:rsidRPr="002630E2">
              <w:rPr>
                <w:rFonts w:cs="Calibri"/>
                <w:bCs/>
                <w:i/>
                <w:smallCaps/>
                <w:sz w:val="20"/>
                <w:szCs w:val="20"/>
                <w:lang w:eastAsia="es-AR"/>
              </w:rPr>
              <w:t>(Adjuntar 3 presupuestos por este rubro):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c>
          <w:tcPr>
            <w:tcW w:w="2410" w:type="dxa"/>
            <w:gridSpan w:val="2"/>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val="es-ES" w:eastAsia="es-ES"/>
              </w:rPr>
            </w:pPr>
            <w:r w:rsidRPr="002630E2">
              <w:rPr>
                <w:rFonts w:cs="Calibri"/>
                <w:b/>
                <w:bCs/>
                <w:smallCaps/>
                <w:sz w:val="20"/>
                <w:szCs w:val="20"/>
                <w:lang w:eastAsia="es-ES"/>
              </w:rPr>
              <w:t>Detalle</w:t>
            </w:r>
          </w:p>
        </w:tc>
        <w:tc>
          <w:tcPr>
            <w:tcW w:w="1147" w:type="dxa"/>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Precio unitario</w:t>
            </w:r>
          </w:p>
        </w:tc>
        <w:tc>
          <w:tcPr>
            <w:tcW w:w="1814" w:type="dxa"/>
            <w:gridSpan w:val="2"/>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Unidad de medida</w:t>
            </w:r>
          </w:p>
        </w:tc>
        <w:tc>
          <w:tcPr>
            <w:tcW w:w="1814" w:type="dxa"/>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Cantidad</w:t>
            </w:r>
          </w:p>
        </w:tc>
        <w:tc>
          <w:tcPr>
            <w:tcW w:w="1746" w:type="dxa"/>
            <w:tcBorders>
              <w:top w:val="nil"/>
            </w:tcBorders>
            <w:shd w:val="pct15" w:color="auto" w:fill="auto"/>
            <w:vAlign w:val="center"/>
          </w:tcPr>
          <w:p w:rsidR="00002667" w:rsidRPr="002630E2" w:rsidRDefault="00002667" w:rsidP="001E7BA4">
            <w:pPr>
              <w:spacing w:after="0" w:line="240" w:lineRule="auto"/>
              <w:jc w:val="center"/>
              <w:rPr>
                <w:rFonts w:cs="Calibri"/>
                <w:b/>
                <w:bCs/>
                <w:smallCaps/>
                <w:sz w:val="20"/>
                <w:szCs w:val="20"/>
                <w:lang w:eastAsia="es-ES"/>
              </w:rPr>
            </w:pPr>
            <w:r w:rsidRPr="002630E2">
              <w:rPr>
                <w:rFonts w:cs="Calibri"/>
                <w:b/>
                <w:bCs/>
                <w:smallCaps/>
                <w:sz w:val="20"/>
                <w:szCs w:val="20"/>
                <w:lang w:eastAsia="es-ES"/>
              </w:rPr>
              <w:t>TOTAL</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410" w:type="dxa"/>
            <w:gridSpan w:val="2"/>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Capacitadores y Auxiliares</w:t>
            </w:r>
          </w:p>
        </w:tc>
        <w:tc>
          <w:tcPr>
            <w:tcW w:w="1147" w:type="dxa"/>
            <w:vAlign w:val="center"/>
          </w:tcPr>
          <w:p w:rsidR="00002667" w:rsidRPr="002630E2" w:rsidRDefault="00002667" w:rsidP="001E7BA4">
            <w:pPr>
              <w:spacing w:after="0" w:line="240" w:lineRule="auto"/>
              <w:rPr>
                <w:rFonts w:cs="Calibri"/>
                <w:b/>
                <w:bCs/>
                <w:smallCaps/>
                <w:sz w:val="20"/>
                <w:szCs w:val="20"/>
                <w:lang w:eastAsia="es-ES"/>
              </w:rPr>
            </w:pPr>
          </w:p>
        </w:tc>
        <w:tc>
          <w:tcPr>
            <w:tcW w:w="1814"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2410" w:type="dxa"/>
            <w:gridSpan w:val="2"/>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b/>
                <w:bCs/>
                <w:smallCaps/>
                <w:sz w:val="20"/>
                <w:szCs w:val="20"/>
                <w:lang w:eastAsia="es-ES"/>
              </w:rPr>
              <w:t xml:space="preserve">Niños </w:t>
            </w:r>
          </w:p>
        </w:tc>
        <w:tc>
          <w:tcPr>
            <w:tcW w:w="1147" w:type="dxa"/>
            <w:vAlign w:val="center"/>
          </w:tcPr>
          <w:p w:rsidR="00002667" w:rsidRPr="002630E2" w:rsidRDefault="00002667" w:rsidP="001E7BA4">
            <w:pPr>
              <w:spacing w:after="0" w:line="240" w:lineRule="auto"/>
              <w:rPr>
                <w:rFonts w:cs="Calibri"/>
                <w:b/>
                <w:bCs/>
                <w:smallCaps/>
                <w:sz w:val="20"/>
                <w:szCs w:val="20"/>
                <w:lang w:eastAsia="es-ES"/>
              </w:rPr>
            </w:pPr>
          </w:p>
        </w:tc>
        <w:tc>
          <w:tcPr>
            <w:tcW w:w="1814" w:type="dxa"/>
            <w:gridSpan w:val="2"/>
            <w:vAlign w:val="center"/>
          </w:tcPr>
          <w:p w:rsidR="00002667" w:rsidRPr="002630E2" w:rsidRDefault="00002667" w:rsidP="001E7BA4">
            <w:pPr>
              <w:spacing w:after="0" w:line="240" w:lineRule="auto"/>
              <w:rPr>
                <w:rFonts w:cs="Calibri"/>
                <w:b/>
                <w:bCs/>
                <w:smallCaps/>
                <w:sz w:val="20"/>
                <w:szCs w:val="20"/>
                <w:lang w:eastAsia="es-ES"/>
              </w:rPr>
            </w:pPr>
          </w:p>
        </w:tc>
        <w:tc>
          <w:tcPr>
            <w:tcW w:w="1814" w:type="dxa"/>
            <w:vAlign w:val="center"/>
          </w:tcPr>
          <w:p w:rsidR="00002667" w:rsidRPr="002630E2" w:rsidRDefault="00002667" w:rsidP="001E7BA4">
            <w:pPr>
              <w:spacing w:after="0" w:line="240" w:lineRule="auto"/>
              <w:rPr>
                <w:rFonts w:cs="Calibri"/>
                <w:b/>
                <w:bCs/>
                <w:smallCaps/>
                <w:sz w:val="20"/>
                <w:szCs w:val="20"/>
                <w:lang w:eastAsia="es-ES"/>
              </w:rPr>
            </w:pP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gridBefore w:val="2"/>
          <w:wBefore w:w="2410" w:type="dxa"/>
          <w:trHeight w:val="340"/>
        </w:trPr>
        <w:tc>
          <w:tcPr>
            <w:tcW w:w="4775" w:type="dxa"/>
            <w:gridSpan w:val="4"/>
            <w:shd w:val="pct15" w:color="auto" w:fill="auto"/>
            <w:vAlign w:val="center"/>
          </w:tcPr>
          <w:p w:rsidR="00002667" w:rsidRPr="002630E2" w:rsidRDefault="00002667" w:rsidP="001E7BA4">
            <w:pPr>
              <w:spacing w:after="0" w:line="240" w:lineRule="auto"/>
              <w:rPr>
                <w:rFonts w:cs="Calibri"/>
                <w:b/>
                <w:sz w:val="24"/>
                <w:szCs w:val="20"/>
                <w:lang w:val="es-ES" w:eastAsia="es-AR"/>
              </w:rPr>
            </w:pPr>
            <w:r w:rsidRPr="002630E2">
              <w:rPr>
                <w:rFonts w:cs="Calibri"/>
                <w:b/>
                <w:bCs/>
                <w:i/>
                <w:smallCaps/>
                <w:sz w:val="20"/>
                <w:szCs w:val="20"/>
                <w:lang w:eastAsia="es-ES"/>
              </w:rPr>
              <w:t>Sub-total Seguros de Responsabilidad Civil</w:t>
            </w:r>
          </w:p>
        </w:tc>
        <w:tc>
          <w:tcPr>
            <w:tcW w:w="1746" w:type="dxa"/>
            <w:vAlign w:val="center"/>
          </w:tcPr>
          <w:p w:rsidR="00002667" w:rsidRPr="002630E2" w:rsidRDefault="00002667" w:rsidP="001E7BA4">
            <w:pPr>
              <w:spacing w:after="0" w:line="240" w:lineRule="auto"/>
              <w:rPr>
                <w:rFonts w:cs="Calibri"/>
                <w:b/>
                <w:sz w:val="24"/>
                <w:szCs w:val="20"/>
                <w:lang w:val="es-ES" w:eastAsia="es-AR"/>
              </w:rPr>
            </w:pPr>
            <w:r w:rsidRPr="002630E2">
              <w:rPr>
                <w:rFonts w:cs="Calibri"/>
                <w:sz w:val="20"/>
                <w:szCs w:val="20"/>
                <w:lang w:val="es-ES" w:eastAsia="es-AR"/>
              </w:rPr>
              <w:t>$</w:t>
            </w:r>
          </w:p>
        </w:tc>
      </w:tr>
      <w:tr w:rsidR="00002667" w:rsidRPr="002630E2" w:rsidTr="001E7BA4">
        <w:tblPrEx>
          <w:tblBorders>
            <w:bottom w:val="single" w:sz="4" w:space="0" w:color="auto"/>
            <w:insideH w:val="single" w:sz="4" w:space="0" w:color="auto"/>
            <w:insideV w:val="single" w:sz="4" w:space="0" w:color="auto"/>
          </w:tblBorders>
        </w:tblPrEx>
        <w:trPr>
          <w:trHeight w:val="369"/>
        </w:trPr>
        <w:tc>
          <w:tcPr>
            <w:tcW w:w="8931" w:type="dxa"/>
            <w:gridSpan w:val="7"/>
            <w:tcBorders>
              <w:top w:val="nil"/>
              <w:left w:val="nil"/>
              <w:bottom w:val="nil"/>
              <w:right w:val="nil"/>
            </w:tcBorders>
            <w:vAlign w:val="center"/>
          </w:tcPr>
          <w:p w:rsidR="00002667" w:rsidRPr="002630E2" w:rsidRDefault="00002667" w:rsidP="001E7BA4">
            <w:pPr>
              <w:spacing w:after="0" w:line="240" w:lineRule="auto"/>
              <w:jc w:val="both"/>
              <w:rPr>
                <w:rFonts w:cs="Calibri"/>
                <w:b/>
                <w:bCs/>
                <w:i/>
                <w:smallCaps/>
                <w:sz w:val="20"/>
                <w:szCs w:val="20"/>
                <w:lang w:eastAsia="es-AR"/>
              </w:rPr>
            </w:pPr>
          </w:p>
        </w:tc>
      </w:tr>
      <w:tr w:rsidR="00002667" w:rsidRPr="002630E2" w:rsidTr="001E7BA4">
        <w:tblPrEx>
          <w:tblBorders>
            <w:bottom w:val="single" w:sz="4" w:space="0" w:color="auto"/>
            <w:insideH w:val="single" w:sz="4" w:space="0" w:color="auto"/>
            <w:insideV w:val="single" w:sz="4" w:space="0" w:color="auto"/>
          </w:tblBorders>
        </w:tblPrEx>
        <w:trPr>
          <w:trHeight w:val="369"/>
        </w:trPr>
        <w:tc>
          <w:tcPr>
            <w:tcW w:w="8931" w:type="dxa"/>
            <w:gridSpan w:val="7"/>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3.10 Gastos Operativos</w:t>
            </w:r>
            <w:r w:rsidRPr="002630E2">
              <w:rPr>
                <w:rFonts w:cs="Calibri"/>
                <w:bCs/>
                <w:smallCaps/>
                <w:sz w:val="16"/>
                <w:szCs w:val="16"/>
                <w:lang w:eastAsia="es-AR"/>
              </w:rPr>
              <w:t>:</w:t>
            </w:r>
          </w:p>
        </w:tc>
      </w:tr>
      <w:tr w:rsidR="00002667" w:rsidRPr="002630E2" w:rsidTr="001E7BA4">
        <w:tblPrEx>
          <w:tblBorders>
            <w:top w:val="none" w:sz="0"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gridBefore w:val="2"/>
          <w:wBefore w:w="2410" w:type="dxa"/>
          <w:trHeight w:val="340"/>
        </w:trPr>
        <w:tc>
          <w:tcPr>
            <w:tcW w:w="4775" w:type="dxa"/>
            <w:gridSpan w:val="4"/>
            <w:shd w:val="pct15" w:color="auto" w:fill="auto"/>
            <w:vAlign w:val="center"/>
          </w:tcPr>
          <w:p w:rsidR="00002667" w:rsidRPr="002630E2" w:rsidRDefault="00002667" w:rsidP="001E7BA4">
            <w:pPr>
              <w:spacing w:after="0" w:line="240" w:lineRule="auto"/>
              <w:jc w:val="center"/>
              <w:rPr>
                <w:rFonts w:cs="Calibri"/>
                <w:b/>
                <w:bCs/>
                <w:i/>
                <w:smallCaps/>
                <w:sz w:val="20"/>
                <w:szCs w:val="20"/>
                <w:lang w:eastAsia="es-ES"/>
              </w:rPr>
            </w:pPr>
            <w:r w:rsidRPr="002630E2">
              <w:rPr>
                <w:rFonts w:cs="Calibri"/>
                <w:b/>
                <w:bCs/>
                <w:i/>
                <w:smallCaps/>
                <w:sz w:val="20"/>
                <w:szCs w:val="20"/>
                <w:lang w:eastAsia="es-ES"/>
              </w:rPr>
              <w:t xml:space="preserve">Sub-total Gastos Operativos </w:t>
            </w:r>
            <w:r w:rsidRPr="002630E2">
              <w:rPr>
                <w:rFonts w:cs="Calibri"/>
                <w:bCs/>
                <w:i/>
                <w:smallCaps/>
                <w:sz w:val="16"/>
                <w:szCs w:val="16"/>
                <w:lang w:eastAsia="es-AR"/>
              </w:rPr>
              <w:t>(hasta el 6% del total presupuestado por los rubros anteriores)</w:t>
            </w: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sz w:val="20"/>
                <w:szCs w:val="20"/>
                <w:lang w:val="es-ES" w:eastAsia="es-AR"/>
              </w:rPr>
              <w:t>$</w:t>
            </w:r>
          </w:p>
        </w:tc>
      </w:tr>
    </w:tbl>
    <w:p w:rsidR="00002667" w:rsidRPr="002630E2" w:rsidRDefault="00002667" w:rsidP="001E7BA4">
      <w:pPr>
        <w:spacing w:after="0" w:line="240" w:lineRule="auto"/>
        <w:rPr>
          <w:rFonts w:cs="Calibri"/>
          <w:b/>
          <w:sz w:val="28"/>
          <w:szCs w:val="28"/>
          <w:lang w:val="es-ES" w:eastAsia="es-AR"/>
        </w:rPr>
      </w:pPr>
    </w:p>
    <w:tbl>
      <w:tblPr>
        <w:tblW w:w="8931" w:type="dxa"/>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2410"/>
        <w:gridCol w:w="4775"/>
        <w:gridCol w:w="1746"/>
      </w:tblGrid>
      <w:tr w:rsidR="00002667" w:rsidRPr="002630E2" w:rsidTr="001E7BA4">
        <w:trPr>
          <w:trHeight w:val="369"/>
        </w:trPr>
        <w:tc>
          <w:tcPr>
            <w:tcW w:w="8931" w:type="dxa"/>
            <w:gridSpan w:val="3"/>
            <w:shd w:val="pct35" w:color="auto" w:fill="auto"/>
            <w:vAlign w:val="center"/>
          </w:tcPr>
          <w:p w:rsidR="00002667" w:rsidRPr="002630E2" w:rsidRDefault="00002667" w:rsidP="001E7BA4">
            <w:pPr>
              <w:spacing w:after="0" w:line="240" w:lineRule="auto"/>
              <w:jc w:val="both"/>
              <w:rPr>
                <w:rFonts w:cs="Calibri"/>
                <w:b/>
                <w:bCs/>
                <w:smallCaps/>
                <w:sz w:val="20"/>
                <w:szCs w:val="20"/>
                <w:lang w:eastAsia="es-AR"/>
              </w:rPr>
            </w:pPr>
            <w:r w:rsidRPr="002630E2">
              <w:rPr>
                <w:rFonts w:cs="Calibri"/>
                <w:b/>
                <w:bCs/>
                <w:smallCaps/>
                <w:sz w:val="20"/>
                <w:szCs w:val="20"/>
                <w:lang w:eastAsia="es-AR"/>
              </w:rPr>
              <w:t>3.11 Financiamiento Requerido</w:t>
            </w:r>
            <w:r w:rsidRPr="002630E2">
              <w:rPr>
                <w:rFonts w:cs="Calibri"/>
                <w:bCs/>
                <w:smallCaps/>
                <w:sz w:val="16"/>
                <w:szCs w:val="16"/>
                <w:lang w:eastAsia="es-AR"/>
              </w:rPr>
              <w:t>:</w:t>
            </w:r>
          </w:p>
        </w:tc>
      </w:tr>
      <w:tr w:rsidR="00002667" w:rsidRPr="002630E2" w:rsidTr="001E7BA4">
        <w:tblPrEx>
          <w:tblBorders>
            <w:top w:val="none" w:sz="0" w:space="0" w:color="auto"/>
            <w:bottom w:val="none" w:sz="0" w:space="0" w:color="auto"/>
          </w:tblBorders>
          <w:tblCellMar>
            <w:left w:w="108" w:type="dxa"/>
            <w:right w:w="108" w:type="dxa"/>
          </w:tblCellMar>
          <w:tblLook w:val="00A0" w:firstRow="1" w:lastRow="0" w:firstColumn="1" w:lastColumn="0" w:noHBand="0" w:noVBand="0"/>
        </w:tblPrEx>
        <w:trPr>
          <w:gridBefore w:val="1"/>
          <w:wBefore w:w="2410" w:type="dxa"/>
          <w:trHeight w:val="340"/>
        </w:trPr>
        <w:tc>
          <w:tcPr>
            <w:tcW w:w="4775" w:type="dxa"/>
            <w:shd w:val="pct15" w:color="auto" w:fill="auto"/>
            <w:vAlign w:val="center"/>
          </w:tcPr>
          <w:p w:rsidR="00002667" w:rsidRPr="002630E2" w:rsidRDefault="00002667" w:rsidP="001E7BA4">
            <w:pPr>
              <w:spacing w:after="0" w:line="240" w:lineRule="auto"/>
              <w:jc w:val="center"/>
              <w:rPr>
                <w:rFonts w:cs="Calibri"/>
                <w:b/>
                <w:bCs/>
                <w:i/>
                <w:smallCaps/>
                <w:sz w:val="20"/>
                <w:szCs w:val="20"/>
                <w:lang w:eastAsia="es-ES"/>
              </w:rPr>
            </w:pPr>
            <w:r w:rsidRPr="002630E2">
              <w:rPr>
                <w:rFonts w:cs="Calibri"/>
                <w:b/>
                <w:bCs/>
                <w:i/>
                <w:smallCaps/>
                <w:sz w:val="20"/>
                <w:szCs w:val="20"/>
                <w:lang w:eastAsia="es-ES"/>
              </w:rPr>
              <w:t>Total de Financiamiento requerido</w:t>
            </w:r>
          </w:p>
        </w:tc>
        <w:tc>
          <w:tcPr>
            <w:tcW w:w="1746" w:type="dxa"/>
            <w:vAlign w:val="center"/>
          </w:tcPr>
          <w:p w:rsidR="00002667" w:rsidRPr="002630E2" w:rsidRDefault="00002667" w:rsidP="001E7BA4">
            <w:pPr>
              <w:spacing w:after="0" w:line="240" w:lineRule="auto"/>
              <w:rPr>
                <w:rFonts w:cs="Calibri"/>
                <w:b/>
                <w:bCs/>
                <w:smallCaps/>
                <w:sz w:val="20"/>
                <w:szCs w:val="20"/>
                <w:lang w:eastAsia="es-ES"/>
              </w:rPr>
            </w:pPr>
            <w:r w:rsidRPr="002630E2">
              <w:rPr>
                <w:rFonts w:cs="Calibri"/>
                <w:sz w:val="20"/>
                <w:szCs w:val="20"/>
                <w:lang w:val="es-ES" w:eastAsia="es-AR"/>
              </w:rPr>
              <w:t>$</w:t>
            </w:r>
          </w:p>
        </w:tc>
      </w:tr>
    </w:tbl>
    <w:p w:rsidR="00002667" w:rsidRPr="002630E2" w:rsidRDefault="00002667" w:rsidP="001E7BA4">
      <w:pPr>
        <w:spacing w:after="0" w:line="240" w:lineRule="auto"/>
        <w:rPr>
          <w:rFonts w:cs="Calibri"/>
          <w:b/>
          <w:sz w:val="28"/>
          <w:szCs w:val="28"/>
          <w:lang w:val="es-ES" w:eastAsia="es-AR"/>
        </w:rPr>
      </w:pPr>
    </w:p>
    <w:p w:rsidR="00002667" w:rsidRPr="002630E2" w:rsidRDefault="00002667" w:rsidP="001E7BA4">
      <w:pPr>
        <w:spacing w:after="0" w:line="240" w:lineRule="auto"/>
        <w:rPr>
          <w:rFonts w:cs="Calibri"/>
          <w:b/>
          <w:sz w:val="6"/>
          <w:szCs w:val="6"/>
          <w:lang w:val="es-ES" w:eastAsia="es-AR"/>
        </w:rPr>
      </w:pPr>
    </w:p>
    <w:tbl>
      <w:tblPr>
        <w:tblW w:w="8931" w:type="dxa"/>
        <w:tblInd w:w="71" w:type="dxa"/>
        <w:tblBorders>
          <w:top w:val="single" w:sz="4" w:space="0" w:color="auto"/>
          <w:left w:val="single" w:sz="4" w:space="0" w:color="auto"/>
          <w:right w:val="single" w:sz="4" w:space="0" w:color="auto"/>
        </w:tblBorders>
        <w:tblLayout w:type="fixed"/>
        <w:tblCellMar>
          <w:left w:w="71" w:type="dxa"/>
          <w:right w:w="71" w:type="dxa"/>
        </w:tblCellMar>
        <w:tblLook w:val="0000" w:firstRow="0" w:lastRow="0" w:firstColumn="0" w:lastColumn="0" w:noHBand="0" w:noVBand="0"/>
      </w:tblPr>
      <w:tblGrid>
        <w:gridCol w:w="6379"/>
        <w:gridCol w:w="1418"/>
        <w:gridCol w:w="1134"/>
      </w:tblGrid>
      <w:tr w:rsidR="00002667" w:rsidRPr="002630E2" w:rsidTr="001E7BA4">
        <w:trPr>
          <w:trHeight w:val="369"/>
        </w:trPr>
        <w:tc>
          <w:tcPr>
            <w:tcW w:w="8931" w:type="dxa"/>
            <w:gridSpan w:val="3"/>
            <w:tcBorders>
              <w:top w:val="single" w:sz="4" w:space="0" w:color="auto"/>
            </w:tcBorders>
            <w:shd w:val="pct45" w:color="auto" w:fill="auto"/>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4"/>
                <w:szCs w:val="24"/>
                <w:lang w:eastAsia="es-AR"/>
              </w:rPr>
            </w:pPr>
            <w:r w:rsidRPr="002630E2">
              <w:rPr>
                <w:rFonts w:cs="Calibri"/>
                <w:b/>
                <w:bCs/>
                <w:smallCaps/>
                <w:sz w:val="24"/>
                <w:szCs w:val="24"/>
                <w:lang w:eastAsia="es-AR"/>
              </w:rPr>
              <w:t>4. Documentación Adicional</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8931" w:type="dxa"/>
            <w:gridSpan w:val="3"/>
            <w:shd w:val="pct15" w:color="auto" w:fill="auto"/>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Indique la documentación adicional que acompaña al presente</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6379" w:type="dxa"/>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Presentación Institucional</w:t>
            </w:r>
          </w:p>
        </w:tc>
        <w:tc>
          <w:tcPr>
            <w:tcW w:w="1418"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44928" behindDoc="0" locked="0" layoutInCell="1" allowOverlap="1">
                      <wp:simplePos x="0" y="0"/>
                      <wp:positionH relativeFrom="column">
                        <wp:posOffset>441325</wp:posOffset>
                      </wp:positionH>
                      <wp:positionV relativeFrom="paragraph">
                        <wp:posOffset>33655</wp:posOffset>
                      </wp:positionV>
                      <wp:extent cx="156210" cy="153035"/>
                      <wp:effectExtent l="0" t="0" r="15240" b="18415"/>
                      <wp:wrapNone/>
                      <wp:docPr id="49" name="Rectángulo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 o:spid="_x0000_s1026" style="position:absolute;margin-left:34.75pt;margin-top:2.65pt;width:12.3pt;height:12.0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"/>
                  </w:pict>
                </mc:Fallback>
              </mc:AlternateContent>
            </w:r>
            <w:r w:rsidR="00002667" w:rsidRPr="002630E2">
              <w:rPr>
                <w:rFonts w:cs="Calibri"/>
                <w:b/>
                <w:bCs/>
                <w:smallCaps/>
                <w:sz w:val="20"/>
                <w:szCs w:val="20"/>
                <w:lang w:eastAsia="es-AR"/>
              </w:rPr>
              <w:t>SÍ</w:t>
            </w:r>
          </w:p>
        </w:tc>
        <w:tc>
          <w:tcPr>
            <w:tcW w:w="1134"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45952" behindDoc="0" locked="0" layoutInCell="1" allowOverlap="1">
                      <wp:simplePos x="0" y="0"/>
                      <wp:positionH relativeFrom="column">
                        <wp:posOffset>377825</wp:posOffset>
                      </wp:positionH>
                      <wp:positionV relativeFrom="paragraph">
                        <wp:posOffset>35560</wp:posOffset>
                      </wp:positionV>
                      <wp:extent cx="156210" cy="153035"/>
                      <wp:effectExtent l="0" t="0" r="15240" b="18415"/>
                      <wp:wrapNone/>
                      <wp:docPr id="48" name="Rectángulo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1" o:spid="_x0000_s1026" style="position:absolute;margin-left:29.75pt;margin-top:2.8pt;width:12.3pt;height:12.0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"/>
                  </w:pict>
                </mc:Fallback>
              </mc:AlternateContent>
            </w:r>
            <w:r w:rsidR="00002667" w:rsidRPr="002630E2">
              <w:rPr>
                <w:rFonts w:cs="Calibri"/>
                <w:b/>
                <w:bCs/>
                <w:smallCaps/>
                <w:sz w:val="20"/>
                <w:szCs w:val="20"/>
                <w:lang w:eastAsia="es-AR"/>
              </w:rPr>
              <w:t>NO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6379" w:type="dxa"/>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 xml:space="preserve">Diseño curricular del curso o taller a dictar </w:t>
            </w:r>
            <w:r w:rsidRPr="002630E2">
              <w:rPr>
                <w:rFonts w:cs="Calibri"/>
                <w:bCs/>
                <w:i/>
                <w:smallCaps/>
                <w:sz w:val="18"/>
                <w:szCs w:val="18"/>
                <w:lang w:eastAsia="es-AR"/>
              </w:rPr>
              <w:t>(adjuntar en caso de corresponder)</w:t>
            </w:r>
          </w:p>
        </w:tc>
        <w:tc>
          <w:tcPr>
            <w:tcW w:w="1418"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57216" behindDoc="0" locked="0" layoutInCell="1" allowOverlap="1">
                      <wp:simplePos x="0" y="0"/>
                      <wp:positionH relativeFrom="column">
                        <wp:posOffset>441325</wp:posOffset>
                      </wp:positionH>
                      <wp:positionV relativeFrom="paragraph">
                        <wp:posOffset>33655</wp:posOffset>
                      </wp:positionV>
                      <wp:extent cx="156210" cy="153035"/>
                      <wp:effectExtent l="0" t="0" r="15240" b="18415"/>
                      <wp:wrapNone/>
                      <wp:docPr id="47" name="Rectángulo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0" o:spid="_x0000_s1026" style="position:absolute;margin-left:34.75pt;margin-top:2.65pt;width:12.3pt;height:12.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"/>
                  </w:pict>
                </mc:Fallback>
              </mc:AlternateContent>
            </w:r>
            <w:r w:rsidR="00002667" w:rsidRPr="002630E2">
              <w:rPr>
                <w:rFonts w:cs="Calibri"/>
                <w:b/>
                <w:bCs/>
                <w:smallCaps/>
                <w:sz w:val="20"/>
                <w:szCs w:val="20"/>
                <w:lang w:eastAsia="es-AR"/>
              </w:rPr>
              <w:t>SÍ</w:t>
            </w:r>
          </w:p>
        </w:tc>
        <w:tc>
          <w:tcPr>
            <w:tcW w:w="1134"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58240" behindDoc="0" locked="0" layoutInCell="1" allowOverlap="1">
                      <wp:simplePos x="0" y="0"/>
                      <wp:positionH relativeFrom="column">
                        <wp:posOffset>377825</wp:posOffset>
                      </wp:positionH>
                      <wp:positionV relativeFrom="paragraph">
                        <wp:posOffset>35560</wp:posOffset>
                      </wp:positionV>
                      <wp:extent cx="156210" cy="153035"/>
                      <wp:effectExtent l="0" t="0" r="15240" b="18415"/>
                      <wp:wrapNone/>
                      <wp:docPr id="46" name="Rectángulo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9" o:spid="_x0000_s1026" style="position:absolute;margin-left:29.75pt;margin-top:2.8pt;width:12.3pt;height:12.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"/>
                  </w:pict>
                </mc:Fallback>
              </mc:AlternateContent>
            </w:r>
            <w:r w:rsidR="00002667" w:rsidRPr="002630E2">
              <w:rPr>
                <w:rFonts w:cs="Calibri"/>
                <w:b/>
                <w:bCs/>
                <w:smallCaps/>
                <w:sz w:val="20"/>
                <w:szCs w:val="20"/>
                <w:lang w:eastAsia="es-AR"/>
              </w:rPr>
              <w:t>NO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6379" w:type="dxa"/>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CV Coordinador Administrativo</w:t>
            </w:r>
          </w:p>
        </w:tc>
        <w:tc>
          <w:tcPr>
            <w:tcW w:w="1418"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46976" behindDoc="0" locked="0" layoutInCell="1" allowOverlap="1">
                      <wp:simplePos x="0" y="0"/>
                      <wp:positionH relativeFrom="column">
                        <wp:posOffset>441325</wp:posOffset>
                      </wp:positionH>
                      <wp:positionV relativeFrom="paragraph">
                        <wp:posOffset>33655</wp:posOffset>
                      </wp:positionV>
                      <wp:extent cx="156210" cy="153035"/>
                      <wp:effectExtent l="0" t="0" r="15240" b="18415"/>
                      <wp:wrapNone/>
                      <wp:docPr id="45" name="Rectángulo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 o:spid="_x0000_s1026" style="position:absolute;margin-left:34.75pt;margin-top:2.65pt;width:12.3pt;height:12.0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"/>
                  </w:pict>
                </mc:Fallback>
              </mc:AlternateContent>
            </w:r>
            <w:r w:rsidR="00002667" w:rsidRPr="002630E2">
              <w:rPr>
                <w:rFonts w:cs="Calibri"/>
                <w:b/>
                <w:bCs/>
                <w:smallCaps/>
                <w:sz w:val="20"/>
                <w:szCs w:val="20"/>
                <w:lang w:eastAsia="es-AR"/>
              </w:rPr>
              <w:t>SÍ</w:t>
            </w:r>
          </w:p>
        </w:tc>
        <w:tc>
          <w:tcPr>
            <w:tcW w:w="1134"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48000" behindDoc="0" locked="0" layoutInCell="1" allowOverlap="1">
                      <wp:simplePos x="0" y="0"/>
                      <wp:positionH relativeFrom="column">
                        <wp:posOffset>377825</wp:posOffset>
                      </wp:positionH>
                      <wp:positionV relativeFrom="paragraph">
                        <wp:posOffset>35560</wp:posOffset>
                      </wp:positionV>
                      <wp:extent cx="156210" cy="153035"/>
                      <wp:effectExtent l="0" t="0" r="15240" b="18415"/>
                      <wp:wrapNone/>
                      <wp:docPr id="44" name="Rectángulo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 o:spid="_x0000_s1026" style="position:absolute;margin-left:29.75pt;margin-top:2.8pt;width:12.3pt;height:12.0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"/>
                  </w:pict>
                </mc:Fallback>
              </mc:AlternateContent>
            </w:r>
            <w:r w:rsidR="00002667" w:rsidRPr="002630E2">
              <w:rPr>
                <w:rFonts w:cs="Calibri"/>
                <w:b/>
                <w:bCs/>
                <w:smallCaps/>
                <w:sz w:val="20"/>
                <w:szCs w:val="20"/>
                <w:lang w:eastAsia="es-AR"/>
              </w:rPr>
              <w:t>NO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6379" w:type="dxa"/>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CV Talleristas</w:t>
            </w:r>
          </w:p>
        </w:tc>
        <w:tc>
          <w:tcPr>
            <w:tcW w:w="1418"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49024" behindDoc="0" locked="0" layoutInCell="1" allowOverlap="1">
                      <wp:simplePos x="0" y="0"/>
                      <wp:positionH relativeFrom="column">
                        <wp:posOffset>441325</wp:posOffset>
                      </wp:positionH>
                      <wp:positionV relativeFrom="paragraph">
                        <wp:posOffset>33655</wp:posOffset>
                      </wp:positionV>
                      <wp:extent cx="156210" cy="153035"/>
                      <wp:effectExtent l="0" t="0" r="15240" b="18415"/>
                      <wp:wrapNone/>
                      <wp:docPr id="43" name="Rectángulo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 o:spid="_x0000_s1026" style="position:absolute;margin-left:34.75pt;margin-top:2.65pt;width:12.3pt;height:12.0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"/>
                  </w:pict>
                </mc:Fallback>
              </mc:AlternateContent>
            </w:r>
            <w:r w:rsidR="00002667" w:rsidRPr="002630E2">
              <w:rPr>
                <w:rFonts w:cs="Calibri"/>
                <w:b/>
                <w:bCs/>
                <w:smallCaps/>
                <w:sz w:val="20"/>
                <w:szCs w:val="20"/>
                <w:lang w:eastAsia="es-AR"/>
              </w:rPr>
              <w:t>SÍ</w:t>
            </w:r>
          </w:p>
        </w:tc>
        <w:tc>
          <w:tcPr>
            <w:tcW w:w="1134"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50048" behindDoc="0" locked="0" layoutInCell="1" allowOverlap="1">
                      <wp:simplePos x="0" y="0"/>
                      <wp:positionH relativeFrom="column">
                        <wp:posOffset>377825</wp:posOffset>
                      </wp:positionH>
                      <wp:positionV relativeFrom="paragraph">
                        <wp:posOffset>35560</wp:posOffset>
                      </wp:positionV>
                      <wp:extent cx="156210" cy="153035"/>
                      <wp:effectExtent l="0" t="0" r="15240" b="18415"/>
                      <wp:wrapNone/>
                      <wp:docPr id="42"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 o:spid="_x0000_s1026" style="position:absolute;margin-left:29.75pt;margin-top:2.8pt;width:12.3pt;height:12.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"/>
                  </w:pict>
                </mc:Fallback>
              </mc:AlternateContent>
            </w:r>
            <w:r w:rsidR="00002667" w:rsidRPr="002630E2">
              <w:rPr>
                <w:rFonts w:cs="Calibri"/>
                <w:b/>
                <w:bCs/>
                <w:smallCaps/>
                <w:sz w:val="20"/>
                <w:szCs w:val="20"/>
                <w:lang w:eastAsia="es-AR"/>
              </w:rPr>
              <w:t>NO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6379" w:type="dxa"/>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CV Auxiliares</w:t>
            </w:r>
          </w:p>
        </w:tc>
        <w:tc>
          <w:tcPr>
            <w:tcW w:w="1418"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51072" behindDoc="0" locked="0" layoutInCell="1" allowOverlap="1">
                      <wp:simplePos x="0" y="0"/>
                      <wp:positionH relativeFrom="column">
                        <wp:posOffset>441325</wp:posOffset>
                      </wp:positionH>
                      <wp:positionV relativeFrom="paragraph">
                        <wp:posOffset>33655</wp:posOffset>
                      </wp:positionV>
                      <wp:extent cx="156210" cy="153035"/>
                      <wp:effectExtent l="0" t="0" r="15240" b="18415"/>
                      <wp:wrapNone/>
                      <wp:docPr id="41"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 o:spid="_x0000_s1026" style="position:absolute;margin-left:34.75pt;margin-top:2.65pt;width:12.3pt;height:12.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"/>
                  </w:pict>
                </mc:Fallback>
              </mc:AlternateContent>
            </w:r>
            <w:r w:rsidR="00002667" w:rsidRPr="002630E2">
              <w:rPr>
                <w:rFonts w:cs="Calibri"/>
                <w:b/>
                <w:bCs/>
                <w:smallCaps/>
                <w:sz w:val="20"/>
                <w:szCs w:val="20"/>
                <w:lang w:eastAsia="es-AR"/>
              </w:rPr>
              <w:t>SÍ</w:t>
            </w:r>
          </w:p>
        </w:tc>
        <w:tc>
          <w:tcPr>
            <w:tcW w:w="1134"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52096" behindDoc="0" locked="0" layoutInCell="1" allowOverlap="1">
                      <wp:simplePos x="0" y="0"/>
                      <wp:positionH relativeFrom="column">
                        <wp:posOffset>377825</wp:posOffset>
                      </wp:positionH>
                      <wp:positionV relativeFrom="paragraph">
                        <wp:posOffset>35560</wp:posOffset>
                      </wp:positionV>
                      <wp:extent cx="156210" cy="153035"/>
                      <wp:effectExtent l="0" t="0" r="15240" b="18415"/>
                      <wp:wrapNone/>
                      <wp:docPr id="40" name="Rectángulo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3" o:spid="_x0000_s1026" style="position:absolute;margin-left:29.75pt;margin-top:2.8pt;width:12.3pt;height:12.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"/>
                  </w:pict>
                </mc:Fallback>
              </mc:AlternateContent>
            </w:r>
            <w:r w:rsidR="00002667" w:rsidRPr="002630E2">
              <w:rPr>
                <w:rFonts w:cs="Calibri"/>
                <w:b/>
                <w:bCs/>
                <w:smallCaps/>
                <w:sz w:val="20"/>
                <w:szCs w:val="20"/>
                <w:lang w:eastAsia="es-AR"/>
              </w:rPr>
              <w:t>NO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6379" w:type="dxa"/>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Formulario Unidad Ejecutora</w:t>
            </w:r>
          </w:p>
        </w:tc>
        <w:tc>
          <w:tcPr>
            <w:tcW w:w="1418"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53120" behindDoc="0" locked="0" layoutInCell="1" allowOverlap="1">
                      <wp:simplePos x="0" y="0"/>
                      <wp:positionH relativeFrom="column">
                        <wp:posOffset>441325</wp:posOffset>
                      </wp:positionH>
                      <wp:positionV relativeFrom="paragraph">
                        <wp:posOffset>33655</wp:posOffset>
                      </wp:positionV>
                      <wp:extent cx="156210" cy="153035"/>
                      <wp:effectExtent l="0" t="0" r="15240" b="18415"/>
                      <wp:wrapNone/>
                      <wp:docPr id="38" name="Rectángulo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1" o:spid="_x0000_s1026" style="position:absolute;margin-left:34.75pt;margin-top:2.65pt;width:12.3pt;height:12.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"/>
                  </w:pict>
                </mc:Fallback>
              </mc:AlternateContent>
            </w:r>
            <w:r w:rsidR="00002667" w:rsidRPr="002630E2">
              <w:rPr>
                <w:rFonts w:cs="Calibri"/>
                <w:b/>
                <w:bCs/>
                <w:smallCaps/>
                <w:sz w:val="20"/>
                <w:szCs w:val="20"/>
                <w:lang w:eastAsia="es-AR"/>
              </w:rPr>
              <w:t>SÍ</w:t>
            </w:r>
          </w:p>
        </w:tc>
        <w:tc>
          <w:tcPr>
            <w:tcW w:w="1134"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54144" behindDoc="0" locked="0" layoutInCell="1" allowOverlap="1">
                      <wp:simplePos x="0" y="0"/>
                      <wp:positionH relativeFrom="column">
                        <wp:posOffset>377825</wp:posOffset>
                      </wp:positionH>
                      <wp:positionV relativeFrom="paragraph">
                        <wp:posOffset>35560</wp:posOffset>
                      </wp:positionV>
                      <wp:extent cx="156210" cy="153035"/>
                      <wp:effectExtent l="0" t="0" r="15240" b="18415"/>
                      <wp:wrapNone/>
                      <wp:docPr id="37" name="Rectángulo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0" o:spid="_x0000_s1026" style="position:absolute;margin-left:29.75pt;margin-top:2.8pt;width:12.3pt;height:12.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"/>
                  </w:pict>
                </mc:Fallback>
              </mc:AlternateContent>
            </w:r>
            <w:r w:rsidR="00002667" w:rsidRPr="002630E2">
              <w:rPr>
                <w:rFonts w:cs="Calibri"/>
                <w:b/>
                <w:bCs/>
                <w:smallCaps/>
                <w:sz w:val="20"/>
                <w:szCs w:val="20"/>
                <w:lang w:eastAsia="es-AR"/>
              </w:rPr>
              <w:t>NO</w:t>
            </w:r>
          </w:p>
        </w:tc>
      </w:tr>
      <w:tr w:rsidR="00002667" w:rsidRPr="002630E2" w:rsidTr="001E7BA4">
        <w:tblPrEx>
          <w:tblBorders>
            <w:bottom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trHeight w:val="340"/>
        </w:trPr>
        <w:tc>
          <w:tcPr>
            <w:tcW w:w="6379" w:type="dxa"/>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0"/>
                <w:szCs w:val="20"/>
                <w:lang w:eastAsia="es-AR"/>
              </w:rPr>
            </w:pPr>
            <w:r w:rsidRPr="002630E2">
              <w:rPr>
                <w:rFonts w:cs="Calibri"/>
                <w:b/>
                <w:bCs/>
                <w:smallCaps/>
                <w:sz w:val="20"/>
                <w:szCs w:val="20"/>
                <w:lang w:eastAsia="es-AR"/>
              </w:rPr>
              <w:t>Formulario Datos Cuenta Bancaria</w:t>
            </w:r>
          </w:p>
        </w:tc>
        <w:tc>
          <w:tcPr>
            <w:tcW w:w="1418"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55168" behindDoc="0" locked="0" layoutInCell="1" allowOverlap="1">
                      <wp:simplePos x="0" y="0"/>
                      <wp:positionH relativeFrom="column">
                        <wp:posOffset>441325</wp:posOffset>
                      </wp:positionH>
                      <wp:positionV relativeFrom="paragraph">
                        <wp:posOffset>33655</wp:posOffset>
                      </wp:positionV>
                      <wp:extent cx="156210" cy="153035"/>
                      <wp:effectExtent l="0" t="0" r="15240" b="18415"/>
                      <wp:wrapNone/>
                      <wp:docPr id="36"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9" o:spid="_x0000_s1026" style="position:absolute;margin-left:34.75pt;margin-top:2.65pt;width:12.3pt;height:12.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"/>
                  </w:pict>
                </mc:Fallback>
              </mc:AlternateContent>
            </w:r>
            <w:r w:rsidR="00002667" w:rsidRPr="002630E2">
              <w:rPr>
                <w:rFonts w:cs="Calibri"/>
                <w:b/>
                <w:bCs/>
                <w:smallCaps/>
                <w:sz w:val="20"/>
                <w:szCs w:val="20"/>
                <w:lang w:eastAsia="es-AR"/>
              </w:rPr>
              <w:t>SÍ</w:t>
            </w:r>
          </w:p>
        </w:tc>
        <w:tc>
          <w:tcPr>
            <w:tcW w:w="1134" w:type="dxa"/>
            <w:vAlign w:val="center"/>
          </w:tcPr>
          <w:p w:rsidR="00002667" w:rsidRPr="002630E2" w:rsidRDefault="009F3452" w:rsidP="001E7BA4">
            <w:pPr>
              <w:widowControl w:val="0"/>
              <w:tabs>
                <w:tab w:val="left" w:pos="6804"/>
                <w:tab w:val="left" w:pos="7513"/>
              </w:tabs>
              <w:autoSpaceDE w:val="0"/>
              <w:autoSpaceDN w:val="0"/>
              <w:adjustRightInd w:val="0"/>
              <w:spacing w:before="40" w:after="0" w:line="240" w:lineRule="auto"/>
              <w:rPr>
                <w:rFonts w:cs="Calibri"/>
                <w:b/>
                <w:bCs/>
                <w:smallCaps/>
                <w:sz w:val="20"/>
                <w:szCs w:val="20"/>
                <w:lang w:eastAsia="es-AR"/>
              </w:rPr>
            </w:pPr>
            <w:r>
              <w:rPr>
                <w:noProof/>
                <w:lang w:eastAsia="es-AR"/>
              </w:rPr>
              <mc:AlternateContent>
                <mc:Choice Requires="wps">
                  <w:drawing>
                    <wp:anchor distT="0" distB="0" distL="114300" distR="114300" simplePos="0" relativeHeight="251656192" behindDoc="0" locked="0" layoutInCell="1" allowOverlap="1">
                      <wp:simplePos x="0" y="0"/>
                      <wp:positionH relativeFrom="column">
                        <wp:posOffset>377825</wp:posOffset>
                      </wp:positionH>
                      <wp:positionV relativeFrom="paragraph">
                        <wp:posOffset>35560</wp:posOffset>
                      </wp:positionV>
                      <wp:extent cx="156210" cy="153035"/>
                      <wp:effectExtent l="0" t="0" r="15240" b="18415"/>
                      <wp:wrapNone/>
                      <wp:docPr id="35"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210" cy="1530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8" o:spid="_x0000_s1026" style="position:absolute;margin-left:29.75pt;margin-top:2.8pt;width:12.3pt;height:12.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"/>
                  </w:pict>
                </mc:Fallback>
              </mc:AlternateContent>
            </w:r>
            <w:r w:rsidR="00002667" w:rsidRPr="002630E2">
              <w:rPr>
                <w:rFonts w:cs="Calibri"/>
                <w:b/>
                <w:bCs/>
                <w:smallCaps/>
                <w:sz w:val="20"/>
                <w:szCs w:val="20"/>
                <w:lang w:eastAsia="es-AR"/>
              </w:rPr>
              <w:t>NO</w:t>
            </w:r>
          </w:p>
        </w:tc>
      </w:tr>
    </w:tbl>
    <w:p w:rsidR="00002667" w:rsidRPr="002630E2" w:rsidRDefault="00002667" w:rsidP="001E7BA4">
      <w:pPr>
        <w:spacing w:after="0" w:line="240" w:lineRule="auto"/>
        <w:rPr>
          <w:rFonts w:cs="Calibri"/>
          <w:b/>
          <w:sz w:val="24"/>
          <w:szCs w:val="20"/>
          <w:lang w:val="es-ES" w:eastAsia="es-AR"/>
        </w:rPr>
      </w:pPr>
    </w:p>
    <w:tbl>
      <w:tblPr>
        <w:tblW w:w="8931" w:type="dxa"/>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8931"/>
      </w:tblGrid>
      <w:tr w:rsidR="00002667" w:rsidRPr="002630E2" w:rsidTr="002630E2">
        <w:trPr>
          <w:trHeight w:val="369"/>
        </w:trPr>
        <w:tc>
          <w:tcPr>
            <w:tcW w:w="8931" w:type="dxa"/>
            <w:shd w:val="pct45" w:color="auto" w:fill="auto"/>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4"/>
                <w:szCs w:val="24"/>
                <w:lang w:eastAsia="es-AR"/>
              </w:rPr>
            </w:pPr>
            <w:r w:rsidRPr="002630E2">
              <w:rPr>
                <w:rFonts w:cs="Calibri"/>
                <w:b/>
                <w:bCs/>
                <w:smallCaps/>
                <w:sz w:val="24"/>
                <w:szCs w:val="24"/>
                <w:lang w:eastAsia="es-AR"/>
              </w:rPr>
              <w:t>5. Declaración Jurada – Compromisos</w:t>
            </w:r>
          </w:p>
        </w:tc>
      </w:tr>
      <w:tr w:rsidR="00002667" w:rsidRPr="002630E2" w:rsidTr="002630E2">
        <w:tblPrEx>
          <w:tblCellMar>
            <w:left w:w="108" w:type="dxa"/>
            <w:right w:w="108" w:type="dxa"/>
          </w:tblCellMar>
          <w:tblLook w:val="00A0" w:firstRow="1" w:lastRow="0" w:firstColumn="1" w:lastColumn="0" w:noHBand="0" w:noVBand="0"/>
        </w:tblPrEx>
        <w:trPr>
          <w:trHeight w:val="4245"/>
        </w:trPr>
        <w:tc>
          <w:tcPr>
            <w:tcW w:w="8931" w:type="dxa"/>
            <w:tcBorders>
              <w:top w:val="nil"/>
            </w:tcBorders>
          </w:tcPr>
          <w:p w:rsidR="00002667" w:rsidRPr="002630E2" w:rsidRDefault="00002667" w:rsidP="001E7BA4">
            <w:pPr>
              <w:spacing w:before="120" w:after="0" w:line="360" w:lineRule="auto"/>
              <w:ind w:left="34" w:right="34"/>
              <w:jc w:val="both"/>
              <w:rPr>
                <w:rFonts w:cs="Calibri"/>
                <w:smallCaps/>
                <w:sz w:val="20"/>
                <w:szCs w:val="20"/>
                <w:lang w:eastAsia="es-AR"/>
              </w:rPr>
            </w:pPr>
            <w:r w:rsidRPr="002630E2">
              <w:rPr>
                <w:rFonts w:cs="Calibri"/>
                <w:smallCaps/>
                <w:sz w:val="20"/>
                <w:szCs w:val="20"/>
                <w:lang w:eastAsia="es-AR"/>
              </w:rPr>
              <w:t>La/el que suscribe, en mi carácter de representante legal de ………………………………………………….…………………………</w:t>
            </w:r>
          </w:p>
          <w:p w:rsidR="00002667" w:rsidRPr="002630E2" w:rsidRDefault="00002667" w:rsidP="001E7BA4">
            <w:pPr>
              <w:spacing w:before="120" w:after="0" w:line="360" w:lineRule="auto"/>
              <w:ind w:left="34" w:right="34"/>
              <w:jc w:val="both"/>
              <w:rPr>
                <w:rFonts w:cs="Calibri"/>
                <w:smallCaps/>
                <w:sz w:val="20"/>
                <w:szCs w:val="20"/>
                <w:lang w:eastAsia="es-AR"/>
              </w:rPr>
            </w:pPr>
            <w:r w:rsidRPr="002630E2">
              <w:rPr>
                <w:rFonts w:cs="Calibri"/>
                <w:smallCaps/>
                <w:sz w:val="20"/>
                <w:szCs w:val="20"/>
                <w:lang w:eastAsia="es-AR"/>
              </w:rPr>
              <w:t xml:space="preserve">.…………………..……………..……………..., manifiesto con carácter de declaración jurada que la información incluida en este formulario es fidedigna, afirmo conocer y aceptar la normativa regulatoria del </w:t>
            </w:r>
            <w:r w:rsidRPr="002630E2">
              <w:rPr>
                <w:rFonts w:cs="Calibri"/>
                <w:caps/>
                <w:sz w:val="20"/>
                <w:szCs w:val="20"/>
                <w:lang w:eastAsia="es-AR"/>
              </w:rPr>
              <w:t xml:space="preserve">Programa Jóvenes con Más y Mejor Trabajo, </w:t>
            </w:r>
            <w:r w:rsidRPr="002630E2">
              <w:rPr>
                <w:rFonts w:cs="Calibri"/>
                <w:smallCaps/>
                <w:sz w:val="20"/>
                <w:szCs w:val="20"/>
                <w:lang w:eastAsia="es-AR"/>
              </w:rPr>
              <w:t>asumo las obligaciones allí impuestas para las instituciones ejecutoras de cursos y comprometo su cumplimiento.</w:t>
            </w:r>
          </w:p>
          <w:p w:rsidR="00002667" w:rsidRPr="002630E2" w:rsidRDefault="00002667" w:rsidP="001E7BA4">
            <w:pPr>
              <w:spacing w:after="0" w:line="360" w:lineRule="auto"/>
              <w:ind w:left="34" w:right="34"/>
              <w:jc w:val="both"/>
              <w:rPr>
                <w:rFonts w:cs="Calibri"/>
                <w:smallCaps/>
                <w:sz w:val="20"/>
                <w:szCs w:val="20"/>
                <w:lang w:eastAsia="es-AR"/>
              </w:rPr>
            </w:pPr>
          </w:p>
          <w:p w:rsidR="00002667" w:rsidRPr="002630E2" w:rsidRDefault="00002667" w:rsidP="001E7BA4">
            <w:pPr>
              <w:spacing w:after="0" w:line="360" w:lineRule="auto"/>
              <w:ind w:left="34" w:right="34"/>
              <w:jc w:val="both"/>
              <w:rPr>
                <w:rFonts w:cs="Calibri"/>
                <w:smallCaps/>
                <w:sz w:val="20"/>
                <w:szCs w:val="20"/>
                <w:lang w:eastAsia="es-AR"/>
              </w:rPr>
            </w:pPr>
          </w:p>
          <w:p w:rsidR="00002667" w:rsidRPr="002630E2" w:rsidRDefault="00002667" w:rsidP="001E7BA4">
            <w:pPr>
              <w:spacing w:after="0" w:line="360" w:lineRule="auto"/>
              <w:ind w:left="34" w:right="34"/>
              <w:jc w:val="both"/>
              <w:rPr>
                <w:rFonts w:cs="Calibri"/>
                <w:smallCaps/>
                <w:sz w:val="20"/>
                <w:szCs w:val="20"/>
                <w:lang w:eastAsia="es-AR"/>
              </w:rPr>
            </w:pPr>
          </w:p>
          <w:p w:rsidR="00002667" w:rsidRPr="002630E2" w:rsidRDefault="00002667" w:rsidP="001E7BA4">
            <w:pPr>
              <w:spacing w:after="0" w:line="360" w:lineRule="auto"/>
              <w:ind w:left="34" w:right="34"/>
              <w:jc w:val="both"/>
              <w:rPr>
                <w:rFonts w:cs="Calibri"/>
                <w:smallCaps/>
                <w:sz w:val="20"/>
                <w:szCs w:val="20"/>
                <w:lang w:eastAsia="es-AR"/>
              </w:rPr>
            </w:pPr>
          </w:p>
          <w:p w:rsidR="00002667" w:rsidRPr="002630E2" w:rsidRDefault="00002667" w:rsidP="001E7BA4">
            <w:pPr>
              <w:spacing w:after="0" w:line="360" w:lineRule="auto"/>
              <w:ind w:left="34" w:right="34"/>
              <w:jc w:val="both"/>
              <w:rPr>
                <w:rFonts w:cs="Calibri"/>
                <w:smallCaps/>
                <w:sz w:val="20"/>
                <w:szCs w:val="20"/>
                <w:lang w:eastAsia="es-AR"/>
              </w:rPr>
            </w:pPr>
          </w:p>
          <w:p w:rsidR="00002667" w:rsidRPr="002630E2" w:rsidRDefault="00002667" w:rsidP="001E7BA4">
            <w:pPr>
              <w:spacing w:after="0" w:line="360" w:lineRule="auto"/>
              <w:ind w:left="34" w:right="34"/>
              <w:jc w:val="both"/>
              <w:rPr>
                <w:rFonts w:cs="Calibri"/>
                <w:smallCaps/>
                <w:sz w:val="16"/>
                <w:szCs w:val="16"/>
                <w:lang w:eastAsia="es-AR"/>
              </w:rPr>
            </w:pPr>
          </w:p>
          <w:tbl>
            <w:tblPr>
              <w:tblW w:w="0" w:type="auto"/>
              <w:tblInd w:w="29" w:type="dxa"/>
              <w:tblLayout w:type="fixed"/>
              <w:tblLook w:val="00A0" w:firstRow="1" w:lastRow="0" w:firstColumn="1" w:lastColumn="0" w:noHBand="0" w:noVBand="0"/>
            </w:tblPr>
            <w:tblGrid>
              <w:gridCol w:w="2077"/>
              <w:gridCol w:w="2527"/>
              <w:gridCol w:w="1394"/>
              <w:gridCol w:w="2678"/>
            </w:tblGrid>
            <w:tr w:rsidR="00002667" w:rsidRPr="002630E2" w:rsidTr="001E7BA4">
              <w:trPr>
                <w:trHeight w:val="575"/>
              </w:trPr>
              <w:tc>
                <w:tcPr>
                  <w:tcW w:w="2077" w:type="dxa"/>
                </w:tcPr>
                <w:p w:rsidR="00002667" w:rsidRPr="002630E2" w:rsidRDefault="00002667" w:rsidP="001E7BA4">
                  <w:pPr>
                    <w:spacing w:after="0" w:line="240" w:lineRule="auto"/>
                    <w:rPr>
                      <w:rFonts w:cs="Calibri"/>
                      <w:smallCaps/>
                      <w:sz w:val="20"/>
                      <w:szCs w:val="20"/>
                      <w:lang w:eastAsia="es-AR"/>
                    </w:rPr>
                  </w:pPr>
                  <w:r w:rsidRPr="002630E2">
                    <w:rPr>
                      <w:rFonts w:cs="Calibri"/>
                      <w:smallCaps/>
                      <w:sz w:val="20"/>
                      <w:szCs w:val="20"/>
                      <w:lang w:eastAsia="es-AR"/>
                    </w:rPr>
                    <w:t xml:space="preserve">Firma </w:t>
                  </w:r>
                </w:p>
              </w:tc>
              <w:tc>
                <w:tcPr>
                  <w:tcW w:w="2527" w:type="dxa"/>
                </w:tcPr>
                <w:p w:rsidR="00002667" w:rsidRPr="002630E2" w:rsidRDefault="00002667" w:rsidP="001E7BA4">
                  <w:pPr>
                    <w:spacing w:after="0" w:line="240" w:lineRule="auto"/>
                    <w:rPr>
                      <w:rFonts w:cs="Calibri"/>
                      <w:smallCaps/>
                      <w:sz w:val="20"/>
                      <w:szCs w:val="20"/>
                      <w:lang w:eastAsia="es-AR"/>
                    </w:rPr>
                  </w:pPr>
                  <w:r w:rsidRPr="002630E2">
                    <w:rPr>
                      <w:rFonts w:cs="Calibri"/>
                      <w:smallCaps/>
                      <w:sz w:val="20"/>
                      <w:szCs w:val="20"/>
                      <w:lang w:eastAsia="es-AR"/>
                    </w:rPr>
                    <w:t>…………………………………………..</w:t>
                  </w:r>
                </w:p>
              </w:tc>
              <w:tc>
                <w:tcPr>
                  <w:tcW w:w="1394" w:type="dxa"/>
                </w:tcPr>
                <w:p w:rsidR="00002667" w:rsidRPr="002630E2" w:rsidRDefault="00002667" w:rsidP="001E7BA4">
                  <w:pPr>
                    <w:spacing w:after="0" w:line="240" w:lineRule="auto"/>
                    <w:rPr>
                      <w:rFonts w:cs="Calibri"/>
                      <w:smallCaps/>
                      <w:sz w:val="20"/>
                      <w:szCs w:val="20"/>
                      <w:lang w:eastAsia="es-AR"/>
                    </w:rPr>
                  </w:pPr>
                  <w:r w:rsidRPr="002630E2">
                    <w:rPr>
                      <w:rFonts w:cs="Calibri"/>
                      <w:smallCaps/>
                      <w:sz w:val="20"/>
                      <w:szCs w:val="20"/>
                      <w:lang w:eastAsia="es-AR"/>
                    </w:rPr>
                    <w:t>Aclaración</w:t>
                  </w:r>
                </w:p>
              </w:tc>
              <w:tc>
                <w:tcPr>
                  <w:tcW w:w="2678" w:type="dxa"/>
                </w:tcPr>
                <w:p w:rsidR="00002667" w:rsidRPr="002630E2" w:rsidRDefault="00002667" w:rsidP="001E7BA4">
                  <w:pPr>
                    <w:spacing w:after="0" w:line="240" w:lineRule="auto"/>
                    <w:rPr>
                      <w:rFonts w:cs="Calibri"/>
                      <w:smallCaps/>
                      <w:sz w:val="20"/>
                      <w:szCs w:val="20"/>
                      <w:lang w:eastAsia="es-AR"/>
                    </w:rPr>
                  </w:pPr>
                  <w:r w:rsidRPr="002630E2">
                    <w:rPr>
                      <w:rFonts w:cs="Calibri"/>
                      <w:smallCaps/>
                      <w:sz w:val="20"/>
                      <w:szCs w:val="20"/>
                      <w:lang w:eastAsia="es-AR"/>
                    </w:rPr>
                    <w:t>……………………………………………..</w:t>
                  </w:r>
                </w:p>
              </w:tc>
            </w:tr>
            <w:tr w:rsidR="00002667" w:rsidRPr="002630E2" w:rsidTr="001E7BA4">
              <w:tc>
                <w:tcPr>
                  <w:tcW w:w="2077" w:type="dxa"/>
                </w:tcPr>
                <w:p w:rsidR="00002667" w:rsidRPr="002630E2" w:rsidRDefault="00002667" w:rsidP="001E7BA4">
                  <w:pPr>
                    <w:spacing w:after="240" w:line="240" w:lineRule="auto"/>
                    <w:rPr>
                      <w:rFonts w:cs="Calibri"/>
                      <w:smallCaps/>
                      <w:sz w:val="20"/>
                      <w:szCs w:val="20"/>
                      <w:lang w:eastAsia="es-AR"/>
                    </w:rPr>
                  </w:pPr>
                  <w:r w:rsidRPr="002630E2">
                    <w:rPr>
                      <w:rFonts w:cs="Calibri"/>
                      <w:smallCaps/>
                      <w:sz w:val="20"/>
                      <w:szCs w:val="20"/>
                      <w:lang w:eastAsia="es-AR"/>
                    </w:rPr>
                    <w:t>Tipo y N° de documento</w:t>
                  </w:r>
                </w:p>
              </w:tc>
              <w:tc>
                <w:tcPr>
                  <w:tcW w:w="2527" w:type="dxa"/>
                </w:tcPr>
                <w:p w:rsidR="00002667" w:rsidRPr="002630E2" w:rsidRDefault="00002667" w:rsidP="001E7BA4">
                  <w:pPr>
                    <w:spacing w:after="240" w:line="240" w:lineRule="auto"/>
                    <w:rPr>
                      <w:rFonts w:cs="Calibri"/>
                      <w:smallCaps/>
                      <w:sz w:val="20"/>
                      <w:szCs w:val="20"/>
                      <w:lang w:eastAsia="es-AR"/>
                    </w:rPr>
                  </w:pPr>
                  <w:r w:rsidRPr="002630E2">
                    <w:rPr>
                      <w:rFonts w:cs="Calibri"/>
                      <w:smallCaps/>
                      <w:sz w:val="20"/>
                      <w:szCs w:val="20"/>
                      <w:lang w:eastAsia="es-AR"/>
                    </w:rPr>
                    <w:t>…………………………………………..</w:t>
                  </w:r>
                </w:p>
              </w:tc>
              <w:tc>
                <w:tcPr>
                  <w:tcW w:w="1394" w:type="dxa"/>
                </w:tcPr>
                <w:p w:rsidR="00002667" w:rsidRPr="002630E2" w:rsidRDefault="00002667" w:rsidP="001E7BA4">
                  <w:pPr>
                    <w:spacing w:after="240" w:line="240" w:lineRule="auto"/>
                    <w:rPr>
                      <w:rFonts w:cs="Calibri"/>
                      <w:smallCaps/>
                      <w:sz w:val="20"/>
                      <w:szCs w:val="20"/>
                      <w:lang w:eastAsia="es-AR"/>
                    </w:rPr>
                  </w:pPr>
                  <w:r w:rsidRPr="002630E2">
                    <w:rPr>
                      <w:rFonts w:cs="Calibri"/>
                      <w:smallCaps/>
                      <w:sz w:val="20"/>
                      <w:szCs w:val="20"/>
                      <w:lang w:eastAsia="es-AR"/>
                    </w:rPr>
                    <w:t>Lugar y Fecha</w:t>
                  </w:r>
                </w:p>
              </w:tc>
              <w:tc>
                <w:tcPr>
                  <w:tcW w:w="2678" w:type="dxa"/>
                </w:tcPr>
                <w:p w:rsidR="00002667" w:rsidRPr="002630E2" w:rsidRDefault="00002667" w:rsidP="001E7BA4">
                  <w:pPr>
                    <w:spacing w:after="240" w:line="240" w:lineRule="auto"/>
                    <w:rPr>
                      <w:rFonts w:cs="Calibri"/>
                      <w:smallCaps/>
                      <w:sz w:val="20"/>
                      <w:szCs w:val="20"/>
                      <w:lang w:eastAsia="es-AR"/>
                    </w:rPr>
                  </w:pPr>
                  <w:r w:rsidRPr="002630E2">
                    <w:rPr>
                      <w:rFonts w:cs="Calibri"/>
                      <w:smallCaps/>
                      <w:sz w:val="20"/>
                      <w:szCs w:val="20"/>
                      <w:lang w:eastAsia="es-AR"/>
                    </w:rPr>
                    <w:t>……………………………………………..</w:t>
                  </w:r>
                </w:p>
              </w:tc>
            </w:tr>
          </w:tbl>
          <w:p w:rsidR="00002667" w:rsidRPr="002630E2" w:rsidRDefault="00002667" w:rsidP="001E7BA4">
            <w:pPr>
              <w:tabs>
                <w:tab w:val="left" w:pos="8880"/>
              </w:tabs>
              <w:spacing w:after="0" w:line="240" w:lineRule="auto"/>
              <w:ind w:right="311"/>
              <w:jc w:val="both"/>
              <w:rPr>
                <w:rFonts w:cs="Calibri"/>
                <w:sz w:val="18"/>
                <w:szCs w:val="18"/>
                <w:lang w:eastAsia="es-AR"/>
              </w:rPr>
            </w:pPr>
          </w:p>
        </w:tc>
      </w:tr>
    </w:tbl>
    <w:p w:rsidR="00002667" w:rsidRPr="002630E2" w:rsidRDefault="00002667" w:rsidP="001E7BA4">
      <w:pPr>
        <w:tabs>
          <w:tab w:val="left" w:pos="8880"/>
        </w:tabs>
        <w:spacing w:after="0" w:line="240" w:lineRule="auto"/>
        <w:ind w:left="-120" w:right="311"/>
        <w:jc w:val="both"/>
        <w:rPr>
          <w:rFonts w:cs="Calibri"/>
          <w:sz w:val="18"/>
          <w:szCs w:val="18"/>
          <w:lang w:eastAsia="es-AR"/>
        </w:rPr>
      </w:pPr>
    </w:p>
    <w:p w:rsidR="00002667" w:rsidRPr="002630E2" w:rsidRDefault="00002667" w:rsidP="001E7BA4">
      <w:pPr>
        <w:spacing w:after="0" w:line="240" w:lineRule="auto"/>
        <w:ind w:right="-141"/>
        <w:rPr>
          <w:rFonts w:cs="Calibri"/>
          <w:i/>
          <w:smallCaps/>
          <w:sz w:val="18"/>
          <w:szCs w:val="18"/>
          <w:lang w:eastAsia="es-AR"/>
        </w:rPr>
      </w:pPr>
      <w:r w:rsidRPr="002630E2">
        <w:rPr>
          <w:rFonts w:cs="Calibri"/>
          <w:b/>
          <w:i/>
          <w:smallCaps/>
          <w:sz w:val="18"/>
          <w:szCs w:val="18"/>
          <w:lang w:eastAsia="es-AR"/>
        </w:rPr>
        <w:t xml:space="preserve">Nota: </w:t>
      </w:r>
      <w:r w:rsidRPr="002630E2">
        <w:rPr>
          <w:rFonts w:cs="Calibri"/>
          <w:i/>
          <w:smallCaps/>
          <w:sz w:val="18"/>
          <w:szCs w:val="18"/>
          <w:lang w:eastAsia="es-AR"/>
        </w:rPr>
        <w:t>Las hojas anteriores del presente Formulario deberán estar rubricadas en su margen izquierdo con la firma del presentante.</w:t>
      </w:r>
    </w:p>
    <w:p w:rsidR="00002667" w:rsidRPr="002630E2" w:rsidRDefault="00002667" w:rsidP="001E7BA4">
      <w:pPr>
        <w:spacing w:after="0" w:line="240" w:lineRule="auto"/>
        <w:ind w:right="-141"/>
        <w:rPr>
          <w:rFonts w:cs="Calibri"/>
          <w:i/>
          <w:smallCaps/>
          <w:sz w:val="18"/>
          <w:szCs w:val="18"/>
          <w:lang w:eastAsia="es-AR"/>
        </w:rPr>
      </w:pPr>
    </w:p>
    <w:tbl>
      <w:tblPr>
        <w:tblW w:w="8931" w:type="dxa"/>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8931"/>
      </w:tblGrid>
      <w:tr w:rsidR="00002667" w:rsidRPr="002630E2" w:rsidTr="002630E2">
        <w:trPr>
          <w:trHeight w:val="369"/>
        </w:trPr>
        <w:tc>
          <w:tcPr>
            <w:tcW w:w="8931" w:type="dxa"/>
            <w:shd w:val="pct45" w:color="auto" w:fill="auto"/>
            <w:vAlign w:val="center"/>
          </w:tcPr>
          <w:p w:rsidR="00002667" w:rsidRPr="002630E2" w:rsidRDefault="00002667" w:rsidP="001E7BA4">
            <w:pPr>
              <w:widowControl w:val="0"/>
              <w:tabs>
                <w:tab w:val="left" w:pos="6804"/>
                <w:tab w:val="left" w:pos="7513"/>
              </w:tabs>
              <w:autoSpaceDE w:val="0"/>
              <w:autoSpaceDN w:val="0"/>
              <w:adjustRightInd w:val="0"/>
              <w:spacing w:after="0" w:line="240" w:lineRule="auto"/>
              <w:rPr>
                <w:rFonts w:cs="Calibri"/>
                <w:b/>
                <w:bCs/>
                <w:smallCaps/>
                <w:sz w:val="24"/>
                <w:szCs w:val="24"/>
                <w:lang w:eastAsia="es-AR"/>
              </w:rPr>
            </w:pPr>
            <w:r w:rsidRPr="002630E2">
              <w:rPr>
                <w:rFonts w:cs="Calibri"/>
                <w:b/>
                <w:bCs/>
                <w:smallCaps/>
                <w:sz w:val="24"/>
                <w:szCs w:val="24"/>
                <w:lang w:eastAsia="es-AR"/>
              </w:rPr>
              <w:t>6. Para completar por la Secretaría de Empleo</w:t>
            </w:r>
          </w:p>
        </w:tc>
      </w:tr>
    </w:tbl>
    <w:p w:rsidR="00002667" w:rsidRPr="002630E2" w:rsidRDefault="00002667" w:rsidP="001E7BA4">
      <w:pPr>
        <w:spacing w:after="0" w:line="240" w:lineRule="auto"/>
        <w:ind w:right="-141"/>
        <w:rPr>
          <w:rFonts w:cs="Calibri"/>
          <w:i/>
          <w:smallCaps/>
          <w:sz w:val="18"/>
          <w:szCs w:val="18"/>
          <w:lang w:eastAsia="es-AR"/>
        </w:rPr>
      </w:pPr>
    </w:p>
    <w:tbl>
      <w:tblPr>
        <w:tblW w:w="8931" w:type="dxa"/>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8931"/>
      </w:tblGrid>
      <w:tr w:rsidR="00002667" w:rsidRPr="002630E2" w:rsidTr="002630E2">
        <w:trPr>
          <w:trHeight w:val="369"/>
        </w:trPr>
        <w:tc>
          <w:tcPr>
            <w:tcW w:w="8931" w:type="dxa"/>
            <w:shd w:val="pct35" w:color="auto" w:fill="auto"/>
            <w:vAlign w:val="center"/>
          </w:tcPr>
          <w:p w:rsidR="00002667" w:rsidRPr="002630E2" w:rsidRDefault="00002667" w:rsidP="001E7BA4">
            <w:pPr>
              <w:spacing w:after="0" w:line="240" w:lineRule="auto"/>
              <w:rPr>
                <w:rFonts w:cs="Calibri"/>
                <w:b/>
                <w:smallCaps/>
                <w:sz w:val="20"/>
                <w:szCs w:val="20"/>
                <w:lang w:val="es-ES" w:eastAsia="es-AR"/>
              </w:rPr>
            </w:pPr>
            <w:r w:rsidRPr="002630E2">
              <w:rPr>
                <w:rFonts w:cs="Calibri"/>
                <w:b/>
                <w:bCs/>
                <w:smallCaps/>
                <w:sz w:val="20"/>
                <w:szCs w:val="20"/>
                <w:lang w:eastAsia="es-AR"/>
              </w:rPr>
              <w:t xml:space="preserve">6.1 – </w:t>
            </w:r>
            <w:r w:rsidRPr="002630E2">
              <w:rPr>
                <w:rFonts w:cs="Calibri"/>
                <w:b/>
                <w:smallCaps/>
                <w:sz w:val="20"/>
                <w:szCs w:val="20"/>
                <w:lang w:val="es-ES" w:eastAsia="es-AR"/>
              </w:rPr>
              <w:t xml:space="preserve">Evaluación de la propuesta </w:t>
            </w:r>
            <w:r w:rsidRPr="002630E2">
              <w:rPr>
                <w:rFonts w:cs="Calibri"/>
                <w:i/>
                <w:smallCaps/>
                <w:sz w:val="20"/>
                <w:szCs w:val="20"/>
                <w:lang w:val="es-ES" w:eastAsia="es-AR"/>
              </w:rPr>
              <w:t>(Antecedentes institucionales, docentes, espacio físico, etc.).</w:t>
            </w:r>
          </w:p>
        </w:tc>
      </w:tr>
      <w:tr w:rsidR="00002667" w:rsidRPr="002630E2" w:rsidTr="002630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8931" w:type="dxa"/>
            <w:tcBorders>
              <w:top w:val="single" w:sz="4" w:space="0" w:color="auto"/>
              <w:left w:val="single" w:sz="4" w:space="0" w:color="auto"/>
              <w:bottom w:val="single" w:sz="4" w:space="0" w:color="auto"/>
              <w:right w:val="single" w:sz="4" w:space="0" w:color="auto"/>
            </w:tcBorders>
            <w:shd w:val="clear" w:color="auto" w:fill="FFFFFF"/>
            <w:vAlign w:val="center"/>
          </w:tcPr>
          <w:p w:rsidR="00002667" w:rsidRPr="002630E2" w:rsidRDefault="00002667" w:rsidP="001E7BA4">
            <w:pPr>
              <w:spacing w:before="120" w:after="0" w:line="240" w:lineRule="auto"/>
              <w:rPr>
                <w:rFonts w:cs="Calibri"/>
                <w:b/>
                <w:sz w:val="18"/>
                <w:szCs w:val="18"/>
                <w:lang w:eastAsia="es-AR"/>
              </w:rPr>
            </w:pP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33"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34"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35"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36"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37"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38" style="width:0;height:1.5pt" o:hralign="center" o:hrstd="t" o:hr="t" fillcolor="#aca899" stroked="f"/>
              </w:pict>
            </w:r>
          </w:p>
        </w:tc>
      </w:tr>
      <w:tr w:rsidR="00002667" w:rsidRPr="002630E2" w:rsidTr="002630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8931" w:type="dxa"/>
            <w:tcBorders>
              <w:top w:val="single" w:sz="4" w:space="0" w:color="auto"/>
              <w:left w:val="single" w:sz="4" w:space="0" w:color="auto"/>
              <w:bottom w:val="single" w:sz="4" w:space="0" w:color="auto"/>
              <w:right w:val="single" w:sz="4" w:space="0" w:color="auto"/>
            </w:tcBorders>
            <w:shd w:val="clear" w:color="auto" w:fill="A6A6A6"/>
            <w:vAlign w:val="center"/>
          </w:tcPr>
          <w:p w:rsidR="00002667" w:rsidRPr="002630E2" w:rsidRDefault="00002667" w:rsidP="001E7BA4">
            <w:pPr>
              <w:spacing w:after="0" w:line="240" w:lineRule="auto"/>
              <w:rPr>
                <w:rFonts w:cs="Calibri"/>
                <w:b/>
                <w:smallCaps/>
                <w:sz w:val="20"/>
                <w:szCs w:val="20"/>
                <w:lang w:val="es-ES" w:eastAsia="es-AR"/>
              </w:rPr>
            </w:pPr>
            <w:r w:rsidRPr="002630E2">
              <w:rPr>
                <w:rFonts w:cs="Calibri"/>
                <w:b/>
                <w:smallCaps/>
                <w:sz w:val="20"/>
                <w:szCs w:val="20"/>
                <w:lang w:val="es-ES" w:eastAsia="es-AR"/>
              </w:rPr>
              <w:t xml:space="preserve">6.2 – Evaluación del Financiamiento requerido </w:t>
            </w:r>
          </w:p>
        </w:tc>
      </w:tr>
      <w:tr w:rsidR="00002667" w:rsidRPr="002630E2" w:rsidTr="002630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8931" w:type="dxa"/>
            <w:tcBorders>
              <w:top w:val="single" w:sz="4" w:space="0" w:color="auto"/>
              <w:left w:val="single" w:sz="4" w:space="0" w:color="auto"/>
              <w:bottom w:val="single" w:sz="4" w:space="0" w:color="auto"/>
              <w:right w:val="single" w:sz="4" w:space="0" w:color="auto"/>
            </w:tcBorders>
            <w:shd w:val="clear" w:color="auto" w:fill="FFFFFF"/>
            <w:vAlign w:val="center"/>
          </w:tcPr>
          <w:p w:rsidR="00002667" w:rsidRPr="002630E2" w:rsidRDefault="000A064E" w:rsidP="001E7BA4">
            <w:pPr>
              <w:spacing w:before="120" w:after="0" w:line="240" w:lineRule="auto"/>
              <w:rPr>
                <w:rFonts w:cs="Calibri"/>
                <w:b/>
                <w:sz w:val="18"/>
                <w:szCs w:val="18"/>
                <w:lang w:eastAsia="es-AR"/>
              </w:rPr>
            </w:pPr>
            <w:r>
              <w:rPr>
                <w:rFonts w:cs="Calibri"/>
                <w:b/>
                <w:sz w:val="18"/>
                <w:szCs w:val="18"/>
                <w:lang w:val="es-ES" w:eastAsia="es-AR"/>
              </w:rPr>
              <w:pict>
                <v:rect id="_x0000_i1039" style="width:0;height:1.5pt" o:hralign="center" o:hrstd="t" o:hr="t" fillcolor="#aca899" stroked="f"/>
              </w:pict>
            </w:r>
          </w:p>
          <w:p w:rsidR="00002667" w:rsidRPr="002630E2" w:rsidRDefault="000A064E" w:rsidP="001E7BA4">
            <w:pPr>
              <w:spacing w:before="120" w:after="0" w:line="240" w:lineRule="auto"/>
              <w:rPr>
                <w:rFonts w:cs="Calibri"/>
                <w:b/>
                <w:sz w:val="18"/>
                <w:szCs w:val="18"/>
                <w:lang w:eastAsia="es-AR"/>
              </w:rPr>
            </w:pPr>
            <w:r>
              <w:rPr>
                <w:rFonts w:cs="Calibri"/>
                <w:b/>
                <w:sz w:val="18"/>
                <w:szCs w:val="18"/>
                <w:lang w:val="es-ES" w:eastAsia="es-AR"/>
              </w:rPr>
              <w:pict>
                <v:rect id="_x0000_i1040"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41"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42"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43"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44"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45"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46"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47"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48" style="width:0;height:1.5pt" o:hralign="center" o:hrstd="t" o:hr="t" fillcolor="#aca899" stroked="f"/>
              </w:pict>
            </w:r>
          </w:p>
        </w:tc>
      </w:tr>
      <w:tr w:rsidR="00002667" w:rsidRPr="002630E2" w:rsidTr="002630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8931" w:type="dxa"/>
            <w:tcBorders>
              <w:top w:val="single" w:sz="4" w:space="0" w:color="auto"/>
              <w:left w:val="single" w:sz="4" w:space="0" w:color="auto"/>
              <w:bottom w:val="single" w:sz="4" w:space="0" w:color="auto"/>
              <w:right w:val="single" w:sz="4" w:space="0" w:color="auto"/>
            </w:tcBorders>
            <w:shd w:val="clear" w:color="auto" w:fill="A6A6A6"/>
            <w:vAlign w:val="center"/>
          </w:tcPr>
          <w:p w:rsidR="00002667" w:rsidRPr="002630E2" w:rsidRDefault="00002667" w:rsidP="001E7BA4">
            <w:pPr>
              <w:spacing w:after="0" w:line="240" w:lineRule="auto"/>
              <w:rPr>
                <w:rFonts w:cs="Calibri"/>
                <w:b/>
                <w:smallCaps/>
                <w:sz w:val="20"/>
                <w:szCs w:val="20"/>
                <w:lang w:val="es-ES" w:eastAsia="es-AR"/>
              </w:rPr>
            </w:pPr>
            <w:r w:rsidRPr="002630E2">
              <w:rPr>
                <w:rFonts w:cs="Calibri"/>
                <w:b/>
                <w:smallCaps/>
                <w:sz w:val="20"/>
                <w:szCs w:val="20"/>
                <w:lang w:val="es-ES" w:eastAsia="es-AR"/>
              </w:rPr>
              <w:t>6.3 – Observaciones</w:t>
            </w:r>
            <w:r w:rsidRPr="002630E2">
              <w:rPr>
                <w:rFonts w:cs="Calibri"/>
                <w:i/>
                <w:smallCaps/>
                <w:sz w:val="20"/>
                <w:szCs w:val="20"/>
                <w:lang w:val="es-ES" w:eastAsia="es-AR"/>
              </w:rPr>
              <w:t xml:space="preserve"> (inscripción en regice, convenio marco, etc.)</w:t>
            </w:r>
          </w:p>
        </w:tc>
      </w:tr>
      <w:tr w:rsidR="00002667" w:rsidRPr="002630E2" w:rsidTr="002630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8931" w:type="dxa"/>
            <w:tcBorders>
              <w:top w:val="single" w:sz="4" w:space="0" w:color="auto"/>
              <w:left w:val="single" w:sz="4" w:space="0" w:color="auto"/>
              <w:bottom w:val="single" w:sz="4" w:space="0" w:color="auto"/>
              <w:right w:val="single" w:sz="4" w:space="0" w:color="auto"/>
            </w:tcBorders>
            <w:shd w:val="clear" w:color="auto" w:fill="FFFFFF"/>
            <w:vAlign w:val="center"/>
          </w:tcPr>
          <w:p w:rsidR="00002667" w:rsidRPr="002630E2" w:rsidRDefault="000A064E" w:rsidP="001E7BA4">
            <w:pPr>
              <w:spacing w:before="120" w:after="0" w:line="240" w:lineRule="auto"/>
              <w:rPr>
                <w:rFonts w:cs="Calibri"/>
                <w:b/>
                <w:sz w:val="18"/>
                <w:szCs w:val="18"/>
                <w:lang w:eastAsia="es-AR"/>
              </w:rPr>
            </w:pPr>
            <w:r>
              <w:rPr>
                <w:rFonts w:cs="Calibri"/>
                <w:b/>
                <w:sz w:val="18"/>
                <w:szCs w:val="18"/>
                <w:lang w:val="es-ES" w:eastAsia="es-AR"/>
              </w:rPr>
              <w:pict>
                <v:rect id="_x0000_i1049"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50"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51"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52" style="width:0;height:1.5pt" o:hralign="center" o:hrstd="t" o:hr="t" fillcolor="#aca899" stroked="f"/>
              </w:pict>
            </w:r>
          </w:p>
        </w:tc>
      </w:tr>
      <w:tr w:rsidR="00002667" w:rsidRPr="002630E2" w:rsidTr="002630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9"/>
        </w:trPr>
        <w:tc>
          <w:tcPr>
            <w:tcW w:w="8931" w:type="dxa"/>
            <w:tcBorders>
              <w:top w:val="single" w:sz="4" w:space="0" w:color="auto"/>
              <w:left w:val="single" w:sz="4" w:space="0" w:color="auto"/>
              <w:bottom w:val="single" w:sz="4" w:space="0" w:color="auto"/>
              <w:right w:val="single" w:sz="4" w:space="0" w:color="auto"/>
            </w:tcBorders>
            <w:shd w:val="clear" w:color="auto" w:fill="A6A6A6"/>
            <w:vAlign w:val="center"/>
          </w:tcPr>
          <w:p w:rsidR="00002667" w:rsidRPr="002630E2" w:rsidRDefault="00002667" w:rsidP="001E7BA4">
            <w:pPr>
              <w:spacing w:after="0" w:line="240" w:lineRule="auto"/>
              <w:rPr>
                <w:rFonts w:cs="Calibri"/>
                <w:b/>
                <w:smallCaps/>
                <w:sz w:val="20"/>
                <w:szCs w:val="20"/>
                <w:lang w:val="es-ES" w:eastAsia="es-AR"/>
              </w:rPr>
            </w:pPr>
            <w:r w:rsidRPr="002630E2">
              <w:rPr>
                <w:rFonts w:cs="Calibri"/>
                <w:b/>
                <w:smallCaps/>
                <w:sz w:val="20"/>
                <w:szCs w:val="20"/>
                <w:lang w:val="es-ES" w:eastAsia="es-AR"/>
              </w:rPr>
              <w:t>6.4 – Resultado de la Evaluación</w:t>
            </w:r>
          </w:p>
        </w:tc>
      </w:tr>
      <w:tr w:rsidR="00002667" w:rsidRPr="002630E2" w:rsidTr="002630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8"/>
        </w:trPr>
        <w:tc>
          <w:tcPr>
            <w:tcW w:w="8931" w:type="dxa"/>
            <w:tcBorders>
              <w:top w:val="single" w:sz="4" w:space="0" w:color="auto"/>
              <w:left w:val="single" w:sz="4" w:space="0" w:color="auto"/>
              <w:bottom w:val="single" w:sz="4" w:space="0" w:color="auto"/>
              <w:right w:val="single" w:sz="4" w:space="0" w:color="auto"/>
            </w:tcBorders>
            <w:shd w:val="clear" w:color="auto" w:fill="FFFFFF"/>
            <w:vAlign w:val="center"/>
          </w:tcPr>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53"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54" style="width:0;height:1.5pt" o:hralign="center" o:hrstd="t" o:hr="t" fillcolor="#aca899" stroked="f"/>
              </w:pict>
            </w:r>
          </w:p>
          <w:p w:rsidR="00002667" w:rsidRPr="002630E2" w:rsidRDefault="000A064E" w:rsidP="001E7BA4">
            <w:pPr>
              <w:spacing w:before="120" w:after="0" w:line="240" w:lineRule="auto"/>
              <w:rPr>
                <w:rFonts w:cs="Calibri"/>
                <w:b/>
                <w:sz w:val="18"/>
                <w:szCs w:val="18"/>
                <w:lang w:val="es-ES" w:eastAsia="es-AR"/>
              </w:rPr>
            </w:pPr>
            <w:r>
              <w:rPr>
                <w:rFonts w:cs="Calibri"/>
                <w:b/>
                <w:sz w:val="18"/>
                <w:szCs w:val="18"/>
                <w:lang w:val="es-ES" w:eastAsia="es-AR"/>
              </w:rPr>
              <w:pict>
                <v:rect id="_x0000_i1055" style="width:0;height:1.5pt" o:hralign="center" o:hrstd="t" o:hr="t" fillcolor="#aca899" stroked="f"/>
              </w:pict>
            </w:r>
          </w:p>
          <w:p w:rsidR="00002667" w:rsidRPr="002630E2" w:rsidRDefault="00002667" w:rsidP="001E7BA4">
            <w:pPr>
              <w:spacing w:before="120" w:after="0" w:line="240" w:lineRule="auto"/>
              <w:rPr>
                <w:rFonts w:cs="Calibri"/>
                <w:b/>
                <w:sz w:val="2"/>
                <w:szCs w:val="2"/>
                <w:lang w:val="es-ES" w:eastAsia="es-AR"/>
              </w:rPr>
            </w:pPr>
          </w:p>
          <w:p w:rsidR="00002667" w:rsidRPr="002630E2" w:rsidRDefault="00002667" w:rsidP="001E7BA4">
            <w:pPr>
              <w:spacing w:before="120" w:after="0" w:line="240" w:lineRule="auto"/>
              <w:rPr>
                <w:rFonts w:cs="Calibri"/>
                <w:b/>
                <w:sz w:val="2"/>
                <w:szCs w:val="2"/>
                <w:lang w:val="es-ES" w:eastAsia="es-AR"/>
              </w:rPr>
            </w:pPr>
          </w:p>
          <w:p w:rsidR="00002667" w:rsidRPr="002630E2" w:rsidRDefault="00002667" w:rsidP="001E7BA4">
            <w:pPr>
              <w:spacing w:before="120" w:after="0" w:line="240" w:lineRule="auto"/>
              <w:rPr>
                <w:rFonts w:cs="Calibri"/>
                <w:b/>
                <w:sz w:val="2"/>
                <w:szCs w:val="2"/>
                <w:lang w:val="es-ES" w:eastAsia="es-AR"/>
              </w:rPr>
            </w:pPr>
          </w:p>
          <w:tbl>
            <w:tblPr>
              <w:tblW w:w="11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00"/>
              <w:gridCol w:w="2977"/>
              <w:gridCol w:w="1559"/>
              <w:gridCol w:w="3124"/>
              <w:gridCol w:w="55"/>
              <w:gridCol w:w="2895"/>
            </w:tblGrid>
            <w:tr w:rsidR="00002667" w:rsidRPr="002630E2" w:rsidTr="001E7BA4">
              <w:tc>
                <w:tcPr>
                  <w:tcW w:w="1200"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r w:rsidRPr="002630E2">
                    <w:rPr>
                      <w:rFonts w:cs="Calibri"/>
                      <w:smallCaps/>
                      <w:sz w:val="16"/>
                      <w:szCs w:val="16"/>
                      <w:lang w:val="es-ES" w:eastAsia="es-AR"/>
                    </w:rPr>
                    <w:t>Firma del Evaluador</w:t>
                  </w:r>
                </w:p>
              </w:tc>
              <w:tc>
                <w:tcPr>
                  <w:tcW w:w="2977" w:type="dxa"/>
                  <w:tcBorders>
                    <w:top w:val="single" w:sz="4" w:space="0" w:color="auto"/>
                    <w:left w:val="single" w:sz="4" w:space="0" w:color="auto"/>
                    <w:bottom w:val="single" w:sz="4" w:space="0" w:color="auto"/>
                    <w:right w:val="single" w:sz="4" w:space="0" w:color="auto"/>
                  </w:tcBorders>
                  <w:vAlign w:val="bottom"/>
                </w:tcPr>
                <w:p w:rsidR="00002667" w:rsidRPr="002630E2" w:rsidRDefault="00002667" w:rsidP="001E7BA4">
                  <w:pPr>
                    <w:spacing w:before="120" w:after="0" w:line="240" w:lineRule="auto"/>
                    <w:rPr>
                      <w:rFonts w:cs="Calibri"/>
                      <w:sz w:val="16"/>
                      <w:szCs w:val="16"/>
                      <w:lang w:val="es-ES" w:eastAsia="es-AR"/>
                    </w:rPr>
                  </w:pPr>
                  <w:r w:rsidRPr="002630E2">
                    <w:rPr>
                      <w:rFonts w:cs="Calibri"/>
                      <w:sz w:val="16"/>
                      <w:szCs w:val="16"/>
                      <w:lang w:val="es-ES" w:eastAsia="es-AR"/>
                    </w:rPr>
                    <w:t>………………………………………………………………</w:t>
                  </w:r>
                </w:p>
              </w:tc>
              <w:tc>
                <w:tcPr>
                  <w:tcW w:w="1559"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r w:rsidRPr="002630E2">
                    <w:rPr>
                      <w:rFonts w:cs="Calibri"/>
                      <w:smallCaps/>
                      <w:sz w:val="16"/>
                      <w:szCs w:val="16"/>
                      <w:lang w:val="es-ES" w:eastAsia="es-AR"/>
                    </w:rPr>
                    <w:t xml:space="preserve">Firma del Director / Coordinador </w:t>
                  </w:r>
                </w:p>
              </w:tc>
              <w:tc>
                <w:tcPr>
                  <w:tcW w:w="3124" w:type="dxa"/>
                  <w:tcBorders>
                    <w:top w:val="single" w:sz="4" w:space="0" w:color="auto"/>
                    <w:left w:val="single" w:sz="4" w:space="0" w:color="auto"/>
                    <w:bottom w:val="single" w:sz="4" w:space="0" w:color="auto"/>
                    <w:right w:val="single" w:sz="4" w:space="0" w:color="auto"/>
                  </w:tcBorders>
                  <w:vAlign w:val="bottom"/>
                </w:tcPr>
                <w:p w:rsidR="00002667" w:rsidRPr="002630E2" w:rsidRDefault="00002667" w:rsidP="001E7BA4">
                  <w:pPr>
                    <w:spacing w:before="120" w:after="0" w:line="240" w:lineRule="auto"/>
                    <w:rPr>
                      <w:rFonts w:cs="Calibri"/>
                      <w:sz w:val="16"/>
                      <w:szCs w:val="16"/>
                      <w:lang w:val="es-ES" w:eastAsia="es-AR"/>
                    </w:rPr>
                  </w:pPr>
                  <w:r w:rsidRPr="002630E2">
                    <w:rPr>
                      <w:rFonts w:cs="Calibri"/>
                      <w:sz w:val="16"/>
                      <w:szCs w:val="16"/>
                      <w:lang w:val="es-ES" w:eastAsia="es-AR"/>
                    </w:rPr>
                    <w:t>…………………………………………………………………..</w:t>
                  </w:r>
                </w:p>
              </w:tc>
              <w:tc>
                <w:tcPr>
                  <w:tcW w:w="2950" w:type="dxa"/>
                  <w:gridSpan w:val="2"/>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p>
              </w:tc>
            </w:tr>
            <w:tr w:rsidR="00002667" w:rsidRPr="002630E2" w:rsidTr="001E7BA4">
              <w:tc>
                <w:tcPr>
                  <w:tcW w:w="1200"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r w:rsidRPr="002630E2">
                    <w:rPr>
                      <w:rFonts w:cs="Calibri"/>
                      <w:smallCaps/>
                      <w:sz w:val="16"/>
                      <w:szCs w:val="16"/>
                      <w:lang w:val="es-ES" w:eastAsia="es-AR"/>
                    </w:rPr>
                    <w:t>Aclaración</w:t>
                  </w:r>
                </w:p>
              </w:tc>
              <w:tc>
                <w:tcPr>
                  <w:tcW w:w="2977" w:type="dxa"/>
                  <w:tcBorders>
                    <w:top w:val="single" w:sz="4" w:space="0" w:color="auto"/>
                    <w:left w:val="single" w:sz="4" w:space="0" w:color="auto"/>
                    <w:bottom w:val="single" w:sz="4" w:space="0" w:color="auto"/>
                    <w:right w:val="single" w:sz="4" w:space="0" w:color="auto"/>
                  </w:tcBorders>
                  <w:vAlign w:val="bottom"/>
                </w:tcPr>
                <w:p w:rsidR="00002667" w:rsidRPr="002630E2" w:rsidRDefault="00002667" w:rsidP="001E7BA4">
                  <w:pPr>
                    <w:spacing w:after="0" w:line="240" w:lineRule="auto"/>
                    <w:rPr>
                      <w:rFonts w:cs="Calibri"/>
                      <w:sz w:val="24"/>
                      <w:szCs w:val="20"/>
                      <w:lang w:eastAsia="es-AR"/>
                    </w:rPr>
                  </w:pPr>
                  <w:r w:rsidRPr="002630E2">
                    <w:rPr>
                      <w:rFonts w:cs="Calibri"/>
                      <w:sz w:val="16"/>
                      <w:szCs w:val="16"/>
                      <w:lang w:val="es-ES" w:eastAsia="es-AR"/>
                    </w:rPr>
                    <w:t>………………………………………………………………</w:t>
                  </w:r>
                </w:p>
              </w:tc>
              <w:tc>
                <w:tcPr>
                  <w:tcW w:w="1559"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r w:rsidRPr="002630E2">
                    <w:rPr>
                      <w:rFonts w:cs="Calibri"/>
                      <w:smallCaps/>
                      <w:sz w:val="16"/>
                      <w:szCs w:val="16"/>
                      <w:lang w:val="es-ES" w:eastAsia="es-AR"/>
                    </w:rPr>
                    <w:t>Aclaración</w:t>
                  </w:r>
                </w:p>
              </w:tc>
              <w:tc>
                <w:tcPr>
                  <w:tcW w:w="3179" w:type="dxa"/>
                  <w:gridSpan w:val="2"/>
                  <w:tcBorders>
                    <w:top w:val="single" w:sz="4" w:space="0" w:color="auto"/>
                    <w:left w:val="single" w:sz="4" w:space="0" w:color="auto"/>
                    <w:bottom w:val="single" w:sz="4" w:space="0" w:color="auto"/>
                    <w:right w:val="single" w:sz="4" w:space="0" w:color="auto"/>
                  </w:tcBorders>
                  <w:vAlign w:val="bottom"/>
                </w:tcPr>
                <w:p w:rsidR="00002667" w:rsidRPr="002630E2" w:rsidRDefault="00002667" w:rsidP="001E7BA4">
                  <w:pPr>
                    <w:spacing w:after="0" w:line="240" w:lineRule="auto"/>
                    <w:rPr>
                      <w:rFonts w:cs="Calibri"/>
                      <w:sz w:val="24"/>
                      <w:szCs w:val="20"/>
                      <w:lang w:eastAsia="es-AR"/>
                    </w:rPr>
                  </w:pPr>
                  <w:r w:rsidRPr="002630E2">
                    <w:rPr>
                      <w:rFonts w:cs="Calibri"/>
                      <w:sz w:val="16"/>
                      <w:szCs w:val="16"/>
                      <w:lang w:val="es-ES" w:eastAsia="es-AR"/>
                    </w:rPr>
                    <w:t>……………………………………………………………………</w:t>
                  </w:r>
                </w:p>
              </w:tc>
              <w:tc>
                <w:tcPr>
                  <w:tcW w:w="2895"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p>
              </w:tc>
            </w:tr>
            <w:tr w:rsidR="00002667" w:rsidRPr="002630E2" w:rsidTr="001E7BA4">
              <w:tc>
                <w:tcPr>
                  <w:tcW w:w="1200"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r w:rsidRPr="002630E2">
                    <w:rPr>
                      <w:rFonts w:cs="Calibri"/>
                      <w:smallCaps/>
                      <w:sz w:val="16"/>
                      <w:szCs w:val="16"/>
                      <w:lang w:val="es-ES" w:eastAsia="es-AR"/>
                    </w:rPr>
                    <w:t>Fecha</w:t>
                  </w:r>
                </w:p>
              </w:tc>
              <w:tc>
                <w:tcPr>
                  <w:tcW w:w="2977" w:type="dxa"/>
                  <w:tcBorders>
                    <w:top w:val="single" w:sz="4" w:space="0" w:color="auto"/>
                    <w:left w:val="single" w:sz="4" w:space="0" w:color="auto"/>
                    <w:bottom w:val="single" w:sz="4" w:space="0" w:color="auto"/>
                    <w:right w:val="single" w:sz="4" w:space="0" w:color="auto"/>
                  </w:tcBorders>
                  <w:vAlign w:val="bottom"/>
                </w:tcPr>
                <w:p w:rsidR="00002667" w:rsidRPr="002630E2" w:rsidRDefault="00002667" w:rsidP="001E7BA4">
                  <w:pPr>
                    <w:spacing w:after="0" w:line="240" w:lineRule="auto"/>
                    <w:rPr>
                      <w:rFonts w:cs="Calibri"/>
                      <w:sz w:val="24"/>
                      <w:szCs w:val="20"/>
                      <w:lang w:eastAsia="es-AR"/>
                    </w:rPr>
                  </w:pPr>
                  <w:r w:rsidRPr="002630E2">
                    <w:rPr>
                      <w:rFonts w:cs="Calibri"/>
                      <w:sz w:val="16"/>
                      <w:szCs w:val="16"/>
                      <w:lang w:val="es-ES" w:eastAsia="es-AR"/>
                    </w:rPr>
                    <w:t>………………………………………………………………</w:t>
                  </w:r>
                </w:p>
              </w:tc>
              <w:tc>
                <w:tcPr>
                  <w:tcW w:w="1559"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r w:rsidRPr="002630E2">
                    <w:rPr>
                      <w:rFonts w:cs="Calibri"/>
                      <w:smallCaps/>
                      <w:sz w:val="16"/>
                      <w:szCs w:val="16"/>
                      <w:lang w:val="es-ES" w:eastAsia="es-AR"/>
                    </w:rPr>
                    <w:t>Fecha</w:t>
                  </w:r>
                </w:p>
              </w:tc>
              <w:tc>
                <w:tcPr>
                  <w:tcW w:w="3179" w:type="dxa"/>
                  <w:gridSpan w:val="2"/>
                  <w:tcBorders>
                    <w:top w:val="single" w:sz="4" w:space="0" w:color="auto"/>
                    <w:left w:val="single" w:sz="4" w:space="0" w:color="auto"/>
                    <w:bottom w:val="single" w:sz="4" w:space="0" w:color="auto"/>
                    <w:right w:val="single" w:sz="4" w:space="0" w:color="auto"/>
                  </w:tcBorders>
                  <w:vAlign w:val="bottom"/>
                </w:tcPr>
                <w:p w:rsidR="00002667" w:rsidRPr="002630E2" w:rsidRDefault="00002667" w:rsidP="001E7BA4">
                  <w:pPr>
                    <w:spacing w:after="0" w:line="240" w:lineRule="auto"/>
                    <w:rPr>
                      <w:rFonts w:cs="Calibri"/>
                      <w:sz w:val="24"/>
                      <w:szCs w:val="20"/>
                      <w:lang w:eastAsia="es-AR"/>
                    </w:rPr>
                  </w:pPr>
                  <w:r w:rsidRPr="002630E2">
                    <w:rPr>
                      <w:rFonts w:cs="Calibri"/>
                      <w:sz w:val="16"/>
                      <w:szCs w:val="16"/>
                      <w:lang w:val="es-ES" w:eastAsia="es-AR"/>
                    </w:rPr>
                    <w:t>…………………………………………………………………….</w:t>
                  </w:r>
                </w:p>
              </w:tc>
              <w:tc>
                <w:tcPr>
                  <w:tcW w:w="2895"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p>
              </w:tc>
            </w:tr>
            <w:tr w:rsidR="00002667" w:rsidRPr="002630E2" w:rsidTr="001E7BA4">
              <w:tc>
                <w:tcPr>
                  <w:tcW w:w="1200"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smallCaps/>
                      <w:sz w:val="4"/>
                      <w:szCs w:val="4"/>
                      <w:lang w:val="es-ES" w:eastAsia="es-AR"/>
                    </w:rPr>
                  </w:pPr>
                </w:p>
              </w:tc>
              <w:tc>
                <w:tcPr>
                  <w:tcW w:w="2977" w:type="dxa"/>
                  <w:tcBorders>
                    <w:top w:val="single" w:sz="4" w:space="0" w:color="auto"/>
                    <w:left w:val="single" w:sz="4" w:space="0" w:color="auto"/>
                    <w:bottom w:val="single" w:sz="4" w:space="0" w:color="auto"/>
                    <w:right w:val="single" w:sz="4" w:space="0" w:color="auto"/>
                  </w:tcBorders>
                  <w:vAlign w:val="bottom"/>
                </w:tcPr>
                <w:p w:rsidR="00002667" w:rsidRPr="002630E2" w:rsidRDefault="00002667" w:rsidP="001E7BA4">
                  <w:pPr>
                    <w:spacing w:after="0" w:line="240" w:lineRule="auto"/>
                    <w:rPr>
                      <w:rFonts w:cs="Calibri"/>
                      <w:sz w:val="2"/>
                      <w:szCs w:val="2"/>
                      <w:lang w:val="es-ES" w:eastAsia="es-AR"/>
                    </w:rPr>
                  </w:pPr>
                </w:p>
              </w:tc>
              <w:tc>
                <w:tcPr>
                  <w:tcW w:w="1559"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smallCaps/>
                      <w:sz w:val="16"/>
                      <w:szCs w:val="16"/>
                      <w:lang w:val="es-ES" w:eastAsia="es-AR"/>
                    </w:rPr>
                  </w:pPr>
                </w:p>
              </w:tc>
              <w:tc>
                <w:tcPr>
                  <w:tcW w:w="3179" w:type="dxa"/>
                  <w:gridSpan w:val="2"/>
                  <w:tcBorders>
                    <w:top w:val="single" w:sz="4" w:space="0" w:color="auto"/>
                    <w:left w:val="single" w:sz="4" w:space="0" w:color="auto"/>
                    <w:bottom w:val="single" w:sz="4" w:space="0" w:color="auto"/>
                    <w:right w:val="single" w:sz="4" w:space="0" w:color="auto"/>
                  </w:tcBorders>
                  <w:vAlign w:val="bottom"/>
                </w:tcPr>
                <w:p w:rsidR="00002667" w:rsidRPr="002630E2" w:rsidRDefault="00002667" w:rsidP="001E7BA4">
                  <w:pPr>
                    <w:spacing w:after="0" w:line="240" w:lineRule="auto"/>
                    <w:rPr>
                      <w:rFonts w:cs="Calibri"/>
                      <w:sz w:val="16"/>
                      <w:szCs w:val="16"/>
                      <w:lang w:val="es-ES" w:eastAsia="es-AR"/>
                    </w:rPr>
                  </w:pPr>
                </w:p>
              </w:tc>
              <w:tc>
                <w:tcPr>
                  <w:tcW w:w="2895" w:type="dxa"/>
                  <w:tcBorders>
                    <w:top w:val="single" w:sz="4" w:space="0" w:color="auto"/>
                    <w:left w:val="single" w:sz="4" w:space="0" w:color="auto"/>
                    <w:bottom w:val="single" w:sz="4" w:space="0" w:color="auto"/>
                    <w:right w:val="single" w:sz="4" w:space="0" w:color="auto"/>
                  </w:tcBorders>
                </w:tcPr>
                <w:p w:rsidR="00002667" w:rsidRPr="002630E2" w:rsidRDefault="00002667" w:rsidP="001E7BA4">
                  <w:pPr>
                    <w:spacing w:before="120" w:after="0" w:line="240" w:lineRule="auto"/>
                    <w:rPr>
                      <w:rFonts w:cs="Calibri"/>
                      <w:b/>
                      <w:sz w:val="16"/>
                      <w:szCs w:val="16"/>
                      <w:lang w:val="es-ES" w:eastAsia="es-AR"/>
                    </w:rPr>
                  </w:pPr>
                </w:p>
              </w:tc>
            </w:tr>
          </w:tbl>
          <w:p w:rsidR="00002667" w:rsidRPr="002630E2" w:rsidRDefault="00002667" w:rsidP="001E7BA4">
            <w:pPr>
              <w:spacing w:before="120" w:after="0" w:line="240" w:lineRule="auto"/>
              <w:rPr>
                <w:rFonts w:cs="Calibri"/>
                <w:b/>
                <w:sz w:val="18"/>
                <w:szCs w:val="18"/>
                <w:lang w:val="es-ES" w:eastAsia="es-AR"/>
              </w:rPr>
            </w:pPr>
          </w:p>
        </w:tc>
      </w:tr>
    </w:tbl>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Default="00002667" w:rsidP="005834CB">
      <w:pPr>
        <w:ind w:left="426"/>
        <w:rPr>
          <w:rFonts w:cs="Calibri"/>
          <w:b/>
          <w:bCs/>
          <w:sz w:val="24"/>
          <w:szCs w:val="24"/>
          <w:lang w:val="es-ES"/>
        </w:rPr>
      </w:pPr>
    </w:p>
    <w:p w:rsidR="00002667" w:rsidRDefault="00002667" w:rsidP="005834CB">
      <w:pPr>
        <w:ind w:left="426"/>
        <w:rPr>
          <w:rFonts w:cs="Calibri"/>
          <w:b/>
          <w:bCs/>
          <w:sz w:val="24"/>
          <w:szCs w:val="24"/>
          <w:lang w:val="es-ES"/>
        </w:rPr>
      </w:pPr>
    </w:p>
    <w:p w:rsidR="00002667"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Cs/>
          <w:sz w:val="24"/>
          <w:szCs w:val="24"/>
          <w:lang w:val="es-ES"/>
        </w:rPr>
      </w:pPr>
      <w:r w:rsidRPr="002630E2">
        <w:rPr>
          <w:rFonts w:cs="Calibri"/>
          <w:bCs/>
          <w:sz w:val="24"/>
          <w:szCs w:val="24"/>
          <w:lang w:val="es-ES"/>
        </w:rPr>
        <w:t>Anexo III: Cronograma de Implementación de Cursos</w:t>
      </w:r>
    </w:p>
    <w:p w:rsidR="00002667" w:rsidRPr="002630E2" w:rsidRDefault="009F3452" w:rsidP="00EB710A">
      <w:pPr>
        <w:jc w:val="right"/>
        <w:rPr>
          <w:rFonts w:cs="Calibri"/>
          <w:sz w:val="18"/>
          <w:lang w:val="es-ES_tradnl"/>
        </w:rPr>
      </w:pPr>
      <w:r>
        <w:rPr>
          <w:rFonts w:cs="Calibri"/>
          <w:noProof/>
          <w:lang w:eastAsia="es-AR"/>
        </w:rPr>
        <w:drawing>
          <wp:inline distT="0" distB="0" distL="0" distR="0">
            <wp:extent cx="2181225" cy="1371600"/>
            <wp:effectExtent l="0" t="0" r="9525" b="0"/>
            <wp:docPr id="58" name="Imagen 37" descr="Logo MTEyS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descr="Logo MTEySS.bmp"/>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181225" cy="1371600"/>
                    </a:xfrm>
                    <a:prstGeom prst="rect">
                      <a:avLst/>
                    </a:prstGeom>
                    <a:noFill/>
                    <a:ln>
                      <a:noFill/>
                    </a:ln>
                  </pic:spPr>
                </pic:pic>
              </a:graphicData>
            </a:graphic>
          </wp:inline>
        </w:drawing>
      </w:r>
      <w:r w:rsidR="00002667" w:rsidRPr="002630E2">
        <w:rPr>
          <w:rFonts w:cs="Calibri"/>
          <w:sz w:val="18"/>
          <w:lang w:val="es-ES_tradnl"/>
        </w:rPr>
        <w:t>“2011 –  Año del Trabajo Decente, la Salud y Seguridad de los Trabajadores”</w:t>
      </w:r>
    </w:p>
    <w:p w:rsidR="00002667" w:rsidRPr="002630E2" w:rsidRDefault="00002667" w:rsidP="00EB710A">
      <w:pPr>
        <w:pStyle w:val="Encabezado"/>
        <w:tabs>
          <w:tab w:val="left" w:pos="5820"/>
        </w:tabs>
        <w:ind w:left="-1134" w:firstLine="1134"/>
        <w:jc w:val="right"/>
        <w:outlineLvl w:val="0"/>
        <w:rPr>
          <w:rFonts w:cs="Calibri"/>
          <w:b/>
        </w:rPr>
      </w:pPr>
      <w:r w:rsidRPr="002630E2">
        <w:rPr>
          <w:rFonts w:cs="Calibri"/>
          <w:b/>
        </w:rPr>
        <w:t>ANEXO XV</w:t>
      </w:r>
    </w:p>
    <w:p w:rsidR="00002667" w:rsidRPr="002630E2" w:rsidRDefault="00002667" w:rsidP="00EB710A">
      <w:pPr>
        <w:pStyle w:val="NormalWeb"/>
        <w:spacing w:before="0" w:beforeAutospacing="0" w:after="0" w:afterAutospacing="0" w:line="360" w:lineRule="auto"/>
        <w:ind w:right="-678"/>
        <w:jc w:val="center"/>
        <w:outlineLvl w:val="0"/>
        <w:rPr>
          <w:rFonts w:ascii="Calibri" w:hAnsi="Calibri" w:cs="Calibri"/>
          <w:b/>
          <w:bCs/>
          <w:smallCaps/>
          <w:sz w:val="22"/>
          <w:szCs w:val="22"/>
        </w:rPr>
      </w:pPr>
      <w:r w:rsidRPr="002630E2">
        <w:rPr>
          <w:rFonts w:ascii="Calibri" w:hAnsi="Calibri" w:cs="Calibri"/>
          <w:b/>
          <w:bCs/>
          <w:smallCaps/>
          <w:sz w:val="22"/>
          <w:szCs w:val="22"/>
        </w:rPr>
        <w:t>PROGRAMA JÓVENES CON MÁS Y MEJOR TRABAJO</w:t>
      </w:r>
    </w:p>
    <w:p w:rsidR="00002667" w:rsidRPr="002630E2" w:rsidRDefault="00002667" w:rsidP="00EB710A">
      <w:pPr>
        <w:pStyle w:val="NormalWeb"/>
        <w:spacing w:before="0" w:beforeAutospacing="0" w:after="0" w:afterAutospacing="0" w:line="360" w:lineRule="auto"/>
        <w:ind w:right="-678"/>
        <w:jc w:val="center"/>
        <w:rPr>
          <w:rFonts w:ascii="Calibri" w:hAnsi="Calibri" w:cs="Calibri"/>
          <w:sz w:val="8"/>
          <w:szCs w:val="8"/>
        </w:rPr>
      </w:pPr>
      <w:r w:rsidRPr="002630E2">
        <w:rPr>
          <w:rFonts w:ascii="Calibri" w:hAnsi="Calibri" w:cs="Calibri"/>
          <w:b/>
          <w:smallCaps/>
          <w:sz w:val="20"/>
          <w:szCs w:val="20"/>
        </w:rPr>
        <w:t>Cronograma de Implementación de Cursos</w:t>
      </w:r>
    </w:p>
    <w:p w:rsidR="00002667" w:rsidRPr="002630E2" w:rsidRDefault="00002667" w:rsidP="00EB710A">
      <w:pPr>
        <w:widowControl w:val="0"/>
        <w:spacing w:line="40" w:lineRule="atLeast"/>
        <w:jc w:val="center"/>
        <w:rPr>
          <w:rFonts w:cs="Calibri"/>
          <w:sz w:val="8"/>
          <w:szCs w:val="8"/>
        </w:rPr>
      </w:pPr>
    </w:p>
    <w:tbl>
      <w:tblPr>
        <w:tblW w:w="4895" w:type="pct"/>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90"/>
        <w:gridCol w:w="638"/>
        <w:gridCol w:w="6261"/>
      </w:tblGrid>
      <w:tr w:rsidR="00002667" w:rsidRPr="002630E2" w:rsidTr="00EB710A">
        <w:tc>
          <w:tcPr>
            <w:tcW w:w="5000" w:type="pct"/>
            <w:gridSpan w:val="3"/>
            <w:shd w:val="pct25" w:color="auto" w:fill="FFFFFF"/>
            <w:vAlign w:val="center"/>
          </w:tcPr>
          <w:p w:rsidR="00002667" w:rsidRPr="002630E2" w:rsidRDefault="00002667" w:rsidP="00E506BE">
            <w:pPr>
              <w:pStyle w:val="Encabezado"/>
              <w:spacing w:before="60" w:after="60"/>
              <w:jc w:val="center"/>
              <w:rPr>
                <w:rFonts w:eastAsia="MS Mincho" w:cs="Calibri"/>
                <w:b/>
                <w:smallCaps/>
              </w:rPr>
            </w:pPr>
            <w:r w:rsidRPr="002630E2">
              <w:rPr>
                <w:rFonts w:eastAsia="MS Mincho" w:cs="Calibri"/>
                <w:b/>
                <w:smallCaps/>
              </w:rPr>
              <w:t>Datos de la Prestación</w:t>
            </w:r>
          </w:p>
        </w:tc>
      </w:tr>
      <w:tr w:rsidR="00002667" w:rsidRPr="002630E2" w:rsidTr="00EB710A">
        <w:tblPrEx>
          <w:tblBorders>
            <w:top w:val="single" w:sz="12" w:space="0" w:color="auto"/>
            <w:bottom w:val="single" w:sz="12" w:space="0" w:color="auto"/>
          </w:tblBorders>
        </w:tblPrEx>
        <w:trPr>
          <w:cantSplit/>
          <w:trHeight w:val="291"/>
        </w:trPr>
        <w:tc>
          <w:tcPr>
            <w:tcW w:w="1075" w:type="pct"/>
            <w:shd w:val="pct15" w:color="auto" w:fill="auto"/>
            <w:vAlign w:val="center"/>
          </w:tcPr>
          <w:p w:rsidR="00002667" w:rsidRPr="002630E2" w:rsidRDefault="00002667" w:rsidP="00E506BE">
            <w:pPr>
              <w:pStyle w:val="Encabezado"/>
              <w:spacing w:before="60" w:after="60"/>
              <w:rPr>
                <w:rFonts w:eastAsia="MS Mincho" w:cs="Calibri"/>
                <w:b/>
                <w:smallCaps/>
                <w:sz w:val="16"/>
                <w:szCs w:val="16"/>
              </w:rPr>
            </w:pPr>
            <w:r w:rsidRPr="002630E2">
              <w:rPr>
                <w:rFonts w:eastAsia="MS Mincho" w:cs="Calibri"/>
                <w:b/>
                <w:smallCaps/>
                <w:sz w:val="16"/>
                <w:szCs w:val="16"/>
              </w:rPr>
              <w:t xml:space="preserve">Prestación </w:t>
            </w:r>
          </w:p>
        </w:tc>
        <w:tc>
          <w:tcPr>
            <w:tcW w:w="3925" w:type="pct"/>
            <w:gridSpan w:val="2"/>
            <w:vAlign w:val="center"/>
          </w:tcPr>
          <w:p w:rsidR="00002667" w:rsidRPr="002630E2" w:rsidRDefault="00002667" w:rsidP="00E506BE">
            <w:pPr>
              <w:pStyle w:val="Encabezado"/>
              <w:spacing w:before="60" w:after="60"/>
              <w:rPr>
                <w:rFonts w:eastAsia="MS Mincho" w:cs="Calibri"/>
                <w:b/>
                <w:sz w:val="16"/>
                <w:szCs w:val="16"/>
              </w:rPr>
            </w:pPr>
            <w:r w:rsidRPr="002630E2">
              <w:rPr>
                <w:rFonts w:eastAsia="MS Mincho" w:cs="Calibri"/>
                <w:b/>
                <w:sz w:val="16"/>
                <w:szCs w:val="16"/>
              </w:rPr>
              <w:t>Proceso de Orientación e Inducción al mundo del trabajo (POI)</w:t>
            </w:r>
          </w:p>
        </w:tc>
      </w:tr>
      <w:tr w:rsidR="00002667" w:rsidRPr="002630E2" w:rsidTr="00EB710A">
        <w:tblPrEx>
          <w:tblBorders>
            <w:top w:val="single" w:sz="12" w:space="0" w:color="auto"/>
            <w:bottom w:val="single" w:sz="12" w:space="0" w:color="auto"/>
          </w:tblBorders>
        </w:tblPrEx>
        <w:trPr>
          <w:cantSplit/>
          <w:trHeight w:val="291"/>
        </w:trPr>
        <w:tc>
          <w:tcPr>
            <w:tcW w:w="1438" w:type="pct"/>
            <w:gridSpan w:val="2"/>
            <w:tcBorders>
              <w:bottom w:val="single" w:sz="12" w:space="0" w:color="auto"/>
            </w:tcBorders>
            <w:shd w:val="pct15" w:color="auto" w:fill="auto"/>
            <w:vAlign w:val="center"/>
          </w:tcPr>
          <w:p w:rsidR="00002667" w:rsidRPr="002630E2" w:rsidRDefault="00002667" w:rsidP="00E506BE">
            <w:pPr>
              <w:pStyle w:val="Encabezado"/>
              <w:spacing w:before="60" w:after="60"/>
              <w:rPr>
                <w:rFonts w:eastAsia="MS Mincho" w:cs="Calibri"/>
                <w:b/>
                <w:smallCaps/>
                <w:sz w:val="16"/>
                <w:szCs w:val="16"/>
              </w:rPr>
            </w:pPr>
            <w:r w:rsidRPr="002630E2">
              <w:rPr>
                <w:rFonts w:eastAsia="MS Mincho" w:cs="Calibri"/>
                <w:b/>
                <w:smallCaps/>
                <w:sz w:val="16"/>
                <w:szCs w:val="16"/>
              </w:rPr>
              <w:t>Institución Ejecutora</w:t>
            </w:r>
          </w:p>
        </w:tc>
        <w:tc>
          <w:tcPr>
            <w:tcW w:w="3562" w:type="pct"/>
            <w:tcBorders>
              <w:bottom w:val="single" w:sz="12" w:space="0" w:color="auto"/>
            </w:tcBorders>
            <w:vAlign w:val="center"/>
          </w:tcPr>
          <w:p w:rsidR="00002667" w:rsidRPr="002630E2" w:rsidRDefault="00002667" w:rsidP="00E506BE">
            <w:pPr>
              <w:pStyle w:val="Encabezado"/>
              <w:spacing w:before="60" w:after="60"/>
              <w:rPr>
                <w:rFonts w:eastAsia="MS Mincho" w:cs="Calibri"/>
                <w:b/>
                <w:sz w:val="16"/>
                <w:szCs w:val="16"/>
              </w:rPr>
            </w:pPr>
          </w:p>
        </w:tc>
      </w:tr>
    </w:tbl>
    <w:p w:rsidR="008B2ADC" w:rsidRPr="008B2ADC" w:rsidRDefault="008B2ADC" w:rsidP="008B2ADC">
      <w:pPr>
        <w:spacing w:after="0"/>
        <w:rPr>
          <w:vanish/>
        </w:rPr>
      </w:pPr>
      <w:bookmarkStart w:id="1" w:name="OLE_LINK1"/>
      <w:bookmarkStart w:id="2" w:name="OLE_LINK2"/>
    </w:p>
    <w:tbl>
      <w:tblPr>
        <w:tblpPr w:leftFromText="141" w:rightFromText="141" w:vertAnchor="text" w:horzAnchor="margin" w:tblpY="174"/>
        <w:tblW w:w="5246" w:type="pct"/>
        <w:tblLayout w:type="fixed"/>
        <w:tblCellMar>
          <w:left w:w="70" w:type="dxa"/>
          <w:right w:w="70" w:type="dxa"/>
        </w:tblCellMar>
        <w:tblLook w:val="0000" w:firstRow="0" w:lastRow="0" w:firstColumn="0" w:lastColumn="0" w:noHBand="0" w:noVBand="0"/>
      </w:tblPr>
      <w:tblGrid>
        <w:gridCol w:w="619"/>
        <w:gridCol w:w="569"/>
        <w:gridCol w:w="676"/>
        <w:gridCol w:w="965"/>
        <w:gridCol w:w="780"/>
        <w:gridCol w:w="49"/>
        <w:gridCol w:w="963"/>
        <w:gridCol w:w="258"/>
        <w:gridCol w:w="1257"/>
        <w:gridCol w:w="742"/>
        <w:gridCol w:w="87"/>
        <w:gridCol w:w="804"/>
        <w:gridCol w:w="23"/>
        <w:gridCol w:w="699"/>
        <w:gridCol w:w="929"/>
      </w:tblGrid>
      <w:tr w:rsidR="00002667" w:rsidRPr="002630E2" w:rsidTr="002630E2">
        <w:trPr>
          <w:gridAfter w:val="1"/>
          <w:wAfter w:w="495" w:type="pct"/>
          <w:trHeight w:val="378"/>
        </w:trPr>
        <w:tc>
          <w:tcPr>
            <w:tcW w:w="329" w:type="pct"/>
            <w:vMerge w:val="restart"/>
            <w:tcBorders>
              <w:top w:val="single" w:sz="4" w:space="0" w:color="auto"/>
              <w:left w:val="single" w:sz="4" w:space="0" w:color="auto"/>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 xml:space="preserve">Taller </w:t>
            </w:r>
          </w:p>
        </w:tc>
        <w:tc>
          <w:tcPr>
            <w:tcW w:w="661" w:type="pct"/>
            <w:gridSpan w:val="2"/>
            <w:vMerge w:val="restart"/>
            <w:tcBorders>
              <w:top w:val="single" w:sz="4" w:space="0" w:color="auto"/>
              <w:left w:val="single" w:sz="4" w:space="0" w:color="auto"/>
              <w:right w:val="single" w:sz="4" w:space="0" w:color="auto"/>
            </w:tcBorders>
            <w:shd w:val="pct15" w:color="auto" w:fill="auto"/>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 xml:space="preserve">    modulo</w:t>
            </w:r>
          </w:p>
        </w:tc>
        <w:tc>
          <w:tcPr>
            <w:tcW w:w="512" w:type="pct"/>
            <w:vMerge w:val="restart"/>
            <w:tcBorders>
              <w:top w:val="single" w:sz="4" w:space="0" w:color="auto"/>
              <w:left w:val="nil"/>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Nombre de la Sede</w:t>
            </w:r>
          </w:p>
        </w:tc>
        <w:tc>
          <w:tcPr>
            <w:tcW w:w="440" w:type="pct"/>
            <w:gridSpan w:val="2"/>
            <w:vMerge w:val="restart"/>
            <w:tcBorders>
              <w:top w:val="single" w:sz="4" w:space="0" w:color="auto"/>
              <w:left w:val="nil"/>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Dirección</w:t>
            </w:r>
          </w:p>
        </w:tc>
        <w:tc>
          <w:tcPr>
            <w:tcW w:w="511" w:type="pct"/>
            <w:vMerge w:val="restart"/>
            <w:tcBorders>
              <w:top w:val="single" w:sz="4" w:space="0" w:color="auto"/>
              <w:left w:val="nil"/>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Teléfono</w:t>
            </w:r>
          </w:p>
        </w:tc>
        <w:tc>
          <w:tcPr>
            <w:tcW w:w="804" w:type="pct"/>
            <w:gridSpan w:val="2"/>
            <w:vMerge w:val="restart"/>
            <w:tcBorders>
              <w:top w:val="single" w:sz="4" w:space="0" w:color="auto"/>
              <w:left w:val="nil"/>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Apellido y Nombre del contacto</w:t>
            </w:r>
          </w:p>
        </w:tc>
        <w:tc>
          <w:tcPr>
            <w:tcW w:w="1249" w:type="pct"/>
            <w:gridSpan w:val="5"/>
            <w:tcBorders>
              <w:top w:val="single" w:sz="4" w:space="0" w:color="auto"/>
              <w:left w:val="nil"/>
              <w:bottom w:val="single" w:sz="4" w:space="0" w:color="auto"/>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Información sobre el Curso</w:t>
            </w:r>
          </w:p>
        </w:tc>
      </w:tr>
      <w:tr w:rsidR="00002667" w:rsidRPr="002630E2" w:rsidTr="002630E2">
        <w:trPr>
          <w:gridAfter w:val="1"/>
          <w:wAfter w:w="495" w:type="pct"/>
          <w:trHeight w:val="377"/>
        </w:trPr>
        <w:tc>
          <w:tcPr>
            <w:tcW w:w="329" w:type="pct"/>
            <w:vMerge/>
            <w:tcBorders>
              <w:left w:val="single" w:sz="4" w:space="0" w:color="auto"/>
              <w:bottom w:val="single" w:sz="4" w:space="0" w:color="auto"/>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p>
        </w:tc>
        <w:tc>
          <w:tcPr>
            <w:tcW w:w="661" w:type="pct"/>
            <w:gridSpan w:val="2"/>
            <w:vMerge/>
            <w:tcBorders>
              <w:left w:val="single" w:sz="4" w:space="0" w:color="auto"/>
              <w:bottom w:val="single" w:sz="4" w:space="0" w:color="auto"/>
              <w:right w:val="single" w:sz="4" w:space="0" w:color="auto"/>
            </w:tcBorders>
            <w:shd w:val="pct15" w:color="auto" w:fill="auto"/>
            <w:vAlign w:val="center"/>
          </w:tcPr>
          <w:p w:rsidR="00002667" w:rsidRPr="002630E2" w:rsidRDefault="00002667" w:rsidP="00EB710A">
            <w:pPr>
              <w:jc w:val="center"/>
              <w:rPr>
                <w:rFonts w:cs="Calibri"/>
                <w:b/>
                <w:bCs/>
                <w:smallCaps/>
                <w:sz w:val="16"/>
                <w:szCs w:val="16"/>
                <w:lang w:val="es-ES" w:eastAsia="es-ES"/>
              </w:rPr>
            </w:pPr>
          </w:p>
        </w:tc>
        <w:tc>
          <w:tcPr>
            <w:tcW w:w="512" w:type="pct"/>
            <w:vMerge/>
            <w:tcBorders>
              <w:left w:val="nil"/>
              <w:bottom w:val="single" w:sz="4" w:space="0" w:color="auto"/>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p>
        </w:tc>
        <w:tc>
          <w:tcPr>
            <w:tcW w:w="440" w:type="pct"/>
            <w:gridSpan w:val="2"/>
            <w:vMerge/>
            <w:tcBorders>
              <w:left w:val="nil"/>
              <w:bottom w:val="single" w:sz="4" w:space="0" w:color="auto"/>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p>
        </w:tc>
        <w:tc>
          <w:tcPr>
            <w:tcW w:w="511" w:type="pct"/>
            <w:vMerge/>
            <w:tcBorders>
              <w:left w:val="nil"/>
              <w:bottom w:val="single" w:sz="4" w:space="0" w:color="auto"/>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p>
        </w:tc>
        <w:tc>
          <w:tcPr>
            <w:tcW w:w="804" w:type="pct"/>
            <w:gridSpan w:val="2"/>
            <w:vMerge/>
            <w:tcBorders>
              <w:left w:val="nil"/>
              <w:bottom w:val="single" w:sz="4" w:space="0" w:color="auto"/>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p>
        </w:tc>
        <w:tc>
          <w:tcPr>
            <w:tcW w:w="440" w:type="pct"/>
            <w:gridSpan w:val="2"/>
            <w:tcBorders>
              <w:top w:val="single" w:sz="4" w:space="0" w:color="auto"/>
              <w:left w:val="nil"/>
              <w:bottom w:val="single" w:sz="4" w:space="0" w:color="auto"/>
              <w:right w:val="single" w:sz="4" w:space="0" w:color="auto"/>
            </w:tcBorders>
            <w:shd w:val="pct15" w:color="auto" w:fill="auto"/>
            <w:noWrap/>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Fecha de inicio</w:t>
            </w:r>
          </w:p>
        </w:tc>
        <w:tc>
          <w:tcPr>
            <w:tcW w:w="439" w:type="pct"/>
            <w:gridSpan w:val="2"/>
            <w:tcBorders>
              <w:top w:val="single" w:sz="4" w:space="0" w:color="auto"/>
              <w:left w:val="nil"/>
              <w:bottom w:val="single" w:sz="4" w:space="0" w:color="auto"/>
              <w:right w:val="single" w:sz="4" w:space="0" w:color="auto"/>
            </w:tcBorders>
            <w:shd w:val="pct15" w:color="auto" w:fill="auto"/>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días de dictado</w:t>
            </w:r>
          </w:p>
        </w:tc>
        <w:tc>
          <w:tcPr>
            <w:tcW w:w="371" w:type="pct"/>
            <w:tcBorders>
              <w:top w:val="single" w:sz="4" w:space="0" w:color="auto"/>
              <w:left w:val="nil"/>
              <w:bottom w:val="single" w:sz="4" w:space="0" w:color="auto"/>
              <w:right w:val="single" w:sz="4" w:space="0" w:color="auto"/>
            </w:tcBorders>
            <w:shd w:val="pct15" w:color="auto" w:fill="auto"/>
            <w:vAlign w:val="center"/>
          </w:tcPr>
          <w:p w:rsidR="00002667" w:rsidRPr="002630E2" w:rsidRDefault="00002667" w:rsidP="00EB710A">
            <w:pPr>
              <w:jc w:val="center"/>
              <w:rPr>
                <w:rFonts w:cs="Calibri"/>
                <w:b/>
                <w:bCs/>
                <w:smallCaps/>
                <w:sz w:val="16"/>
                <w:szCs w:val="16"/>
                <w:lang w:val="es-ES" w:eastAsia="es-ES"/>
              </w:rPr>
            </w:pPr>
            <w:r w:rsidRPr="002630E2">
              <w:rPr>
                <w:rFonts w:cs="Calibri"/>
                <w:b/>
                <w:bCs/>
                <w:smallCaps/>
                <w:sz w:val="16"/>
                <w:szCs w:val="16"/>
                <w:lang w:val="es-ES" w:eastAsia="es-ES"/>
              </w:rPr>
              <w:t>horario</w:t>
            </w:r>
          </w:p>
        </w:tc>
      </w:tr>
      <w:bookmarkEnd w:id="1"/>
      <w:bookmarkEnd w:id="2"/>
      <w:tr w:rsidR="00002667" w:rsidRPr="002630E2" w:rsidTr="002630E2">
        <w:trPr>
          <w:gridAfter w:val="1"/>
          <w:wAfter w:w="495" w:type="pct"/>
          <w:trHeight w:val="835"/>
        </w:trPr>
        <w:tc>
          <w:tcPr>
            <w:tcW w:w="329" w:type="pct"/>
            <w:vMerge w:val="restart"/>
            <w:tcBorders>
              <w:top w:val="nil"/>
              <w:left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1</w:t>
            </w:r>
          </w:p>
        </w:tc>
        <w:tc>
          <w:tcPr>
            <w:tcW w:w="661" w:type="pct"/>
            <w:gridSpan w:val="2"/>
            <w:tcBorders>
              <w:top w:val="nil"/>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Proyecto Formativo y Ocupacional</w:t>
            </w:r>
          </w:p>
        </w:tc>
        <w:tc>
          <w:tcPr>
            <w:tcW w:w="512"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511"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558"/>
        </w:trPr>
        <w:tc>
          <w:tcPr>
            <w:tcW w:w="329" w:type="pct"/>
            <w:vMerge/>
            <w:tcBorders>
              <w:left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661" w:type="pct"/>
            <w:gridSpan w:val="2"/>
            <w:tcBorders>
              <w:top w:val="single" w:sz="4" w:space="0" w:color="auto"/>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Informática Básica</w:t>
            </w:r>
          </w:p>
        </w:tc>
        <w:tc>
          <w:tcPr>
            <w:tcW w:w="512"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511"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single" w:sz="4" w:space="0" w:color="auto"/>
              <w:left w:val="nil"/>
              <w:bottom w:val="single" w:sz="4" w:space="0" w:color="auto"/>
              <w:right w:val="single" w:sz="4" w:space="0" w:color="auto"/>
            </w:tcBorders>
          </w:tcPr>
          <w:p w:rsidR="00002667" w:rsidRPr="002630E2" w:rsidRDefault="00002667" w:rsidP="00EB710A">
            <w:pPr>
              <w:ind w:left="174"/>
              <w:jc w:val="center"/>
              <w:rPr>
                <w:rFonts w:cs="Calibri"/>
                <w:sz w:val="20"/>
                <w:lang w:val="es-ES" w:eastAsia="es-ES"/>
              </w:rPr>
            </w:pPr>
          </w:p>
        </w:tc>
        <w:tc>
          <w:tcPr>
            <w:tcW w:w="371" w:type="pct"/>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365"/>
        </w:trPr>
        <w:tc>
          <w:tcPr>
            <w:tcW w:w="329" w:type="pct"/>
            <w:vMerge/>
            <w:tcBorders>
              <w:left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661" w:type="pct"/>
            <w:gridSpan w:val="2"/>
            <w:tcBorders>
              <w:top w:val="single" w:sz="4" w:space="0" w:color="auto"/>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Derechos Laborales y Sociales</w:t>
            </w:r>
          </w:p>
        </w:tc>
        <w:tc>
          <w:tcPr>
            <w:tcW w:w="512"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511"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1152"/>
        </w:trPr>
        <w:tc>
          <w:tcPr>
            <w:tcW w:w="329" w:type="pct"/>
            <w:vMerge/>
            <w:tcBorders>
              <w:left w:val="single" w:sz="4" w:space="0" w:color="auto"/>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661" w:type="pct"/>
            <w:gridSpan w:val="2"/>
            <w:tcBorders>
              <w:top w:val="single" w:sz="4" w:space="0" w:color="auto"/>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Condiciones de Trabajo y Salud Ocupacional.</w:t>
            </w:r>
          </w:p>
        </w:tc>
        <w:tc>
          <w:tcPr>
            <w:tcW w:w="512"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511"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211"/>
        </w:trPr>
        <w:tc>
          <w:tcPr>
            <w:tcW w:w="329" w:type="pct"/>
            <w:vMerge w:val="restart"/>
            <w:tcBorders>
              <w:top w:val="nil"/>
              <w:left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2</w:t>
            </w:r>
          </w:p>
          <w:p w:rsidR="00002667" w:rsidRPr="002630E2" w:rsidRDefault="00002667" w:rsidP="00EB710A">
            <w:pPr>
              <w:jc w:val="center"/>
              <w:rPr>
                <w:rFonts w:cs="Calibri"/>
                <w:sz w:val="20"/>
                <w:lang w:val="es-ES" w:eastAsia="es-ES"/>
              </w:rPr>
            </w:pPr>
          </w:p>
        </w:tc>
        <w:tc>
          <w:tcPr>
            <w:tcW w:w="661" w:type="pct"/>
            <w:gridSpan w:val="2"/>
            <w:tcBorders>
              <w:top w:val="nil"/>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Construcción del proyecto Formativo y Ocupacional</w:t>
            </w:r>
          </w:p>
        </w:tc>
        <w:tc>
          <w:tcPr>
            <w:tcW w:w="512"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p w:rsidR="00002667" w:rsidRPr="002630E2" w:rsidRDefault="00002667" w:rsidP="00EB710A">
            <w:pPr>
              <w:jc w:val="center"/>
              <w:rPr>
                <w:rFonts w:cs="Calibri"/>
                <w:sz w:val="20"/>
                <w:lang w:val="es-ES" w:eastAsia="es-ES"/>
              </w:rPr>
            </w:pP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511"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270"/>
        </w:trPr>
        <w:tc>
          <w:tcPr>
            <w:tcW w:w="329" w:type="pct"/>
            <w:vMerge/>
            <w:tcBorders>
              <w:left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661" w:type="pct"/>
            <w:gridSpan w:val="2"/>
            <w:tcBorders>
              <w:top w:val="single" w:sz="4" w:space="0" w:color="auto"/>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Informática Básica</w:t>
            </w:r>
          </w:p>
        </w:tc>
        <w:tc>
          <w:tcPr>
            <w:tcW w:w="512"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511"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211"/>
        </w:trPr>
        <w:tc>
          <w:tcPr>
            <w:tcW w:w="329" w:type="pct"/>
            <w:vMerge/>
            <w:tcBorders>
              <w:left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661" w:type="pct"/>
            <w:gridSpan w:val="2"/>
            <w:tcBorders>
              <w:top w:val="single" w:sz="4" w:space="0" w:color="auto"/>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Derechos Laborales y Sociales</w:t>
            </w:r>
          </w:p>
        </w:tc>
        <w:tc>
          <w:tcPr>
            <w:tcW w:w="512"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 </w:t>
            </w:r>
          </w:p>
          <w:p w:rsidR="00002667" w:rsidRPr="002630E2" w:rsidRDefault="00002667" w:rsidP="00EB710A">
            <w:pPr>
              <w:jc w:val="center"/>
              <w:rPr>
                <w:rFonts w:cs="Calibri"/>
                <w:sz w:val="20"/>
                <w:lang w:val="es-ES" w:eastAsia="es-ES"/>
              </w:rPr>
            </w:pP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 </w:t>
            </w:r>
          </w:p>
        </w:tc>
        <w:tc>
          <w:tcPr>
            <w:tcW w:w="511"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231"/>
        </w:trPr>
        <w:tc>
          <w:tcPr>
            <w:tcW w:w="329" w:type="pct"/>
            <w:vMerge/>
            <w:tcBorders>
              <w:left w:val="single" w:sz="4" w:space="0" w:color="auto"/>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661" w:type="pct"/>
            <w:gridSpan w:val="2"/>
            <w:tcBorders>
              <w:top w:val="single" w:sz="4" w:space="0" w:color="auto"/>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Condiciones de Trabajo y Salud Ocupacional.</w:t>
            </w:r>
          </w:p>
        </w:tc>
        <w:tc>
          <w:tcPr>
            <w:tcW w:w="512"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511"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397"/>
        </w:trPr>
        <w:tc>
          <w:tcPr>
            <w:tcW w:w="329" w:type="pct"/>
            <w:vMerge w:val="restart"/>
            <w:tcBorders>
              <w:top w:val="nil"/>
              <w:left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3</w:t>
            </w:r>
          </w:p>
        </w:tc>
        <w:tc>
          <w:tcPr>
            <w:tcW w:w="661" w:type="pct"/>
            <w:gridSpan w:val="2"/>
            <w:tcBorders>
              <w:top w:val="nil"/>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Construcción del proyecto Formativo y Ocupacional</w:t>
            </w:r>
          </w:p>
        </w:tc>
        <w:tc>
          <w:tcPr>
            <w:tcW w:w="512"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p w:rsidR="00002667" w:rsidRPr="002630E2" w:rsidRDefault="00002667" w:rsidP="00EB710A">
            <w:pPr>
              <w:jc w:val="center"/>
              <w:rPr>
                <w:rFonts w:cs="Calibri"/>
                <w:sz w:val="20"/>
                <w:lang w:val="es-ES" w:eastAsia="es-ES"/>
              </w:rPr>
            </w:pP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511"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435"/>
        </w:trPr>
        <w:tc>
          <w:tcPr>
            <w:tcW w:w="329" w:type="pct"/>
            <w:vMerge/>
            <w:tcBorders>
              <w:left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661" w:type="pct"/>
            <w:gridSpan w:val="2"/>
            <w:tcBorders>
              <w:top w:val="single" w:sz="4" w:space="0" w:color="auto"/>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Informática Básica</w:t>
            </w:r>
          </w:p>
        </w:tc>
        <w:tc>
          <w:tcPr>
            <w:tcW w:w="512"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511" w:type="pct"/>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40" w:type="pct"/>
            <w:gridSpan w:val="2"/>
            <w:tcBorders>
              <w:top w:val="single" w:sz="4" w:space="0" w:color="auto"/>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439" w:type="pct"/>
            <w:gridSpan w:val="2"/>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single" w:sz="4" w:space="0" w:color="auto"/>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rPr>
          <w:gridAfter w:val="1"/>
          <w:wAfter w:w="495" w:type="pct"/>
          <w:trHeight w:val="480"/>
        </w:trPr>
        <w:tc>
          <w:tcPr>
            <w:tcW w:w="329" w:type="pct"/>
            <w:vMerge/>
            <w:tcBorders>
              <w:left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661" w:type="pct"/>
            <w:gridSpan w:val="2"/>
            <w:tcBorders>
              <w:top w:val="single" w:sz="4" w:space="0" w:color="auto"/>
              <w:left w:val="single" w:sz="4" w:space="0" w:color="auto"/>
              <w:bottom w:val="single" w:sz="4" w:space="0" w:color="auto"/>
              <w:right w:val="single" w:sz="4" w:space="0" w:color="auto"/>
            </w:tcBorders>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Derechos Laborales y Sociales</w:t>
            </w:r>
          </w:p>
        </w:tc>
        <w:tc>
          <w:tcPr>
            <w:tcW w:w="512"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 </w:t>
            </w:r>
          </w:p>
          <w:p w:rsidR="00002667" w:rsidRPr="002630E2" w:rsidRDefault="00002667" w:rsidP="00EB710A">
            <w:pPr>
              <w:jc w:val="center"/>
              <w:rPr>
                <w:rFonts w:cs="Calibri"/>
                <w:sz w:val="20"/>
                <w:lang w:val="es-ES" w:eastAsia="es-ES"/>
              </w:rPr>
            </w:pP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 </w:t>
            </w:r>
          </w:p>
        </w:tc>
        <w:tc>
          <w:tcPr>
            <w:tcW w:w="511" w:type="pct"/>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p>
        </w:tc>
        <w:tc>
          <w:tcPr>
            <w:tcW w:w="804"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 </w:t>
            </w:r>
          </w:p>
        </w:tc>
        <w:tc>
          <w:tcPr>
            <w:tcW w:w="440" w:type="pct"/>
            <w:gridSpan w:val="2"/>
            <w:tcBorders>
              <w:top w:val="nil"/>
              <w:left w:val="nil"/>
              <w:bottom w:val="single" w:sz="4" w:space="0" w:color="auto"/>
              <w:right w:val="single" w:sz="4" w:space="0" w:color="auto"/>
            </w:tcBorders>
            <w:noWrap/>
            <w:vAlign w:val="center"/>
          </w:tcPr>
          <w:p w:rsidR="00002667" w:rsidRPr="002630E2" w:rsidRDefault="00002667" w:rsidP="00EB710A">
            <w:pPr>
              <w:jc w:val="center"/>
              <w:rPr>
                <w:rFonts w:cs="Calibri"/>
                <w:sz w:val="20"/>
                <w:lang w:val="es-ES" w:eastAsia="es-ES"/>
              </w:rPr>
            </w:pPr>
            <w:r w:rsidRPr="002630E2">
              <w:rPr>
                <w:rFonts w:cs="Calibri"/>
                <w:sz w:val="20"/>
                <w:lang w:val="es-ES" w:eastAsia="es-ES"/>
              </w:rPr>
              <w:t> </w:t>
            </w:r>
          </w:p>
        </w:tc>
        <w:tc>
          <w:tcPr>
            <w:tcW w:w="439" w:type="pct"/>
            <w:gridSpan w:val="2"/>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c>
          <w:tcPr>
            <w:tcW w:w="371" w:type="pct"/>
            <w:tcBorders>
              <w:top w:val="nil"/>
              <w:left w:val="nil"/>
              <w:bottom w:val="single" w:sz="4" w:space="0" w:color="auto"/>
              <w:right w:val="single" w:sz="4" w:space="0" w:color="auto"/>
            </w:tcBorders>
          </w:tcPr>
          <w:p w:rsidR="00002667" w:rsidRPr="002630E2" w:rsidRDefault="00002667" w:rsidP="00EB710A">
            <w:pPr>
              <w:jc w:val="center"/>
              <w:rPr>
                <w:rFonts w:cs="Calibri"/>
                <w:sz w:val="20"/>
                <w:lang w:val="es-ES" w:eastAsia="es-ES"/>
              </w:rPr>
            </w:pPr>
          </w:p>
        </w:tc>
      </w:tr>
      <w:tr w:rsidR="00002667" w:rsidRPr="002630E2" w:rsidTr="002630E2">
        <w:tblPrEx>
          <w:tblCellMar>
            <w:left w:w="108" w:type="dxa"/>
            <w:right w:w="108" w:type="dxa"/>
          </w:tblCellMar>
          <w:tblLook w:val="00A0" w:firstRow="1" w:lastRow="0" w:firstColumn="1" w:lastColumn="0" w:noHBand="0" w:noVBand="0"/>
        </w:tblPrEx>
        <w:trPr>
          <w:trHeight w:val="1221"/>
        </w:trPr>
        <w:tc>
          <w:tcPr>
            <w:tcW w:w="631" w:type="pct"/>
            <w:gridSpan w:val="2"/>
            <w:vAlign w:val="center"/>
          </w:tcPr>
          <w:p w:rsidR="00002667" w:rsidRPr="002630E2" w:rsidRDefault="00002667" w:rsidP="00EB710A">
            <w:pPr>
              <w:pStyle w:val="NormalWeb"/>
              <w:tabs>
                <w:tab w:val="left" w:pos="5103"/>
              </w:tabs>
              <w:spacing w:before="0" w:beforeAutospacing="0" w:after="0" w:afterAutospacing="0"/>
              <w:rPr>
                <w:rFonts w:ascii="Calibri" w:hAnsi="Calibri" w:cs="Calibri"/>
                <w:b/>
                <w:smallCaps/>
                <w:sz w:val="18"/>
                <w:szCs w:val="18"/>
              </w:rPr>
            </w:pPr>
          </w:p>
          <w:p w:rsidR="00002667" w:rsidRPr="002630E2" w:rsidRDefault="00002667" w:rsidP="00EB710A">
            <w:pPr>
              <w:pStyle w:val="NormalWeb"/>
              <w:tabs>
                <w:tab w:val="left" w:pos="5103"/>
              </w:tabs>
              <w:spacing w:before="0" w:beforeAutospacing="0" w:after="0" w:afterAutospacing="0"/>
              <w:rPr>
                <w:rFonts w:ascii="Calibri" w:hAnsi="Calibri" w:cs="Calibri"/>
                <w:b/>
                <w:smallCaps/>
                <w:sz w:val="18"/>
                <w:szCs w:val="18"/>
              </w:rPr>
            </w:pPr>
          </w:p>
          <w:p w:rsidR="00002667" w:rsidRPr="002630E2" w:rsidRDefault="00002667" w:rsidP="00EB710A">
            <w:pPr>
              <w:pStyle w:val="NormalWeb"/>
              <w:tabs>
                <w:tab w:val="left" w:pos="5103"/>
              </w:tabs>
              <w:spacing w:before="0" w:beforeAutospacing="0" w:after="0" w:afterAutospacing="0"/>
              <w:rPr>
                <w:rFonts w:ascii="Calibri" w:hAnsi="Calibri" w:cs="Calibri"/>
                <w:b/>
                <w:smallCaps/>
                <w:sz w:val="18"/>
                <w:szCs w:val="18"/>
              </w:rPr>
            </w:pPr>
            <w:r w:rsidRPr="002630E2">
              <w:rPr>
                <w:rFonts w:ascii="Calibri" w:hAnsi="Calibri" w:cs="Calibri"/>
                <w:b/>
                <w:smallCaps/>
                <w:sz w:val="18"/>
                <w:szCs w:val="18"/>
              </w:rPr>
              <w:t>Lugar y fecha:</w:t>
            </w:r>
          </w:p>
          <w:p w:rsidR="00002667" w:rsidRPr="002630E2" w:rsidRDefault="00002667" w:rsidP="00EB710A">
            <w:pPr>
              <w:pStyle w:val="NormalWeb"/>
              <w:tabs>
                <w:tab w:val="left" w:pos="5103"/>
              </w:tabs>
              <w:spacing w:before="0" w:beforeAutospacing="0" w:after="0" w:afterAutospacing="0"/>
              <w:rPr>
                <w:rFonts w:ascii="Calibri" w:hAnsi="Calibri" w:cs="Calibri"/>
                <w:b/>
                <w:smallCaps/>
                <w:sz w:val="18"/>
                <w:szCs w:val="18"/>
              </w:rPr>
            </w:pPr>
          </w:p>
          <w:p w:rsidR="00002667" w:rsidRPr="002630E2" w:rsidRDefault="00002667" w:rsidP="00EB710A">
            <w:pPr>
              <w:pStyle w:val="NormalWeb"/>
              <w:tabs>
                <w:tab w:val="left" w:pos="5103"/>
              </w:tabs>
              <w:spacing w:before="0" w:beforeAutospacing="0" w:after="0" w:afterAutospacing="0"/>
              <w:rPr>
                <w:rFonts w:ascii="Calibri" w:hAnsi="Calibri" w:cs="Calibri"/>
                <w:b/>
                <w:smallCaps/>
                <w:sz w:val="18"/>
                <w:szCs w:val="18"/>
              </w:rPr>
            </w:pPr>
          </w:p>
          <w:p w:rsidR="00002667" w:rsidRPr="002630E2" w:rsidRDefault="00002667" w:rsidP="00EB710A">
            <w:pPr>
              <w:pStyle w:val="NormalWeb"/>
              <w:tabs>
                <w:tab w:val="left" w:pos="5103"/>
              </w:tabs>
              <w:spacing w:before="0" w:beforeAutospacing="0" w:after="0" w:afterAutospacing="0"/>
              <w:rPr>
                <w:rFonts w:ascii="Calibri" w:hAnsi="Calibri" w:cs="Calibri"/>
                <w:b/>
                <w:sz w:val="8"/>
                <w:szCs w:val="8"/>
              </w:rPr>
            </w:pPr>
          </w:p>
        </w:tc>
        <w:tc>
          <w:tcPr>
            <w:tcW w:w="1285" w:type="pct"/>
            <w:gridSpan w:val="3"/>
            <w:vAlign w:val="center"/>
          </w:tcPr>
          <w:p w:rsidR="00002667" w:rsidRPr="002630E2" w:rsidRDefault="00002667" w:rsidP="004A696A">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z w:val="8"/>
                <w:szCs w:val="8"/>
              </w:rPr>
              <w:t>………………………………………………………………………</w:t>
            </w:r>
          </w:p>
        </w:tc>
        <w:tc>
          <w:tcPr>
            <w:tcW w:w="674" w:type="pct"/>
            <w:gridSpan w:val="3"/>
            <w:vAlign w:val="center"/>
          </w:tcPr>
          <w:p w:rsidR="00002667" w:rsidRPr="002630E2" w:rsidRDefault="00002667" w:rsidP="00EB710A">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mallCaps/>
                <w:sz w:val="18"/>
                <w:szCs w:val="18"/>
              </w:rPr>
              <w:t>Firma del Coordinador de la Oficina de Empleo</w:t>
            </w:r>
          </w:p>
        </w:tc>
        <w:tc>
          <w:tcPr>
            <w:tcW w:w="1061" w:type="pct"/>
            <w:gridSpan w:val="2"/>
            <w:vAlign w:val="center"/>
          </w:tcPr>
          <w:p w:rsidR="00002667" w:rsidRPr="002630E2" w:rsidRDefault="00002667" w:rsidP="004A696A">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z w:val="8"/>
                <w:szCs w:val="8"/>
              </w:rPr>
              <w:t>…………………………………………………………</w:t>
            </w:r>
          </w:p>
        </w:tc>
        <w:tc>
          <w:tcPr>
            <w:tcW w:w="473" w:type="pct"/>
            <w:gridSpan w:val="2"/>
            <w:vAlign w:val="center"/>
          </w:tcPr>
          <w:p w:rsidR="00002667" w:rsidRPr="002630E2" w:rsidRDefault="00002667" w:rsidP="00EB710A">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mallCaps/>
                <w:sz w:val="18"/>
                <w:szCs w:val="18"/>
              </w:rPr>
              <w:t>Aclaración:</w:t>
            </w:r>
          </w:p>
        </w:tc>
        <w:tc>
          <w:tcPr>
            <w:tcW w:w="876" w:type="pct"/>
            <w:gridSpan w:val="3"/>
            <w:vAlign w:val="center"/>
          </w:tcPr>
          <w:p w:rsidR="00002667" w:rsidRPr="002630E2" w:rsidRDefault="00002667" w:rsidP="004A696A">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z w:val="8"/>
                <w:szCs w:val="8"/>
              </w:rPr>
              <w:t>………………………………………………</w:t>
            </w:r>
          </w:p>
        </w:tc>
      </w:tr>
    </w:tbl>
    <w:p w:rsidR="00002667" w:rsidRPr="002630E2" w:rsidRDefault="000A064E" w:rsidP="00EB710A">
      <w:pPr>
        <w:rPr>
          <w:rFonts w:cs="Calibri"/>
          <w:sz w:val="16"/>
          <w:szCs w:val="16"/>
          <w:lang w:val="es-ES"/>
        </w:rPr>
      </w:pPr>
      <w:r>
        <w:rPr>
          <w:rFonts w:cs="Calibri"/>
          <w:b/>
          <w:smallCaps/>
          <w:sz w:val="20"/>
          <w:szCs w:val="20"/>
        </w:rPr>
        <w:pict>
          <v:rect id="_x0000_i1056" style="width:0;height:1.5pt" o:hralign="center" o:hrstd="t" o:hr="t" fillcolor="#aca899" stroked="f"/>
        </w:pict>
      </w:r>
    </w:p>
    <w:p w:rsidR="00002667" w:rsidRPr="002630E2" w:rsidRDefault="00002667" w:rsidP="00EB710A">
      <w:pPr>
        <w:pStyle w:val="NormalWeb"/>
        <w:tabs>
          <w:tab w:val="left" w:pos="5103"/>
        </w:tabs>
        <w:spacing w:before="0" w:beforeAutospacing="0" w:after="0" w:afterAutospacing="0"/>
        <w:outlineLvl w:val="0"/>
        <w:rPr>
          <w:rFonts w:ascii="Calibri" w:hAnsi="Calibri" w:cs="Calibri"/>
          <w:b/>
          <w:i/>
          <w:smallCaps/>
          <w:sz w:val="20"/>
          <w:szCs w:val="20"/>
          <w:u w:val="single"/>
        </w:rPr>
      </w:pPr>
      <w:r w:rsidRPr="002630E2">
        <w:rPr>
          <w:rFonts w:ascii="Calibri" w:hAnsi="Calibri" w:cs="Calibri"/>
          <w:b/>
          <w:i/>
          <w:smallCaps/>
          <w:sz w:val="20"/>
          <w:szCs w:val="20"/>
          <w:u w:val="single"/>
        </w:rPr>
        <w:t>Para completar por la Institución Ejecutora:</w:t>
      </w:r>
    </w:p>
    <w:p w:rsidR="00002667" w:rsidRPr="002630E2" w:rsidRDefault="00002667" w:rsidP="00EB710A">
      <w:pPr>
        <w:tabs>
          <w:tab w:val="left" w:pos="0"/>
        </w:tabs>
        <w:rPr>
          <w:rFonts w:cs="Calibri"/>
          <w:b/>
          <w:sz w:val="20"/>
          <w:lang w:val="es-ES"/>
        </w:rPr>
      </w:pPr>
    </w:p>
    <w:p w:rsidR="00002667" w:rsidRPr="002630E2" w:rsidRDefault="00002667" w:rsidP="00EB710A">
      <w:pPr>
        <w:tabs>
          <w:tab w:val="left" w:pos="0"/>
        </w:tabs>
        <w:rPr>
          <w:rFonts w:cs="Calibri"/>
          <w:b/>
          <w:sz w:val="20"/>
          <w:lang w:val="es-ES"/>
        </w:rPr>
      </w:pPr>
    </w:p>
    <w:tbl>
      <w:tblPr>
        <w:tblW w:w="12082" w:type="dxa"/>
        <w:tblLayout w:type="fixed"/>
        <w:tblLook w:val="00A0" w:firstRow="1" w:lastRow="0" w:firstColumn="1" w:lastColumn="0" w:noHBand="0" w:noVBand="0"/>
      </w:tblPr>
      <w:tblGrid>
        <w:gridCol w:w="959"/>
        <w:gridCol w:w="1287"/>
        <w:gridCol w:w="2410"/>
        <w:gridCol w:w="1973"/>
        <w:gridCol w:w="1058"/>
        <w:gridCol w:w="4395"/>
      </w:tblGrid>
      <w:tr w:rsidR="00002667" w:rsidRPr="002630E2" w:rsidTr="00EB710A">
        <w:tc>
          <w:tcPr>
            <w:tcW w:w="959" w:type="dxa"/>
            <w:vAlign w:val="center"/>
          </w:tcPr>
          <w:p w:rsidR="00002667" w:rsidRPr="002630E2" w:rsidRDefault="00002667" w:rsidP="00E506BE">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mallCaps/>
                <w:sz w:val="18"/>
                <w:szCs w:val="18"/>
              </w:rPr>
              <w:t>Fecha de Recepción:</w:t>
            </w:r>
          </w:p>
        </w:tc>
        <w:tc>
          <w:tcPr>
            <w:tcW w:w="1287" w:type="dxa"/>
            <w:vAlign w:val="center"/>
          </w:tcPr>
          <w:p w:rsidR="00002667" w:rsidRPr="002630E2" w:rsidRDefault="00002667" w:rsidP="00E506BE">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z w:val="8"/>
                <w:szCs w:val="8"/>
              </w:rPr>
              <w:t>……………………………</w:t>
            </w:r>
          </w:p>
        </w:tc>
        <w:tc>
          <w:tcPr>
            <w:tcW w:w="2410" w:type="dxa"/>
            <w:vAlign w:val="center"/>
          </w:tcPr>
          <w:p w:rsidR="00002667" w:rsidRPr="002630E2" w:rsidRDefault="00002667" w:rsidP="00EB710A">
            <w:pPr>
              <w:pStyle w:val="NormalWeb"/>
              <w:tabs>
                <w:tab w:val="left" w:pos="1910"/>
                <w:tab w:val="left" w:pos="5103"/>
              </w:tabs>
              <w:spacing w:before="0" w:beforeAutospacing="0" w:after="0" w:afterAutospacing="0"/>
              <w:ind w:left="34"/>
              <w:rPr>
                <w:rFonts w:ascii="Calibri" w:hAnsi="Calibri" w:cs="Calibri"/>
                <w:b/>
                <w:sz w:val="8"/>
                <w:szCs w:val="8"/>
              </w:rPr>
            </w:pPr>
            <w:r w:rsidRPr="002630E2">
              <w:rPr>
                <w:rFonts w:ascii="Calibri" w:hAnsi="Calibri" w:cs="Calibri"/>
                <w:b/>
                <w:smallCaps/>
                <w:sz w:val="18"/>
                <w:szCs w:val="18"/>
              </w:rPr>
              <w:t xml:space="preserve">Firma del Coordinador Técnico o Representante Legal </w:t>
            </w:r>
          </w:p>
        </w:tc>
        <w:tc>
          <w:tcPr>
            <w:tcW w:w="1973" w:type="dxa"/>
            <w:vAlign w:val="center"/>
          </w:tcPr>
          <w:p w:rsidR="00002667" w:rsidRPr="002630E2" w:rsidRDefault="00002667" w:rsidP="00E506BE">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z w:val="8"/>
                <w:szCs w:val="8"/>
              </w:rPr>
              <w:t>…………………………………………………</w:t>
            </w:r>
          </w:p>
        </w:tc>
        <w:tc>
          <w:tcPr>
            <w:tcW w:w="1058" w:type="dxa"/>
            <w:vAlign w:val="center"/>
          </w:tcPr>
          <w:p w:rsidR="00002667" w:rsidRPr="002630E2" w:rsidRDefault="00002667" w:rsidP="00E506BE">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mallCaps/>
                <w:sz w:val="18"/>
                <w:szCs w:val="18"/>
              </w:rPr>
              <w:t>Aclaración:</w:t>
            </w:r>
          </w:p>
        </w:tc>
        <w:tc>
          <w:tcPr>
            <w:tcW w:w="4395" w:type="dxa"/>
            <w:vAlign w:val="center"/>
          </w:tcPr>
          <w:p w:rsidR="00002667" w:rsidRPr="002630E2" w:rsidRDefault="00002667" w:rsidP="00E506BE">
            <w:pPr>
              <w:pStyle w:val="NormalWeb"/>
              <w:tabs>
                <w:tab w:val="left" w:pos="5103"/>
              </w:tabs>
              <w:spacing w:before="0" w:beforeAutospacing="0" w:after="0" w:afterAutospacing="0"/>
              <w:rPr>
                <w:rFonts w:ascii="Calibri" w:hAnsi="Calibri" w:cs="Calibri"/>
                <w:b/>
                <w:sz w:val="8"/>
                <w:szCs w:val="8"/>
              </w:rPr>
            </w:pPr>
            <w:r w:rsidRPr="002630E2">
              <w:rPr>
                <w:rFonts w:ascii="Calibri" w:hAnsi="Calibri" w:cs="Calibri"/>
                <w:b/>
                <w:sz w:val="8"/>
                <w:szCs w:val="8"/>
              </w:rPr>
              <w:t>……………………………………………………</w:t>
            </w:r>
          </w:p>
        </w:tc>
      </w:tr>
    </w:tbl>
    <w:p w:rsidR="00002667" w:rsidRPr="002630E2" w:rsidRDefault="00002667" w:rsidP="005834CB">
      <w:pPr>
        <w:ind w:left="426"/>
        <w:rPr>
          <w:rFonts w:cs="Calibri"/>
          <w:bCs/>
          <w:sz w:val="24"/>
          <w:szCs w:val="24"/>
          <w:lang w:val="es-ES_tradnl"/>
        </w:rPr>
      </w:pPr>
    </w:p>
    <w:p w:rsidR="00002667" w:rsidRPr="002630E2" w:rsidRDefault="00002667" w:rsidP="005834CB">
      <w:pPr>
        <w:ind w:left="426"/>
        <w:rPr>
          <w:rFonts w:cs="Calibri"/>
          <w:b/>
          <w:bCs/>
          <w:sz w:val="24"/>
          <w:szCs w:val="24"/>
          <w:lang w:val="es-ES"/>
        </w:rPr>
      </w:pPr>
    </w:p>
    <w:p w:rsidR="00002667"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
          <w:bCs/>
          <w:sz w:val="24"/>
          <w:szCs w:val="24"/>
          <w:lang w:val="es-ES"/>
        </w:rPr>
      </w:pPr>
    </w:p>
    <w:p w:rsidR="00002667" w:rsidRPr="002630E2" w:rsidRDefault="00002667" w:rsidP="005834CB">
      <w:pPr>
        <w:ind w:left="426"/>
        <w:rPr>
          <w:rFonts w:cs="Calibri"/>
          <w:bCs/>
          <w:sz w:val="24"/>
          <w:szCs w:val="24"/>
          <w:lang w:val="es-ES"/>
        </w:rPr>
      </w:pPr>
      <w:r w:rsidRPr="002630E2">
        <w:rPr>
          <w:rFonts w:cs="Calibri"/>
          <w:bCs/>
          <w:sz w:val="24"/>
          <w:szCs w:val="24"/>
          <w:lang w:val="es-ES"/>
        </w:rPr>
        <w:t>Anexo IV: Nómina de Jóvenes Inscriptos en el Curso</w:t>
      </w:r>
    </w:p>
    <w:p w:rsidR="00002667" w:rsidRPr="002630E2" w:rsidRDefault="009F3452" w:rsidP="00145ED3">
      <w:pPr>
        <w:pStyle w:val="Encabezado"/>
        <w:ind w:firstLine="567"/>
        <w:rPr>
          <w:rFonts w:cs="Calibri"/>
        </w:rPr>
      </w:pPr>
      <w:r>
        <w:rPr>
          <w:noProof/>
          <w:lang w:eastAsia="es-AR"/>
        </w:rPr>
        <mc:AlternateContent>
          <mc:Choice Requires="wps">
            <w:drawing>
              <wp:anchor distT="0" distB="0" distL="114300" distR="114300" simplePos="0" relativeHeight="251663360" behindDoc="0" locked="0" layoutInCell="1" allowOverlap="1">
                <wp:simplePos x="0" y="0"/>
                <wp:positionH relativeFrom="column">
                  <wp:posOffset>1813560</wp:posOffset>
                </wp:positionH>
                <wp:positionV relativeFrom="paragraph">
                  <wp:posOffset>15875</wp:posOffset>
                </wp:positionV>
                <wp:extent cx="3163570" cy="228600"/>
                <wp:effectExtent l="0" t="0" r="0" b="0"/>
                <wp:wrapNone/>
                <wp:docPr id="39" name="Cuadro de texto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357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F6285" w:rsidRPr="004773F7" w:rsidRDefault="008F6285" w:rsidP="00145ED3">
                            <w:pPr>
                              <w:jc w:val="right"/>
                              <w:rPr>
                                <w:rFonts w:ascii="Arial" w:hAnsi="Arial"/>
                                <w:sz w:val="20"/>
                                <w:lang w:val="es-ES_tradnl"/>
                              </w:rPr>
                            </w:pPr>
                            <w:r w:rsidRPr="004773F7">
                              <w:rPr>
                                <w:rFonts w:ascii="Arial" w:hAnsi="Arial" w:cs="Arial"/>
                                <w:sz w:val="20"/>
                                <w:lang w:val="es-ES_tradnl"/>
                              </w:rPr>
                              <w:t xml:space="preserve">“2012 –  </w:t>
                            </w:r>
                            <w:r w:rsidRPr="004773F7">
                              <w:rPr>
                                <w:rFonts w:ascii="Arial" w:hAnsi="Arial" w:cs="Arial"/>
                                <w:sz w:val="20"/>
                              </w:rPr>
                              <w:t>Año Homenaje al doctor D. Manuel Belgrano”</w:t>
                            </w:r>
                          </w:p>
                          <w:p w:rsidR="008F6285" w:rsidRPr="00E9165E" w:rsidRDefault="008F6285" w:rsidP="00145ED3">
                            <w:pPr>
                              <w:ind w:left="3402" w:right="-5515" w:firstLine="3261"/>
                              <w:rPr>
                                <w:lang w:val="es-ES_tradnl"/>
                              </w:rPr>
                            </w:pPr>
                          </w:p>
                          <w:p w:rsidR="008F6285" w:rsidRPr="001C6B58" w:rsidRDefault="008F6285" w:rsidP="00145ED3"/>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39" o:spid="_x0000_s1026" type="#_x0000_t202" style="position:absolute;left:0;text-align:left;margin-left:142.8pt;margin-top:1.25pt;width:249.1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" stroked="f">
                <v:textbox inset="0,0,0,0">
                  <w:txbxContent>
                    <w:p w:rsidR="008F6285" w:rsidRPr="004773F7" w:rsidRDefault="008F6285" w:rsidP="00145ED3">
                      <w:pPr>
                        <w:jc w:val="right"/>
                        <w:rPr>
                          <w:rFonts w:ascii="Arial" w:hAnsi="Arial"/>
                          <w:sz w:val="20"/>
                          <w:lang w:val="es-ES_tradnl"/>
                        </w:rPr>
                      </w:pPr>
                      <w:r w:rsidRPr="004773F7">
                        <w:rPr>
                          <w:rFonts w:ascii="Arial" w:hAnsi="Arial" w:cs="Arial"/>
                          <w:sz w:val="20"/>
                          <w:lang w:val="es-ES_tradnl"/>
                        </w:rPr>
                        <w:t xml:space="preserve">“2012 –  </w:t>
                      </w:r>
                      <w:r w:rsidRPr="004773F7">
                        <w:rPr>
                          <w:rFonts w:ascii="Arial" w:hAnsi="Arial" w:cs="Arial"/>
                          <w:sz w:val="20"/>
                        </w:rPr>
                        <w:t>Año Homenaje al doctor D. Manuel Belgrano”</w:t>
                      </w:r>
                    </w:p>
                    <w:p w:rsidR="008F6285" w:rsidRPr="00E9165E" w:rsidRDefault="008F6285" w:rsidP="00145ED3">
                      <w:pPr>
                        <w:ind w:left="3402" w:right="-5515" w:firstLine="3261"/>
                        <w:rPr>
                          <w:lang w:val="es-ES_tradnl"/>
                        </w:rPr>
                      </w:pPr>
                    </w:p>
                    <w:p w:rsidR="008F6285" w:rsidRPr="001C6B58" w:rsidRDefault="008F6285" w:rsidP="00145ED3"/>
                  </w:txbxContent>
                </v:textbox>
              </v:shape>
            </w:pict>
          </mc:Fallback>
        </mc:AlternateContent>
      </w:r>
      <w:r>
        <w:rPr>
          <w:rFonts w:cs="Calibri"/>
          <w:noProof/>
          <w:lang w:eastAsia="es-AR"/>
        </w:rPr>
        <w:drawing>
          <wp:inline distT="0" distB="0" distL="0" distR="0">
            <wp:extent cx="1962150" cy="933450"/>
            <wp:effectExtent l="0" t="0" r="0" b="0"/>
            <wp:docPr id="60" name="Imagen 38" descr="Logo MTEyS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descr="Logo MTEySS.bmp"/>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962150" cy="933450"/>
                    </a:xfrm>
                    <a:prstGeom prst="rect">
                      <a:avLst/>
                    </a:prstGeom>
                    <a:noFill/>
                    <a:ln>
                      <a:noFill/>
                    </a:ln>
                  </pic:spPr>
                </pic:pic>
              </a:graphicData>
            </a:graphic>
          </wp:inline>
        </w:drawing>
      </w:r>
    </w:p>
    <w:p w:rsidR="00002667" w:rsidRPr="002630E2" w:rsidRDefault="00002667" w:rsidP="001C5B6D">
      <w:pPr>
        <w:pStyle w:val="NormalWeb"/>
        <w:spacing w:before="0" w:beforeAutospacing="0" w:after="0" w:afterAutospacing="0" w:line="480" w:lineRule="auto"/>
        <w:ind w:left="4956" w:right="-285" w:firstLine="708"/>
        <w:jc w:val="center"/>
        <w:rPr>
          <w:rFonts w:ascii="Calibri" w:hAnsi="Calibri" w:cs="Calibri"/>
          <w:b/>
          <w:bCs/>
          <w:smallCaps/>
          <w:sz w:val="24"/>
          <w:szCs w:val="24"/>
        </w:rPr>
      </w:pPr>
      <w:r w:rsidRPr="002630E2">
        <w:rPr>
          <w:rFonts w:ascii="Calibri" w:hAnsi="Calibri" w:cs="Calibri"/>
          <w:b/>
          <w:smallCaps/>
          <w:sz w:val="24"/>
          <w:szCs w:val="24"/>
        </w:rPr>
        <w:t>ANEXO  XVI</w:t>
      </w:r>
    </w:p>
    <w:p w:rsidR="00002667" w:rsidRPr="002630E2" w:rsidRDefault="00002667" w:rsidP="00145ED3">
      <w:pPr>
        <w:pStyle w:val="NormalWeb"/>
        <w:spacing w:before="0" w:beforeAutospacing="0" w:after="0" w:afterAutospacing="0" w:line="360" w:lineRule="auto"/>
        <w:ind w:right="-285"/>
        <w:jc w:val="center"/>
        <w:rPr>
          <w:rFonts w:ascii="Calibri" w:hAnsi="Calibri" w:cs="Calibri"/>
          <w:b/>
          <w:bCs/>
          <w:smallCaps/>
          <w:sz w:val="26"/>
          <w:szCs w:val="26"/>
        </w:rPr>
      </w:pPr>
      <w:r w:rsidRPr="002630E2">
        <w:rPr>
          <w:rFonts w:ascii="Calibri" w:hAnsi="Calibri" w:cs="Calibri"/>
          <w:b/>
          <w:bCs/>
          <w:smallCaps/>
          <w:sz w:val="26"/>
          <w:szCs w:val="26"/>
        </w:rPr>
        <w:t>PROGRAMA JÓVENES CON MÁS Y MEJOR TRABAJO</w:t>
      </w:r>
    </w:p>
    <w:p w:rsidR="00002667" w:rsidRPr="002630E2" w:rsidRDefault="00002667" w:rsidP="00145ED3">
      <w:pPr>
        <w:pStyle w:val="NormalWeb"/>
        <w:spacing w:before="0" w:beforeAutospacing="0" w:after="0" w:afterAutospacing="0" w:line="360" w:lineRule="auto"/>
        <w:ind w:right="-285"/>
        <w:jc w:val="center"/>
        <w:rPr>
          <w:rFonts w:ascii="Calibri" w:hAnsi="Calibri" w:cs="Calibri"/>
          <w:b/>
          <w:smallCaps/>
          <w:sz w:val="24"/>
          <w:szCs w:val="24"/>
        </w:rPr>
      </w:pPr>
      <w:r w:rsidRPr="002630E2">
        <w:rPr>
          <w:rFonts w:ascii="Calibri" w:hAnsi="Calibri" w:cs="Calibri"/>
          <w:b/>
          <w:smallCaps/>
          <w:sz w:val="24"/>
          <w:szCs w:val="24"/>
        </w:rPr>
        <w:t xml:space="preserve">Nómina de Jóvenes Inscriptos en el Curso </w:t>
      </w:r>
    </w:p>
    <w:tbl>
      <w:tblPr>
        <w:tblW w:w="4827" w:type="pct"/>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
        <w:gridCol w:w="1026"/>
        <w:gridCol w:w="874"/>
        <w:gridCol w:w="184"/>
        <w:gridCol w:w="1435"/>
        <w:gridCol w:w="938"/>
        <w:gridCol w:w="1484"/>
        <w:gridCol w:w="463"/>
        <w:gridCol w:w="1862"/>
        <w:gridCol w:w="366"/>
      </w:tblGrid>
      <w:tr w:rsidR="00002667" w:rsidRPr="002630E2" w:rsidTr="004A696A">
        <w:trPr>
          <w:gridBefore w:val="1"/>
          <w:wBefore w:w="21" w:type="pct"/>
          <w:trHeight w:val="244"/>
        </w:trPr>
        <w:tc>
          <w:tcPr>
            <w:tcW w:w="4979" w:type="pct"/>
            <w:gridSpan w:val="9"/>
            <w:shd w:val="pct35" w:color="auto" w:fill="FFFFFF"/>
            <w:vAlign w:val="center"/>
          </w:tcPr>
          <w:p w:rsidR="00002667" w:rsidRPr="002630E2" w:rsidRDefault="00002667" w:rsidP="00E506BE">
            <w:pPr>
              <w:pStyle w:val="Encabezado"/>
              <w:jc w:val="center"/>
              <w:rPr>
                <w:rFonts w:eastAsia="MS Mincho" w:cs="Calibri"/>
                <w:b/>
                <w:smallCaps/>
              </w:rPr>
            </w:pPr>
            <w:r w:rsidRPr="002630E2">
              <w:rPr>
                <w:rFonts w:cs="Calibri"/>
                <w:b/>
                <w:smallCaps/>
                <w:lang w:val="es-ES"/>
              </w:rPr>
              <w:t>Datos del Curso</w:t>
            </w:r>
          </w:p>
        </w:tc>
      </w:tr>
      <w:tr w:rsidR="00002667" w:rsidRPr="002630E2" w:rsidTr="004A696A">
        <w:tblPrEx>
          <w:tblBorders>
            <w:top w:val="single" w:sz="12" w:space="0" w:color="auto"/>
            <w:bottom w:val="single" w:sz="12" w:space="0" w:color="auto"/>
          </w:tblBorders>
        </w:tblPrEx>
        <w:trPr>
          <w:gridBefore w:val="1"/>
          <w:wBefore w:w="21" w:type="pct"/>
          <w:cantSplit/>
          <w:trHeight w:val="324"/>
        </w:trPr>
        <w:tc>
          <w:tcPr>
            <w:tcW w:w="1202" w:type="pct"/>
            <w:gridSpan w:val="3"/>
            <w:shd w:val="pct15" w:color="auto" w:fill="auto"/>
            <w:vAlign w:val="center"/>
          </w:tcPr>
          <w:p w:rsidR="00002667" w:rsidRPr="002630E2" w:rsidRDefault="00002667" w:rsidP="00E506BE">
            <w:pPr>
              <w:pStyle w:val="Encabezado"/>
              <w:rPr>
                <w:rFonts w:eastAsia="MS Mincho" w:cs="Calibri"/>
                <w:b/>
                <w:smallCaps/>
                <w:sz w:val="20"/>
              </w:rPr>
            </w:pPr>
            <w:r w:rsidRPr="002630E2">
              <w:rPr>
                <w:rFonts w:eastAsia="MS Mincho" w:cs="Calibri"/>
                <w:b/>
                <w:smallCaps/>
                <w:sz w:val="20"/>
              </w:rPr>
              <w:t xml:space="preserve">Prestación </w:t>
            </w:r>
          </w:p>
        </w:tc>
        <w:tc>
          <w:tcPr>
            <w:tcW w:w="1369" w:type="pct"/>
            <w:gridSpan w:val="2"/>
            <w:vAlign w:val="center"/>
          </w:tcPr>
          <w:p w:rsidR="00002667" w:rsidRPr="002630E2" w:rsidRDefault="00002667" w:rsidP="00E506BE">
            <w:pPr>
              <w:pStyle w:val="Encabezado"/>
              <w:rPr>
                <w:rFonts w:eastAsia="MS Mincho" w:cs="Calibri"/>
                <w:b/>
                <w:smallCaps/>
                <w:sz w:val="20"/>
              </w:rPr>
            </w:pPr>
          </w:p>
        </w:tc>
        <w:tc>
          <w:tcPr>
            <w:tcW w:w="856" w:type="pct"/>
            <w:shd w:val="pct15" w:color="auto" w:fill="auto"/>
            <w:vAlign w:val="center"/>
          </w:tcPr>
          <w:p w:rsidR="00002667" w:rsidRPr="002630E2" w:rsidRDefault="00002667" w:rsidP="00E506BE">
            <w:pPr>
              <w:pStyle w:val="Encabezado"/>
              <w:rPr>
                <w:rFonts w:eastAsia="MS Mincho" w:cs="Calibri"/>
                <w:b/>
                <w:smallCaps/>
                <w:sz w:val="20"/>
              </w:rPr>
            </w:pPr>
            <w:r w:rsidRPr="002630E2">
              <w:rPr>
                <w:rFonts w:eastAsia="MS Mincho" w:cs="Calibri"/>
                <w:b/>
                <w:smallCaps/>
                <w:sz w:val="20"/>
              </w:rPr>
              <w:t>Curso/Taller N°:</w:t>
            </w:r>
          </w:p>
        </w:tc>
        <w:tc>
          <w:tcPr>
            <w:tcW w:w="1552" w:type="pct"/>
            <w:gridSpan w:val="3"/>
            <w:vAlign w:val="center"/>
          </w:tcPr>
          <w:p w:rsidR="00002667" w:rsidRPr="002630E2" w:rsidRDefault="00002667" w:rsidP="00E506BE">
            <w:pPr>
              <w:pStyle w:val="Encabezado"/>
              <w:rPr>
                <w:rFonts w:eastAsia="MS Mincho" w:cs="Calibri"/>
                <w:b/>
                <w:smallCaps/>
              </w:rPr>
            </w:pPr>
          </w:p>
        </w:tc>
      </w:tr>
      <w:tr w:rsidR="00002667" w:rsidRPr="002630E2" w:rsidTr="004A696A">
        <w:tblPrEx>
          <w:tblBorders>
            <w:top w:val="single" w:sz="12" w:space="0" w:color="auto"/>
            <w:bottom w:val="single" w:sz="12" w:space="0" w:color="auto"/>
          </w:tblBorders>
        </w:tblPrEx>
        <w:trPr>
          <w:gridBefore w:val="1"/>
          <w:wBefore w:w="21" w:type="pct"/>
          <w:cantSplit/>
          <w:trHeight w:val="383"/>
        </w:trPr>
        <w:tc>
          <w:tcPr>
            <w:tcW w:w="1202" w:type="pct"/>
            <w:gridSpan w:val="3"/>
            <w:shd w:val="pct15" w:color="auto" w:fill="auto"/>
            <w:vAlign w:val="center"/>
          </w:tcPr>
          <w:p w:rsidR="00002667" w:rsidRPr="002630E2" w:rsidRDefault="00002667" w:rsidP="00E506BE">
            <w:pPr>
              <w:pStyle w:val="Encabezado"/>
              <w:rPr>
                <w:rFonts w:eastAsia="MS Mincho" w:cs="Calibri"/>
                <w:b/>
                <w:smallCaps/>
                <w:sz w:val="20"/>
              </w:rPr>
            </w:pPr>
            <w:r w:rsidRPr="002630E2">
              <w:rPr>
                <w:rFonts w:eastAsia="MS Mincho" w:cs="Calibri"/>
                <w:b/>
                <w:smallCaps/>
                <w:sz w:val="20"/>
              </w:rPr>
              <w:t>Institución Responsable</w:t>
            </w:r>
          </w:p>
        </w:tc>
        <w:tc>
          <w:tcPr>
            <w:tcW w:w="1369" w:type="pct"/>
            <w:gridSpan w:val="2"/>
            <w:vAlign w:val="center"/>
          </w:tcPr>
          <w:p w:rsidR="00002667" w:rsidRPr="002630E2" w:rsidRDefault="00002667" w:rsidP="00E506BE">
            <w:pPr>
              <w:pStyle w:val="Encabezado"/>
              <w:rPr>
                <w:rFonts w:eastAsia="MS Mincho" w:cs="Calibri"/>
                <w:b/>
                <w:smallCaps/>
                <w:sz w:val="20"/>
              </w:rPr>
            </w:pPr>
          </w:p>
        </w:tc>
        <w:tc>
          <w:tcPr>
            <w:tcW w:w="856" w:type="pct"/>
            <w:shd w:val="pct15" w:color="auto" w:fill="auto"/>
            <w:vAlign w:val="center"/>
          </w:tcPr>
          <w:p w:rsidR="00002667" w:rsidRPr="002630E2" w:rsidRDefault="00002667" w:rsidP="00E506BE">
            <w:pPr>
              <w:pStyle w:val="Encabezado"/>
              <w:rPr>
                <w:rFonts w:eastAsia="MS Mincho" w:cs="Calibri"/>
                <w:b/>
                <w:smallCaps/>
                <w:sz w:val="20"/>
              </w:rPr>
            </w:pPr>
            <w:r w:rsidRPr="002630E2">
              <w:rPr>
                <w:rFonts w:eastAsia="MS Mincho" w:cs="Calibri"/>
                <w:b/>
                <w:smallCaps/>
                <w:sz w:val="20"/>
              </w:rPr>
              <w:t>Días de dictado</w:t>
            </w:r>
          </w:p>
        </w:tc>
        <w:tc>
          <w:tcPr>
            <w:tcW w:w="1552" w:type="pct"/>
            <w:gridSpan w:val="3"/>
            <w:vAlign w:val="center"/>
          </w:tcPr>
          <w:p w:rsidR="00002667" w:rsidRPr="002630E2" w:rsidRDefault="00002667" w:rsidP="00E506BE">
            <w:pPr>
              <w:pStyle w:val="Encabezado"/>
              <w:rPr>
                <w:rFonts w:eastAsia="MS Mincho" w:cs="Calibri"/>
                <w:b/>
                <w:smallCaps/>
              </w:rPr>
            </w:pPr>
          </w:p>
        </w:tc>
      </w:tr>
      <w:tr w:rsidR="00002667" w:rsidRPr="002630E2" w:rsidTr="004A696A">
        <w:tblPrEx>
          <w:tblBorders>
            <w:top w:val="single" w:sz="12" w:space="0" w:color="auto"/>
            <w:bottom w:val="single" w:sz="12" w:space="0" w:color="auto"/>
          </w:tblBorders>
        </w:tblPrEx>
        <w:trPr>
          <w:gridBefore w:val="1"/>
          <w:wBefore w:w="21" w:type="pct"/>
          <w:cantSplit/>
          <w:trHeight w:val="418"/>
        </w:trPr>
        <w:tc>
          <w:tcPr>
            <w:tcW w:w="1202" w:type="pct"/>
            <w:gridSpan w:val="3"/>
            <w:shd w:val="pct15" w:color="auto" w:fill="auto"/>
            <w:vAlign w:val="center"/>
          </w:tcPr>
          <w:p w:rsidR="00002667" w:rsidRPr="002630E2" w:rsidRDefault="00002667" w:rsidP="00E506BE">
            <w:pPr>
              <w:pStyle w:val="Encabezado"/>
              <w:rPr>
                <w:rFonts w:eastAsia="MS Mincho" w:cs="Calibri"/>
                <w:b/>
                <w:smallCaps/>
                <w:sz w:val="20"/>
              </w:rPr>
            </w:pPr>
            <w:r w:rsidRPr="002630E2">
              <w:rPr>
                <w:rFonts w:eastAsia="MS Mincho" w:cs="Calibri"/>
                <w:b/>
                <w:smallCaps/>
                <w:sz w:val="20"/>
              </w:rPr>
              <w:t>Nombre de la sede</w:t>
            </w:r>
          </w:p>
        </w:tc>
        <w:tc>
          <w:tcPr>
            <w:tcW w:w="1369" w:type="pct"/>
            <w:gridSpan w:val="2"/>
            <w:vAlign w:val="center"/>
          </w:tcPr>
          <w:p w:rsidR="00002667" w:rsidRPr="002630E2" w:rsidRDefault="00002667" w:rsidP="00E506BE">
            <w:pPr>
              <w:pStyle w:val="Encabezado"/>
              <w:rPr>
                <w:rFonts w:eastAsia="MS Mincho" w:cs="Calibri"/>
                <w:b/>
                <w:smallCaps/>
                <w:sz w:val="20"/>
              </w:rPr>
            </w:pPr>
          </w:p>
        </w:tc>
        <w:tc>
          <w:tcPr>
            <w:tcW w:w="856" w:type="pct"/>
            <w:shd w:val="pct15" w:color="auto" w:fill="auto"/>
            <w:vAlign w:val="center"/>
          </w:tcPr>
          <w:p w:rsidR="00002667" w:rsidRPr="002630E2" w:rsidRDefault="00002667" w:rsidP="00E506BE">
            <w:pPr>
              <w:pStyle w:val="Encabezado"/>
              <w:rPr>
                <w:rFonts w:eastAsia="MS Mincho" w:cs="Calibri"/>
                <w:b/>
                <w:smallCaps/>
                <w:sz w:val="20"/>
              </w:rPr>
            </w:pPr>
            <w:r w:rsidRPr="002630E2">
              <w:rPr>
                <w:rFonts w:eastAsia="MS Mincho" w:cs="Calibri"/>
                <w:b/>
                <w:smallCaps/>
                <w:sz w:val="20"/>
              </w:rPr>
              <w:t>Horario</w:t>
            </w:r>
          </w:p>
        </w:tc>
        <w:tc>
          <w:tcPr>
            <w:tcW w:w="1552" w:type="pct"/>
            <w:gridSpan w:val="3"/>
            <w:vAlign w:val="center"/>
          </w:tcPr>
          <w:p w:rsidR="00002667" w:rsidRPr="002630E2" w:rsidRDefault="00002667" w:rsidP="00E506BE">
            <w:pPr>
              <w:pStyle w:val="Encabezado"/>
              <w:rPr>
                <w:rFonts w:eastAsia="MS Mincho" w:cs="Calibri"/>
                <w:b/>
                <w:smallCaps/>
              </w:rPr>
            </w:pPr>
          </w:p>
        </w:tc>
      </w:tr>
      <w:tr w:rsidR="00002667" w:rsidRPr="002630E2" w:rsidTr="004A696A">
        <w:tblPrEx>
          <w:tblBorders>
            <w:top w:val="single" w:sz="12" w:space="0" w:color="auto"/>
            <w:bottom w:val="single" w:sz="12" w:space="0" w:color="auto"/>
          </w:tblBorders>
        </w:tblPrEx>
        <w:trPr>
          <w:gridBefore w:val="1"/>
          <w:wBefore w:w="21" w:type="pct"/>
          <w:cantSplit/>
          <w:trHeight w:val="269"/>
        </w:trPr>
        <w:tc>
          <w:tcPr>
            <w:tcW w:w="4979" w:type="pct"/>
            <w:gridSpan w:val="9"/>
            <w:shd w:val="pct35" w:color="auto" w:fill="auto"/>
            <w:vAlign w:val="center"/>
          </w:tcPr>
          <w:p w:rsidR="00002667" w:rsidRPr="002630E2" w:rsidRDefault="00002667" w:rsidP="00E506BE">
            <w:pPr>
              <w:pStyle w:val="Encabezado"/>
              <w:spacing w:before="60" w:after="60"/>
              <w:jc w:val="center"/>
              <w:rPr>
                <w:rFonts w:eastAsia="MS Mincho" w:cs="Calibri"/>
                <w:b/>
                <w:smallCaps/>
              </w:rPr>
            </w:pPr>
            <w:r w:rsidRPr="002630E2">
              <w:rPr>
                <w:rFonts w:cs="Calibri"/>
                <w:b/>
                <w:bCs/>
                <w:smallCaps/>
                <w:lang w:val="es-ES" w:eastAsia="es-ES"/>
              </w:rPr>
              <w:t>Datos de los Jóvenes</w:t>
            </w:r>
          </w:p>
        </w:tc>
      </w:tr>
      <w:tr w:rsidR="00002667" w:rsidRPr="002630E2" w:rsidTr="004A696A">
        <w:tblPrEx>
          <w:tblBorders>
            <w:top w:val="single" w:sz="12" w:space="0" w:color="auto"/>
            <w:bottom w:val="single" w:sz="12" w:space="0" w:color="auto"/>
          </w:tblBorders>
        </w:tblPrEx>
        <w:trPr>
          <w:gridBefore w:val="1"/>
          <w:wBefore w:w="21" w:type="pct"/>
          <w:cantSplit/>
          <w:trHeight w:val="440"/>
        </w:trPr>
        <w:tc>
          <w:tcPr>
            <w:tcW w:w="592" w:type="pct"/>
            <w:shd w:val="pct15" w:color="auto" w:fill="auto"/>
            <w:vAlign w:val="center"/>
          </w:tcPr>
          <w:p w:rsidR="00002667" w:rsidRPr="002630E2" w:rsidRDefault="00002667" w:rsidP="00E506BE">
            <w:pPr>
              <w:pStyle w:val="Encabezado"/>
              <w:spacing w:before="60" w:after="60"/>
              <w:jc w:val="center"/>
              <w:rPr>
                <w:rFonts w:cs="Calibri"/>
                <w:b/>
                <w:bCs/>
                <w:smallCaps/>
                <w:sz w:val="20"/>
                <w:lang w:val="es-ES" w:eastAsia="es-ES"/>
              </w:rPr>
            </w:pPr>
            <w:r w:rsidRPr="002630E2">
              <w:rPr>
                <w:rFonts w:cs="Calibri"/>
                <w:b/>
                <w:bCs/>
                <w:smallCaps/>
                <w:sz w:val="20"/>
                <w:lang w:val="es-ES" w:eastAsia="es-ES"/>
              </w:rPr>
              <w:t>Nº de orden</w:t>
            </w:r>
          </w:p>
        </w:tc>
        <w:tc>
          <w:tcPr>
            <w:tcW w:w="3102" w:type="pct"/>
            <w:gridSpan w:val="6"/>
            <w:shd w:val="pct15" w:color="auto" w:fill="auto"/>
            <w:vAlign w:val="center"/>
          </w:tcPr>
          <w:p w:rsidR="00002667" w:rsidRPr="002630E2" w:rsidRDefault="00002667" w:rsidP="00E506BE">
            <w:pPr>
              <w:pStyle w:val="Encabezado"/>
              <w:spacing w:before="60" w:after="60"/>
              <w:jc w:val="center"/>
              <w:rPr>
                <w:rFonts w:cs="Calibri"/>
                <w:b/>
                <w:bCs/>
                <w:smallCaps/>
                <w:sz w:val="20"/>
                <w:lang w:val="es-ES" w:eastAsia="es-ES"/>
              </w:rPr>
            </w:pPr>
            <w:r w:rsidRPr="002630E2">
              <w:rPr>
                <w:rFonts w:cs="Calibri"/>
                <w:b/>
                <w:bCs/>
                <w:smallCaps/>
                <w:sz w:val="20"/>
                <w:lang w:val="es-ES" w:eastAsia="es-ES"/>
              </w:rPr>
              <w:t>Apellido y Nombre</w:t>
            </w:r>
          </w:p>
        </w:tc>
        <w:tc>
          <w:tcPr>
            <w:tcW w:w="1285" w:type="pct"/>
            <w:gridSpan w:val="2"/>
            <w:shd w:val="pct15" w:color="auto" w:fill="auto"/>
            <w:vAlign w:val="center"/>
          </w:tcPr>
          <w:p w:rsidR="00002667" w:rsidRPr="002630E2" w:rsidRDefault="00002667" w:rsidP="00E506BE">
            <w:pPr>
              <w:pStyle w:val="Encabezado"/>
              <w:spacing w:before="60" w:after="60"/>
              <w:jc w:val="center"/>
              <w:rPr>
                <w:rFonts w:cs="Calibri"/>
                <w:b/>
                <w:bCs/>
                <w:smallCaps/>
                <w:sz w:val="20"/>
                <w:lang w:val="es-ES" w:eastAsia="es-ES"/>
              </w:rPr>
            </w:pPr>
            <w:r w:rsidRPr="002630E2">
              <w:rPr>
                <w:rFonts w:cs="Calibri"/>
                <w:b/>
                <w:bCs/>
                <w:smallCaps/>
                <w:sz w:val="20"/>
                <w:lang w:val="es-ES" w:eastAsia="es-ES"/>
              </w:rPr>
              <w:t>C.U.I.L.</w:t>
            </w:r>
          </w:p>
        </w:tc>
      </w:tr>
      <w:tr w:rsidR="00002667" w:rsidRPr="002630E2" w:rsidTr="004A696A">
        <w:tblPrEx>
          <w:tblBorders>
            <w:top w:val="single" w:sz="12" w:space="0" w:color="auto"/>
            <w:bottom w:val="single" w:sz="12" w:space="0" w:color="auto"/>
          </w:tblBorders>
        </w:tblPrEx>
        <w:trPr>
          <w:gridBefore w:val="1"/>
          <w:wBefore w:w="21" w:type="pct"/>
          <w:cantSplit/>
          <w:trHeight w:val="269"/>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1</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single" w:sz="12" w:space="0" w:color="auto"/>
            <w:bottom w:val="single" w:sz="12" w:space="0" w:color="auto"/>
          </w:tblBorders>
        </w:tblPrEx>
        <w:trPr>
          <w:gridBefore w:val="1"/>
          <w:wBefore w:w="21" w:type="pct"/>
          <w:cantSplit/>
          <w:trHeight w:val="269"/>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2</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single" w:sz="12" w:space="0" w:color="auto"/>
            <w:bottom w:val="single" w:sz="12" w:space="0" w:color="auto"/>
          </w:tblBorders>
        </w:tblPrEx>
        <w:trPr>
          <w:gridBefore w:val="1"/>
          <w:wBefore w:w="21" w:type="pct"/>
          <w:cantSplit/>
          <w:trHeight w:val="269"/>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3</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single" w:sz="12" w:space="0" w:color="auto"/>
            <w:bottom w:val="single" w:sz="12" w:space="0" w:color="auto"/>
          </w:tblBorders>
        </w:tblPrEx>
        <w:trPr>
          <w:gridBefore w:val="1"/>
          <w:wBefore w:w="21" w:type="pct"/>
          <w:cantSplit/>
          <w:trHeight w:val="269"/>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4</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single" w:sz="12" w:space="0" w:color="auto"/>
            <w:bottom w:val="single" w:sz="12" w:space="0" w:color="auto"/>
          </w:tblBorders>
        </w:tblPrEx>
        <w:trPr>
          <w:gridBefore w:val="1"/>
          <w:wBefore w:w="21" w:type="pct"/>
          <w:cantSplit/>
          <w:trHeight w:val="269"/>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5</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single" w:sz="12" w:space="0" w:color="auto"/>
            <w:bottom w:val="single" w:sz="12" w:space="0" w:color="auto"/>
          </w:tblBorders>
        </w:tblPrEx>
        <w:trPr>
          <w:gridBefore w:val="1"/>
          <w:wBefore w:w="21" w:type="pct"/>
          <w:cantSplit/>
          <w:trHeight w:val="269"/>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6</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single" w:sz="12" w:space="0" w:color="auto"/>
            <w:bottom w:val="single" w:sz="12" w:space="0" w:color="auto"/>
          </w:tblBorders>
        </w:tblPrEx>
        <w:trPr>
          <w:gridBefore w:val="1"/>
          <w:wBefore w:w="21" w:type="pct"/>
          <w:cantSplit/>
          <w:trHeight w:val="269"/>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7</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single" w:sz="12" w:space="0" w:color="auto"/>
            <w:bottom w:val="single" w:sz="12" w:space="0" w:color="auto"/>
          </w:tblBorders>
        </w:tblPrEx>
        <w:trPr>
          <w:gridBefore w:val="1"/>
          <w:wBefore w:w="21" w:type="pct"/>
          <w:cantSplit/>
          <w:trHeight w:val="269"/>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8</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single" w:sz="12" w:space="0" w:color="auto"/>
            <w:bottom w:val="single" w:sz="12" w:space="0" w:color="auto"/>
          </w:tblBorders>
        </w:tblPrEx>
        <w:trPr>
          <w:gridBefore w:val="1"/>
          <w:wBefore w:w="21" w:type="pct"/>
          <w:cantSplit/>
          <w:trHeight w:val="251"/>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9</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single" w:sz="12" w:space="0" w:color="auto"/>
            <w:bottom w:val="single" w:sz="12" w:space="0" w:color="auto"/>
          </w:tblBorders>
        </w:tblPrEx>
        <w:trPr>
          <w:gridBefore w:val="1"/>
          <w:wBefore w:w="21" w:type="pct"/>
          <w:cantSplit/>
          <w:trHeight w:val="165"/>
        </w:trPr>
        <w:tc>
          <w:tcPr>
            <w:tcW w:w="592" w:type="pct"/>
            <w:shd w:val="clear" w:color="auto" w:fill="FFFFFF"/>
            <w:vAlign w:val="center"/>
          </w:tcPr>
          <w:p w:rsidR="00002667" w:rsidRPr="002630E2" w:rsidRDefault="00002667" w:rsidP="00E506BE">
            <w:pPr>
              <w:pStyle w:val="Encabezado"/>
              <w:spacing w:before="60" w:after="60"/>
              <w:jc w:val="center"/>
              <w:rPr>
                <w:rFonts w:cs="Calibri"/>
                <w:bCs/>
                <w:smallCaps/>
                <w:sz w:val="20"/>
                <w:lang w:val="es-ES" w:eastAsia="es-ES"/>
              </w:rPr>
            </w:pPr>
            <w:r w:rsidRPr="002630E2">
              <w:rPr>
                <w:rFonts w:cs="Calibri"/>
                <w:bCs/>
                <w:smallCaps/>
                <w:sz w:val="20"/>
                <w:lang w:val="es-ES" w:eastAsia="es-ES"/>
              </w:rPr>
              <w:t>10</w:t>
            </w:r>
          </w:p>
        </w:tc>
        <w:tc>
          <w:tcPr>
            <w:tcW w:w="3102" w:type="pct"/>
            <w:gridSpan w:val="6"/>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c>
          <w:tcPr>
            <w:tcW w:w="1285" w:type="pct"/>
            <w:gridSpan w:val="2"/>
            <w:shd w:val="clear" w:color="auto" w:fill="FFFFFF"/>
            <w:vAlign w:val="center"/>
          </w:tcPr>
          <w:p w:rsidR="00002667" w:rsidRPr="002630E2" w:rsidRDefault="00002667" w:rsidP="00E506BE">
            <w:pPr>
              <w:pStyle w:val="Encabezado"/>
              <w:spacing w:before="60" w:after="60"/>
              <w:jc w:val="center"/>
              <w:rPr>
                <w:rFonts w:cs="Calibri"/>
                <w:b/>
                <w:bCs/>
                <w:smallCaps/>
                <w:sz w:val="20"/>
                <w:lang w:val="es-ES" w:eastAsia="es-ES"/>
              </w:rPr>
            </w:pPr>
          </w:p>
        </w:tc>
      </w:tr>
      <w:tr w:rsidR="00002667" w:rsidRPr="002630E2" w:rsidTr="004A69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After w:val="1"/>
          <w:wAfter w:w="212" w:type="pct"/>
          <w:trHeight w:val="223"/>
        </w:trPr>
        <w:tc>
          <w:tcPr>
            <w:tcW w:w="2051" w:type="pct"/>
            <w:gridSpan w:val="5"/>
            <w:vAlign w:val="center"/>
          </w:tcPr>
          <w:p w:rsidR="00002667" w:rsidRPr="002630E2" w:rsidRDefault="00002667" w:rsidP="00145ED3">
            <w:pPr>
              <w:pStyle w:val="Sinespaciado"/>
              <w:rPr>
                <w:rFonts w:cs="Calibri"/>
                <w:b/>
                <w:sz w:val="18"/>
                <w:szCs w:val="18"/>
              </w:rPr>
            </w:pPr>
          </w:p>
          <w:p w:rsidR="00002667" w:rsidRPr="002630E2" w:rsidRDefault="00002667" w:rsidP="00145ED3">
            <w:pPr>
              <w:pStyle w:val="Sinespaciado"/>
              <w:rPr>
                <w:rFonts w:cs="Calibri"/>
                <w:b/>
                <w:sz w:val="18"/>
                <w:szCs w:val="18"/>
              </w:rPr>
            </w:pPr>
            <w:r w:rsidRPr="002630E2">
              <w:rPr>
                <w:rFonts w:cs="Calibri"/>
                <w:b/>
                <w:sz w:val="18"/>
                <w:szCs w:val="18"/>
              </w:rPr>
              <w:t xml:space="preserve">Firma del Coordinador de la Oficina de Empleo: </w:t>
            </w:r>
          </w:p>
        </w:tc>
        <w:tc>
          <w:tcPr>
            <w:tcW w:w="2738" w:type="pct"/>
            <w:gridSpan w:val="4"/>
            <w:vAlign w:val="center"/>
          </w:tcPr>
          <w:p w:rsidR="00002667" w:rsidRPr="002630E2" w:rsidRDefault="00002667" w:rsidP="00145ED3">
            <w:pPr>
              <w:pStyle w:val="Sinespaciado"/>
              <w:rPr>
                <w:rFonts w:cs="Calibri"/>
              </w:rPr>
            </w:pPr>
            <w:r w:rsidRPr="002630E2">
              <w:rPr>
                <w:rFonts w:cs="Calibri"/>
                <w:b/>
                <w:sz w:val="18"/>
                <w:szCs w:val="18"/>
              </w:rPr>
              <w:t xml:space="preserve">Aclaración:                                              </w:t>
            </w:r>
          </w:p>
        </w:tc>
      </w:tr>
      <w:tr w:rsidR="00002667" w:rsidRPr="002630E2" w:rsidTr="004A69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After w:val="1"/>
          <w:wAfter w:w="212" w:type="pct"/>
          <w:trHeight w:val="67"/>
        </w:trPr>
        <w:tc>
          <w:tcPr>
            <w:tcW w:w="1117" w:type="pct"/>
            <w:gridSpan w:val="3"/>
            <w:vAlign w:val="center"/>
          </w:tcPr>
          <w:p w:rsidR="00002667" w:rsidRPr="002630E2" w:rsidRDefault="000A064E" w:rsidP="00145ED3">
            <w:pPr>
              <w:pStyle w:val="Sinespaciado"/>
              <w:rPr>
                <w:rFonts w:cs="Calibri"/>
                <w:b/>
                <w:sz w:val="18"/>
                <w:szCs w:val="18"/>
              </w:rPr>
            </w:pPr>
            <w:r>
              <w:rPr>
                <w:rFonts w:cs="Calibri"/>
                <w:b/>
                <w:smallCaps/>
                <w:sz w:val="20"/>
              </w:rPr>
              <w:pict>
                <v:rect id="_x0000_i1057" style="width:80.95pt;height:.05pt" o:hrpct="942" o:hralign="center" o:hrstd="t" o:hr="t" fillcolor="#aca899" stroked="f"/>
              </w:pict>
            </w:r>
          </w:p>
        </w:tc>
        <w:tc>
          <w:tcPr>
            <w:tcW w:w="3671" w:type="pct"/>
            <w:gridSpan w:val="6"/>
            <w:vAlign w:val="center"/>
          </w:tcPr>
          <w:p w:rsidR="00002667" w:rsidRPr="002630E2" w:rsidRDefault="00002667" w:rsidP="00145ED3">
            <w:pPr>
              <w:pStyle w:val="Sinespaciado"/>
              <w:rPr>
                <w:rFonts w:cs="Calibri"/>
                <w:sz w:val="18"/>
                <w:szCs w:val="18"/>
              </w:rPr>
            </w:pPr>
          </w:p>
        </w:tc>
      </w:tr>
      <w:tr w:rsidR="00002667" w:rsidRPr="002630E2" w:rsidTr="004A69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After w:val="1"/>
          <w:wAfter w:w="212" w:type="pct"/>
          <w:trHeight w:val="200"/>
        </w:trPr>
        <w:tc>
          <w:tcPr>
            <w:tcW w:w="1117" w:type="pct"/>
            <w:gridSpan w:val="3"/>
            <w:vAlign w:val="center"/>
          </w:tcPr>
          <w:p w:rsidR="00002667" w:rsidRPr="002630E2" w:rsidRDefault="00002667" w:rsidP="00145ED3">
            <w:pPr>
              <w:pStyle w:val="Sinespaciado"/>
              <w:rPr>
                <w:rFonts w:cs="Calibri"/>
                <w:b/>
                <w:sz w:val="18"/>
                <w:szCs w:val="18"/>
              </w:rPr>
            </w:pPr>
          </w:p>
        </w:tc>
        <w:tc>
          <w:tcPr>
            <w:tcW w:w="3671" w:type="pct"/>
            <w:gridSpan w:val="6"/>
            <w:vAlign w:val="center"/>
          </w:tcPr>
          <w:p w:rsidR="00002667" w:rsidRPr="002630E2" w:rsidRDefault="00002667" w:rsidP="00145ED3">
            <w:pPr>
              <w:pStyle w:val="Sinespaciado"/>
              <w:rPr>
                <w:rFonts w:cs="Calibri"/>
                <w:b/>
                <w:sz w:val="18"/>
                <w:szCs w:val="18"/>
              </w:rPr>
            </w:pPr>
          </w:p>
        </w:tc>
      </w:tr>
    </w:tbl>
    <w:p w:rsidR="005F09A4" w:rsidRDefault="00002667" w:rsidP="005F09A4">
      <w:pPr>
        <w:rPr>
          <w:rFonts w:cs="Calibri"/>
          <w:b/>
          <w:i/>
          <w:smallCaps/>
          <w:sz w:val="16"/>
          <w:szCs w:val="16"/>
          <w:u w:val="single"/>
        </w:rPr>
      </w:pPr>
      <w:r w:rsidRPr="005F09A4">
        <w:rPr>
          <w:rFonts w:cs="Calibri"/>
          <w:b/>
          <w:i/>
          <w:smallCaps/>
          <w:sz w:val="16"/>
          <w:szCs w:val="16"/>
          <w:u w:val="single"/>
        </w:rPr>
        <w:t>Para completa</w:t>
      </w:r>
      <w:r w:rsidR="005F09A4">
        <w:rPr>
          <w:rFonts w:cs="Calibri"/>
          <w:b/>
          <w:i/>
          <w:smallCaps/>
          <w:sz w:val="16"/>
          <w:szCs w:val="16"/>
          <w:u w:val="single"/>
        </w:rPr>
        <w:t>r por la Institución Ejecutora:</w:t>
      </w:r>
    </w:p>
    <w:p w:rsidR="00002667" w:rsidRPr="005F09A4" w:rsidRDefault="00002667" w:rsidP="005F09A4">
      <w:pPr>
        <w:rPr>
          <w:rFonts w:cs="Calibri"/>
          <w:b/>
          <w:i/>
          <w:smallCaps/>
          <w:sz w:val="16"/>
          <w:szCs w:val="16"/>
          <w:u w:val="single"/>
        </w:rPr>
      </w:pPr>
      <w:r w:rsidRPr="005F09A4">
        <w:rPr>
          <w:rFonts w:cs="Calibri"/>
          <w:b/>
          <w:smallCaps/>
          <w:sz w:val="16"/>
          <w:szCs w:val="16"/>
        </w:rPr>
        <w:t>Fecha de Recepción:                                 Firma del capacitador o coordinador de la institución ejecutora:                                  Aclaración:</w:t>
      </w:r>
    </w:p>
    <w:p w:rsidR="001C6923" w:rsidRDefault="001C6923" w:rsidP="00613254">
      <w:pPr>
        <w:ind w:left="426"/>
        <w:rPr>
          <w:rFonts w:cs="Calibri"/>
          <w:bCs/>
          <w:sz w:val="24"/>
          <w:szCs w:val="24"/>
          <w:lang w:val="es-ES"/>
        </w:rPr>
      </w:pPr>
    </w:p>
    <w:p w:rsidR="001C6923" w:rsidRDefault="001C6923" w:rsidP="00613254">
      <w:pPr>
        <w:ind w:left="426"/>
        <w:rPr>
          <w:rFonts w:cs="Calibri"/>
          <w:bCs/>
          <w:sz w:val="24"/>
          <w:szCs w:val="24"/>
          <w:lang w:val="es-ES"/>
        </w:rPr>
      </w:pPr>
    </w:p>
    <w:p w:rsidR="00002667" w:rsidRPr="002630E2" w:rsidRDefault="00002667" w:rsidP="00613254">
      <w:pPr>
        <w:ind w:left="426"/>
        <w:rPr>
          <w:rFonts w:cs="Calibri"/>
          <w:bCs/>
          <w:sz w:val="24"/>
          <w:szCs w:val="24"/>
          <w:lang w:val="es-ES"/>
        </w:rPr>
      </w:pPr>
      <w:r w:rsidRPr="002630E2">
        <w:rPr>
          <w:rFonts w:cs="Calibri"/>
          <w:bCs/>
          <w:sz w:val="24"/>
          <w:szCs w:val="24"/>
          <w:lang w:val="es-ES"/>
        </w:rPr>
        <w:t>Anexo V.I: Encuesta para Beneficiarios</w:t>
      </w:r>
    </w:p>
    <w:p w:rsidR="00002667" w:rsidRPr="002630E2" w:rsidRDefault="00002667" w:rsidP="00704177">
      <w:pPr>
        <w:spacing w:after="0" w:line="360" w:lineRule="auto"/>
        <w:jc w:val="both"/>
        <w:rPr>
          <w:rFonts w:cs="Calibri"/>
          <w:sz w:val="24"/>
          <w:szCs w:val="24"/>
          <w:lang w:eastAsia="es-AR"/>
        </w:rPr>
      </w:pPr>
    </w:p>
    <w:p w:rsidR="00002667" w:rsidRPr="002630E2" w:rsidRDefault="00002667" w:rsidP="00704177">
      <w:pPr>
        <w:spacing w:after="0" w:line="360" w:lineRule="auto"/>
        <w:jc w:val="both"/>
        <w:rPr>
          <w:rFonts w:cs="Calibri"/>
          <w:sz w:val="24"/>
          <w:szCs w:val="24"/>
          <w:lang w:eastAsia="es-AR"/>
        </w:rPr>
      </w:pPr>
      <w:r w:rsidRPr="002630E2">
        <w:rPr>
          <w:rFonts w:cs="Calibri"/>
          <w:sz w:val="24"/>
          <w:szCs w:val="24"/>
          <w:lang w:eastAsia="es-AR"/>
        </w:rPr>
        <w:t>La presente encuesta forma parte de un proyecto de investigación que se está llevando a cabo por una estudiante de Sociología de la Universidad Empresarial Siglo 21, con el objetivo de conocer cuál su opinión sobre diferentes aspectos (organizativos, de gestión y funcionamiento) del Curso de Orientación Inducción al Mundo del Trabajo (POI).</w:t>
      </w:r>
    </w:p>
    <w:p w:rsidR="00002667" w:rsidRPr="002630E2" w:rsidRDefault="00002667" w:rsidP="00704177">
      <w:pPr>
        <w:spacing w:after="0" w:line="360" w:lineRule="auto"/>
        <w:jc w:val="both"/>
        <w:rPr>
          <w:rFonts w:cs="Calibri"/>
          <w:sz w:val="24"/>
          <w:szCs w:val="24"/>
          <w:lang w:eastAsia="es-AR"/>
        </w:rPr>
      </w:pPr>
      <w:r w:rsidRPr="002630E2">
        <w:rPr>
          <w:rFonts w:cs="Calibri"/>
          <w:sz w:val="24"/>
          <w:szCs w:val="24"/>
          <w:lang w:eastAsia="es-AR"/>
        </w:rPr>
        <w:t>La encuesta es totalmente anónima. Por favor utilice el tiempo que necesite para pensar y responder a cada pregunta; no hay tiempo límite. Le garantizo firmemente que la información que usted brinde no será divulgada bajo ninguna circunstancia a personas o instituciones, ni utilizada en perjuicio de terceros. La información que usted brinde será de gran utilidad para, eventualmente, proponer innovaciones que brinden soluciones o mejoras al Curso.</w:t>
      </w:r>
    </w:p>
    <w:p w:rsidR="00002667" w:rsidRPr="002630E2" w:rsidRDefault="00002667" w:rsidP="00704177">
      <w:pPr>
        <w:spacing w:after="0" w:line="360" w:lineRule="auto"/>
        <w:jc w:val="both"/>
        <w:rPr>
          <w:rFonts w:cs="Calibri"/>
          <w:sz w:val="24"/>
          <w:szCs w:val="24"/>
          <w:lang w:eastAsia="es-AR"/>
        </w:rPr>
      </w:pPr>
      <w:r w:rsidRPr="002630E2">
        <w:rPr>
          <w:rFonts w:cs="Calibri"/>
          <w:sz w:val="24"/>
          <w:szCs w:val="24"/>
          <w:lang w:eastAsia="es-AR"/>
        </w:rPr>
        <w:t>Le agradezco su colaboración.</w:t>
      </w:r>
    </w:p>
    <w:p w:rsidR="00002667" w:rsidRPr="002630E2" w:rsidRDefault="00002667" w:rsidP="00704177">
      <w:pPr>
        <w:spacing w:line="360" w:lineRule="auto"/>
        <w:jc w:val="both"/>
        <w:rPr>
          <w:rFonts w:cs="Calibri"/>
          <w:sz w:val="24"/>
          <w:szCs w:val="24"/>
          <w:lang w:eastAsia="es-AR"/>
        </w:rPr>
      </w:pPr>
    </w:p>
    <w:p w:rsidR="00002667" w:rsidRPr="002630E2" w:rsidRDefault="00002667" w:rsidP="00704177">
      <w:pPr>
        <w:spacing w:line="360" w:lineRule="auto"/>
        <w:jc w:val="both"/>
        <w:rPr>
          <w:rFonts w:cs="Calibri"/>
          <w:sz w:val="24"/>
          <w:szCs w:val="24"/>
          <w:lang w:eastAsia="es-AR"/>
        </w:rPr>
      </w:pPr>
    </w:p>
    <w:p w:rsidR="00002667" w:rsidRPr="002630E2" w:rsidRDefault="00002667" w:rsidP="00704177">
      <w:pPr>
        <w:jc w:val="both"/>
        <w:rPr>
          <w:rFonts w:cs="Calibri"/>
          <w:sz w:val="24"/>
          <w:szCs w:val="24"/>
          <w:lang w:eastAsia="es-AR"/>
        </w:rPr>
      </w:pPr>
      <w:r w:rsidRPr="002630E2">
        <w:rPr>
          <w:rFonts w:cs="Calibri"/>
          <w:sz w:val="24"/>
          <w:szCs w:val="24"/>
          <w:lang w:eastAsia="es-AR"/>
        </w:rPr>
        <w:t>¿Es usted? (Marque con una cruz la opción que corresponde)</w:t>
      </w:r>
    </w:p>
    <w:p w:rsidR="00002667" w:rsidRPr="002630E2" w:rsidRDefault="00002667" w:rsidP="00704177">
      <w:pPr>
        <w:jc w:val="both"/>
        <w:rPr>
          <w:rFonts w:cs="Calibri"/>
          <w:sz w:val="24"/>
          <w:szCs w:val="24"/>
          <w:lang w:eastAsia="es-AR"/>
        </w:rPr>
      </w:pPr>
    </w:p>
    <w:tbl>
      <w:tblPr>
        <w:tblW w:w="7500" w:type="dxa"/>
        <w:jc w:val="center"/>
        <w:tblCellMar>
          <w:left w:w="70" w:type="dxa"/>
          <w:right w:w="70" w:type="dxa"/>
        </w:tblCellMar>
        <w:tblLook w:val="00A0" w:firstRow="1" w:lastRow="0" w:firstColumn="1" w:lastColumn="0" w:noHBand="0" w:noVBand="0"/>
      </w:tblPr>
      <w:tblGrid>
        <w:gridCol w:w="6300"/>
        <w:gridCol w:w="1200"/>
      </w:tblGrid>
      <w:tr w:rsidR="00002667" w:rsidRPr="002630E2" w:rsidTr="002630E2">
        <w:trPr>
          <w:trHeight w:val="300"/>
          <w:jc w:val="center"/>
        </w:trPr>
        <w:tc>
          <w:tcPr>
            <w:tcW w:w="6300" w:type="dxa"/>
            <w:tcBorders>
              <w:top w:val="single" w:sz="4" w:space="0" w:color="auto"/>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Tallerista</w:t>
            </w:r>
          </w:p>
        </w:tc>
        <w:tc>
          <w:tcPr>
            <w:tcW w:w="1200"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2630E2">
        <w:trPr>
          <w:trHeight w:val="300"/>
          <w:jc w:val="center"/>
        </w:trPr>
        <w:tc>
          <w:tcPr>
            <w:tcW w:w="6300"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Tutor</w:t>
            </w:r>
          </w:p>
        </w:tc>
        <w:tc>
          <w:tcPr>
            <w:tcW w:w="1200"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2630E2">
        <w:trPr>
          <w:trHeight w:val="300"/>
          <w:jc w:val="center"/>
        </w:trPr>
        <w:tc>
          <w:tcPr>
            <w:tcW w:w="6300"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Alumno</w:t>
            </w:r>
          </w:p>
        </w:tc>
        <w:tc>
          <w:tcPr>
            <w:tcW w:w="1200"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bl>
    <w:p w:rsidR="00002667" w:rsidRPr="002630E2" w:rsidRDefault="00002667" w:rsidP="00704177">
      <w:pPr>
        <w:jc w:val="both"/>
        <w:rPr>
          <w:rFonts w:cs="Calibri"/>
          <w:sz w:val="24"/>
          <w:szCs w:val="24"/>
          <w:lang w:eastAsia="es-AR"/>
        </w:rPr>
      </w:pPr>
    </w:p>
    <w:p w:rsidR="00002667" w:rsidRPr="002630E2" w:rsidRDefault="00002667" w:rsidP="00704177">
      <w:pPr>
        <w:jc w:val="both"/>
        <w:rPr>
          <w:rFonts w:cs="Calibri"/>
          <w:sz w:val="24"/>
          <w:szCs w:val="24"/>
          <w:lang w:eastAsia="es-AR"/>
        </w:rPr>
      </w:pPr>
    </w:p>
    <w:p w:rsidR="00002667" w:rsidRPr="002630E2" w:rsidRDefault="00002667" w:rsidP="00704177">
      <w:pPr>
        <w:jc w:val="both"/>
        <w:rPr>
          <w:rFonts w:cs="Calibri"/>
          <w:sz w:val="24"/>
          <w:szCs w:val="24"/>
          <w:lang w:eastAsia="es-AR"/>
        </w:rPr>
      </w:pPr>
    </w:p>
    <w:p w:rsidR="00002667" w:rsidRPr="002630E2" w:rsidRDefault="00002667" w:rsidP="00704177">
      <w:pPr>
        <w:jc w:val="both"/>
        <w:rPr>
          <w:rFonts w:cs="Calibri"/>
          <w:sz w:val="24"/>
          <w:szCs w:val="24"/>
          <w:lang w:eastAsia="es-AR"/>
        </w:rPr>
      </w:pPr>
    </w:p>
    <w:p w:rsidR="00002667" w:rsidRPr="002630E2" w:rsidRDefault="00002667" w:rsidP="00704177">
      <w:pPr>
        <w:jc w:val="both"/>
        <w:rPr>
          <w:rFonts w:cs="Calibri"/>
          <w:sz w:val="24"/>
          <w:szCs w:val="24"/>
          <w:lang w:eastAsia="es-AR"/>
        </w:rPr>
      </w:pPr>
    </w:p>
    <w:p w:rsidR="00002667" w:rsidRPr="002630E2" w:rsidRDefault="00002667" w:rsidP="00704177">
      <w:pPr>
        <w:jc w:val="both"/>
        <w:rPr>
          <w:rFonts w:cs="Calibri"/>
          <w:sz w:val="24"/>
          <w:szCs w:val="24"/>
          <w:lang w:eastAsia="es-AR"/>
        </w:rPr>
      </w:pPr>
    </w:p>
    <w:p w:rsidR="00002667" w:rsidRPr="002630E2" w:rsidRDefault="00002667" w:rsidP="00A10A33">
      <w:pPr>
        <w:rPr>
          <w:rFonts w:cs="Calibri"/>
          <w:sz w:val="24"/>
          <w:szCs w:val="24"/>
          <w:lang w:eastAsia="es-AR"/>
        </w:rPr>
      </w:pPr>
    </w:p>
    <w:p w:rsidR="00002667" w:rsidRPr="002630E2" w:rsidRDefault="00002667" w:rsidP="00A10A33">
      <w:pPr>
        <w:jc w:val="center"/>
        <w:rPr>
          <w:rFonts w:cs="Calibri"/>
          <w:b/>
          <w:sz w:val="24"/>
          <w:szCs w:val="24"/>
        </w:rPr>
      </w:pPr>
      <w:r w:rsidRPr="002630E2">
        <w:rPr>
          <w:rFonts w:cs="Calibri"/>
          <w:b/>
          <w:sz w:val="24"/>
          <w:szCs w:val="24"/>
        </w:rPr>
        <w:t>ENCUESTA PARA BENEFICIARIOS</w:t>
      </w:r>
    </w:p>
    <w:p w:rsidR="00002667" w:rsidRPr="002630E2" w:rsidRDefault="00002667" w:rsidP="00704177">
      <w:pPr>
        <w:jc w:val="both"/>
        <w:rPr>
          <w:rFonts w:cs="Calibri"/>
          <w:b/>
          <w:sz w:val="24"/>
          <w:szCs w:val="24"/>
          <w:lang w:eastAsia="es-AR"/>
        </w:rPr>
      </w:pPr>
      <w:r w:rsidRPr="002630E2">
        <w:rPr>
          <w:rFonts w:cs="Calibri"/>
          <w:sz w:val="24"/>
          <w:szCs w:val="24"/>
          <w:lang w:eastAsia="es-AR"/>
        </w:rPr>
        <w:t xml:space="preserve">A continuación se presentan preguntas sobre diferentes aspectos del Curso de Orientación e Inducción al Mundo del Trabajo. Por favor, responda a cada una de estas preguntas utilizando las siguientes opciones de respuesta: </w:t>
      </w:r>
      <w:r w:rsidRPr="002630E2">
        <w:rPr>
          <w:rFonts w:cs="Calibri"/>
          <w:b/>
          <w:sz w:val="24"/>
          <w:szCs w:val="24"/>
          <w:lang w:eastAsia="es-AR"/>
        </w:rPr>
        <w:t>de acuerdo, ni de acuerdo ni en desacuerdo, en desacuerdo.</w:t>
      </w:r>
    </w:p>
    <w:p w:rsidR="00002667" w:rsidRPr="002630E2" w:rsidRDefault="00002667" w:rsidP="00704177">
      <w:pPr>
        <w:jc w:val="both"/>
        <w:rPr>
          <w:rFonts w:cs="Calibri"/>
          <w:sz w:val="24"/>
          <w:szCs w:val="24"/>
        </w:rPr>
      </w:pPr>
    </w:p>
    <w:tbl>
      <w:tblPr>
        <w:tblW w:w="9088" w:type="dxa"/>
        <w:tblInd w:w="-72" w:type="dxa"/>
        <w:tblCellMar>
          <w:left w:w="70" w:type="dxa"/>
          <w:right w:w="70" w:type="dxa"/>
        </w:tblCellMar>
        <w:tblLook w:val="00A0" w:firstRow="1" w:lastRow="0" w:firstColumn="1" w:lastColumn="0" w:noHBand="0" w:noVBand="0"/>
      </w:tblPr>
      <w:tblGrid>
        <w:gridCol w:w="5345"/>
        <w:gridCol w:w="1024"/>
        <w:gridCol w:w="1441"/>
        <w:gridCol w:w="1278"/>
      </w:tblGrid>
      <w:tr w:rsidR="00002667" w:rsidRPr="002630E2" w:rsidTr="00A10A33">
        <w:trPr>
          <w:trHeight w:val="300"/>
        </w:trPr>
        <w:tc>
          <w:tcPr>
            <w:tcW w:w="5345" w:type="dxa"/>
            <w:tcBorders>
              <w:top w:val="nil"/>
              <w:left w:val="nil"/>
              <w:bottom w:val="nil"/>
              <w:right w:val="nil"/>
            </w:tcBorders>
            <w:noWrap/>
            <w:vAlign w:val="bottom"/>
          </w:tcPr>
          <w:p w:rsidR="00002667" w:rsidRPr="002630E2" w:rsidRDefault="00002667" w:rsidP="002630E2">
            <w:pPr>
              <w:spacing w:after="0" w:line="240" w:lineRule="auto"/>
              <w:rPr>
                <w:rFonts w:cs="Calibri"/>
                <w:color w:val="000000"/>
                <w:sz w:val="24"/>
                <w:szCs w:val="24"/>
                <w:lang w:eastAsia="es-AR"/>
              </w:rPr>
            </w:pPr>
          </w:p>
        </w:tc>
        <w:tc>
          <w:tcPr>
            <w:tcW w:w="1024" w:type="dxa"/>
            <w:tcBorders>
              <w:top w:val="single" w:sz="4" w:space="0" w:color="auto"/>
              <w:left w:val="single" w:sz="4" w:space="0" w:color="auto"/>
              <w:bottom w:val="nil"/>
              <w:right w:val="single" w:sz="4" w:space="0" w:color="auto"/>
            </w:tcBorders>
            <w:noWrap/>
            <w:vAlign w:val="center"/>
          </w:tcPr>
          <w:p w:rsidR="00002667" w:rsidRPr="002630E2" w:rsidRDefault="00002667" w:rsidP="002630E2">
            <w:pPr>
              <w:spacing w:after="0" w:line="240" w:lineRule="auto"/>
              <w:jc w:val="center"/>
              <w:rPr>
                <w:rFonts w:cs="Calibri"/>
                <w:color w:val="000000"/>
                <w:sz w:val="24"/>
                <w:szCs w:val="24"/>
                <w:lang w:eastAsia="es-AR"/>
              </w:rPr>
            </w:pPr>
            <w:r w:rsidRPr="002630E2">
              <w:rPr>
                <w:rFonts w:cs="Calibri"/>
                <w:color w:val="000000"/>
                <w:sz w:val="24"/>
                <w:szCs w:val="24"/>
                <w:lang w:eastAsia="es-AR"/>
              </w:rPr>
              <w:t>Acuerdo</w:t>
            </w:r>
          </w:p>
        </w:tc>
        <w:tc>
          <w:tcPr>
            <w:tcW w:w="1441" w:type="dxa"/>
            <w:tcBorders>
              <w:top w:val="single" w:sz="4" w:space="0" w:color="auto"/>
              <w:left w:val="nil"/>
              <w:bottom w:val="nil"/>
              <w:right w:val="single" w:sz="4" w:space="0" w:color="auto"/>
            </w:tcBorders>
            <w:noWrap/>
            <w:vAlign w:val="center"/>
          </w:tcPr>
          <w:p w:rsidR="00002667" w:rsidRPr="002630E2" w:rsidRDefault="00002667" w:rsidP="002630E2">
            <w:pPr>
              <w:spacing w:after="0" w:line="240" w:lineRule="auto"/>
              <w:jc w:val="center"/>
              <w:rPr>
                <w:rFonts w:cs="Calibri"/>
                <w:color w:val="000000"/>
                <w:sz w:val="24"/>
                <w:szCs w:val="24"/>
                <w:lang w:eastAsia="es-AR"/>
              </w:rPr>
            </w:pPr>
            <w:r w:rsidRPr="002630E2">
              <w:rPr>
                <w:rFonts w:cs="Calibri"/>
                <w:color w:val="000000"/>
                <w:sz w:val="24"/>
                <w:szCs w:val="24"/>
                <w:lang w:eastAsia="es-AR"/>
              </w:rPr>
              <w:t>Ni de acuerdo ni en desacuerdo</w:t>
            </w:r>
          </w:p>
        </w:tc>
        <w:tc>
          <w:tcPr>
            <w:tcW w:w="1278" w:type="dxa"/>
            <w:tcBorders>
              <w:top w:val="single" w:sz="4" w:space="0" w:color="auto"/>
              <w:left w:val="nil"/>
              <w:bottom w:val="single" w:sz="4" w:space="0" w:color="auto"/>
              <w:right w:val="single" w:sz="4" w:space="0" w:color="auto"/>
            </w:tcBorders>
            <w:noWrap/>
            <w:vAlign w:val="center"/>
          </w:tcPr>
          <w:p w:rsidR="00002667" w:rsidRPr="002630E2" w:rsidRDefault="00002667" w:rsidP="002630E2">
            <w:pPr>
              <w:spacing w:after="0" w:line="240" w:lineRule="auto"/>
              <w:jc w:val="center"/>
              <w:rPr>
                <w:rFonts w:cs="Calibri"/>
                <w:color w:val="000000"/>
                <w:sz w:val="24"/>
                <w:szCs w:val="24"/>
                <w:lang w:eastAsia="es-AR"/>
              </w:rPr>
            </w:pPr>
            <w:r w:rsidRPr="002630E2">
              <w:rPr>
                <w:rFonts w:cs="Calibri"/>
                <w:color w:val="000000"/>
                <w:sz w:val="24"/>
                <w:szCs w:val="24"/>
                <w:lang w:eastAsia="es-AR"/>
              </w:rPr>
              <w:t>En desacuerdo</w:t>
            </w:r>
          </w:p>
        </w:tc>
      </w:tr>
      <w:tr w:rsidR="00002667" w:rsidRPr="002630E2" w:rsidTr="00A10A33">
        <w:trPr>
          <w:trHeight w:val="525"/>
        </w:trPr>
        <w:tc>
          <w:tcPr>
            <w:tcW w:w="5345" w:type="dxa"/>
            <w:tcBorders>
              <w:top w:val="single" w:sz="4" w:space="0" w:color="auto"/>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1. Conté con los elementos necesarios (libro, cuaderno, lapicera, etc.) para realizar el Curso.</w:t>
            </w:r>
          </w:p>
        </w:tc>
        <w:tc>
          <w:tcPr>
            <w:tcW w:w="1024"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300"/>
        </w:trPr>
        <w:tc>
          <w:tcPr>
            <w:tcW w:w="5345"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2. He aprendido cuáles son mis derechos y obligaciones como trabajador.</w:t>
            </w:r>
          </w:p>
        </w:tc>
        <w:tc>
          <w:tcPr>
            <w:tcW w:w="1024"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780"/>
        </w:trPr>
        <w:tc>
          <w:tcPr>
            <w:tcW w:w="5345"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3. He aprendido a realizar diferentes tareas vinculadas a la búsqueda de trabajo (confeccionar un curriculum, buscar en internet, etc.).</w:t>
            </w:r>
          </w:p>
        </w:tc>
        <w:tc>
          <w:tcPr>
            <w:tcW w:w="1024"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282"/>
        </w:trPr>
        <w:tc>
          <w:tcPr>
            <w:tcW w:w="5345"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4. El Curso me ayudó a interesarme en algún oficio o carrera.</w:t>
            </w:r>
          </w:p>
        </w:tc>
        <w:tc>
          <w:tcPr>
            <w:tcW w:w="1024"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300"/>
        </w:trPr>
        <w:tc>
          <w:tcPr>
            <w:tcW w:w="5345"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5. Me sentí motivado durante el Curso.</w:t>
            </w:r>
          </w:p>
        </w:tc>
        <w:tc>
          <w:tcPr>
            <w:tcW w:w="1024"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300"/>
        </w:trPr>
        <w:tc>
          <w:tcPr>
            <w:tcW w:w="5345"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6. El Curso ha respondido a mis expectativas.</w:t>
            </w:r>
          </w:p>
        </w:tc>
        <w:tc>
          <w:tcPr>
            <w:tcW w:w="1024"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300"/>
        </w:trPr>
        <w:tc>
          <w:tcPr>
            <w:tcW w:w="5345"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7. Me siento satisfecho con el Curso.</w:t>
            </w:r>
          </w:p>
        </w:tc>
        <w:tc>
          <w:tcPr>
            <w:tcW w:w="1024"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780"/>
        </w:trPr>
        <w:tc>
          <w:tcPr>
            <w:tcW w:w="5345" w:type="dxa"/>
            <w:tcBorders>
              <w:top w:val="single" w:sz="4" w:space="0" w:color="auto"/>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8. El Curso me ha servido para conocer diferentes oportunidades de trabajo en el mercado de empleo y/o carreras que existen en Córdoba.</w:t>
            </w:r>
          </w:p>
        </w:tc>
        <w:tc>
          <w:tcPr>
            <w:tcW w:w="1024"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300"/>
        </w:trPr>
        <w:tc>
          <w:tcPr>
            <w:tcW w:w="5345" w:type="dxa"/>
            <w:tcBorders>
              <w:top w:val="single" w:sz="4" w:space="0" w:color="auto"/>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9. Siento gran interés en desarrollar una ocupación o hacer una carrera.</w:t>
            </w:r>
          </w:p>
        </w:tc>
        <w:tc>
          <w:tcPr>
            <w:tcW w:w="1024"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525"/>
        </w:trPr>
        <w:tc>
          <w:tcPr>
            <w:tcW w:w="5345" w:type="dxa"/>
            <w:tcBorders>
              <w:top w:val="single" w:sz="4" w:space="0" w:color="auto"/>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10. Me sentí entusiasmado con las actividades propuestas por los talleristas durante las clases.</w:t>
            </w:r>
          </w:p>
        </w:tc>
        <w:tc>
          <w:tcPr>
            <w:tcW w:w="1024"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441"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78"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386"/>
        </w:trPr>
        <w:tc>
          <w:tcPr>
            <w:tcW w:w="5345" w:type="dxa"/>
            <w:tcBorders>
              <w:top w:val="single" w:sz="4" w:space="0" w:color="auto"/>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11. Mi tutora me ayudó durante el dictado del Curso.</w:t>
            </w:r>
          </w:p>
        </w:tc>
        <w:tc>
          <w:tcPr>
            <w:tcW w:w="1024"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p>
        </w:tc>
        <w:tc>
          <w:tcPr>
            <w:tcW w:w="1441"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p>
        </w:tc>
        <w:tc>
          <w:tcPr>
            <w:tcW w:w="1278"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p>
        </w:tc>
      </w:tr>
    </w:tbl>
    <w:p w:rsidR="00002667" w:rsidRPr="002630E2" w:rsidRDefault="00002667" w:rsidP="00704177">
      <w:pPr>
        <w:jc w:val="both"/>
        <w:rPr>
          <w:rFonts w:cs="Calibri"/>
          <w:sz w:val="24"/>
          <w:szCs w:val="24"/>
        </w:rPr>
      </w:pPr>
    </w:p>
    <w:p w:rsidR="00002667" w:rsidRPr="002630E2" w:rsidRDefault="00002667" w:rsidP="00704177">
      <w:pPr>
        <w:jc w:val="both"/>
        <w:rPr>
          <w:rFonts w:cs="Calibri"/>
          <w:sz w:val="24"/>
          <w:szCs w:val="24"/>
        </w:rPr>
      </w:pPr>
      <w:r w:rsidRPr="002630E2">
        <w:rPr>
          <w:rFonts w:cs="Calibri"/>
          <w:sz w:val="24"/>
          <w:szCs w:val="24"/>
        </w:rPr>
        <w:t>12. ¿Tuvo obstáculos o problemas para hacer el Curso? (indica por favor aquellos obstáculos o problemas que no estén relacionados con cuestiones familiares, económicas o exteriores al Curso)</w:t>
      </w:r>
    </w:p>
    <w:p w:rsidR="00002667" w:rsidRPr="002630E2" w:rsidRDefault="00002667" w:rsidP="00704177">
      <w:pPr>
        <w:jc w:val="both"/>
        <w:rPr>
          <w:rFonts w:cs="Calibri"/>
          <w:sz w:val="24"/>
          <w:szCs w:val="24"/>
        </w:rPr>
      </w:pPr>
      <w:r w:rsidRPr="002630E2">
        <w:rPr>
          <w:rFonts w:cs="Calibri"/>
          <w:sz w:val="24"/>
          <w:szCs w:val="24"/>
        </w:rPr>
        <w:t>………………………………………………………………………………………………………………………………………………………………………………………………………………………………………………………………………………………………………………………………………………………………………………………………</w:t>
      </w:r>
      <w:r>
        <w:rPr>
          <w:rFonts w:cs="Calibri"/>
          <w:sz w:val="24"/>
          <w:szCs w:val="24"/>
        </w:rPr>
        <w:t>…………………………………..</w:t>
      </w:r>
    </w:p>
    <w:p w:rsidR="00002667" w:rsidRPr="002630E2" w:rsidRDefault="00002667" w:rsidP="00704177">
      <w:pPr>
        <w:jc w:val="both"/>
        <w:rPr>
          <w:rFonts w:cs="Calibri"/>
          <w:sz w:val="24"/>
          <w:szCs w:val="24"/>
        </w:rPr>
      </w:pPr>
      <w:r w:rsidRPr="002630E2">
        <w:rPr>
          <w:rFonts w:cs="Calibri"/>
          <w:sz w:val="24"/>
          <w:szCs w:val="24"/>
        </w:rPr>
        <w:t>13. ¿Qué actividades te gustaron del Curso?</w:t>
      </w:r>
    </w:p>
    <w:p w:rsidR="00002667" w:rsidRPr="002630E2" w:rsidRDefault="00002667" w:rsidP="00704177">
      <w:pPr>
        <w:jc w:val="both"/>
        <w:rPr>
          <w:rFonts w:cs="Calibri"/>
          <w:sz w:val="24"/>
          <w:szCs w:val="24"/>
        </w:rPr>
      </w:pPr>
      <w:r w:rsidRPr="002630E2">
        <w:rPr>
          <w:rFonts w:cs="Calibri"/>
          <w:sz w:val="24"/>
          <w:szCs w:val="24"/>
        </w:rPr>
        <w:t>………………………………………………………………………………………………………………………………………………………………………………………………………………………………………………………………………………………………………………………………………………………………………………………………</w:t>
      </w:r>
      <w:r>
        <w:rPr>
          <w:rFonts w:cs="Calibri"/>
          <w:sz w:val="24"/>
          <w:szCs w:val="24"/>
        </w:rPr>
        <w:t>………………………………….</w:t>
      </w:r>
    </w:p>
    <w:p w:rsidR="00002667" w:rsidRPr="002630E2" w:rsidRDefault="00002667" w:rsidP="00704177">
      <w:pPr>
        <w:jc w:val="both"/>
        <w:rPr>
          <w:rFonts w:cs="Calibri"/>
          <w:sz w:val="24"/>
          <w:szCs w:val="24"/>
        </w:rPr>
      </w:pPr>
      <w:r w:rsidRPr="002630E2">
        <w:rPr>
          <w:rFonts w:cs="Calibri"/>
          <w:sz w:val="24"/>
          <w:szCs w:val="24"/>
        </w:rPr>
        <w:t>14. ¿Qué actividades no te gustaron del Curso?</w:t>
      </w:r>
    </w:p>
    <w:p w:rsidR="00002667" w:rsidRPr="002630E2" w:rsidRDefault="00002667" w:rsidP="00704177">
      <w:pPr>
        <w:jc w:val="both"/>
        <w:rPr>
          <w:rFonts w:cs="Calibri"/>
          <w:sz w:val="24"/>
          <w:szCs w:val="24"/>
        </w:rPr>
      </w:pPr>
      <w:r w:rsidRPr="002630E2">
        <w:rPr>
          <w:rFonts w:cs="Calibri"/>
          <w:sz w:val="24"/>
          <w:szCs w:val="24"/>
        </w:rPr>
        <w:t>………………………………………………………………………………………………………………………………………………………………………………………………………………………………………………………………………………………………………………………………………………………………………………………………</w:t>
      </w:r>
      <w:r>
        <w:rPr>
          <w:rFonts w:cs="Calibri"/>
          <w:sz w:val="24"/>
          <w:szCs w:val="24"/>
        </w:rPr>
        <w:t>………………………………….</w:t>
      </w:r>
    </w:p>
    <w:p w:rsidR="00002667" w:rsidRPr="002630E2" w:rsidRDefault="00002667" w:rsidP="00704177">
      <w:pPr>
        <w:jc w:val="both"/>
        <w:rPr>
          <w:rFonts w:cs="Calibri"/>
          <w:sz w:val="24"/>
          <w:szCs w:val="24"/>
        </w:rPr>
      </w:pPr>
      <w:r w:rsidRPr="002630E2">
        <w:rPr>
          <w:rFonts w:cs="Calibri"/>
          <w:sz w:val="24"/>
          <w:szCs w:val="24"/>
        </w:rPr>
        <w:t>15. ¿Qué cosas del Curso se podrían mejorar o modificar?</w:t>
      </w:r>
    </w:p>
    <w:p w:rsidR="00002667" w:rsidRPr="002630E2" w:rsidRDefault="00002667" w:rsidP="00704177">
      <w:pPr>
        <w:jc w:val="both"/>
        <w:rPr>
          <w:rFonts w:cs="Calibri"/>
          <w:sz w:val="24"/>
          <w:szCs w:val="24"/>
        </w:rPr>
      </w:pPr>
      <w:r w:rsidRPr="002630E2">
        <w:rPr>
          <w:rFonts w:cs="Calibri"/>
          <w:sz w:val="24"/>
          <w:szCs w:val="24"/>
        </w:rPr>
        <w:t>………………………………………………………………………………………………………………………………………………………………………………………………………………………………………………………………………………………………………………………………………………………………………………………………</w:t>
      </w:r>
      <w:r>
        <w:rPr>
          <w:rFonts w:cs="Calibri"/>
          <w:sz w:val="24"/>
          <w:szCs w:val="24"/>
        </w:rPr>
        <w:t>………………………………….</w:t>
      </w:r>
    </w:p>
    <w:p w:rsidR="00002667" w:rsidRPr="002630E2" w:rsidRDefault="00002667" w:rsidP="00704177">
      <w:pPr>
        <w:jc w:val="both"/>
        <w:rPr>
          <w:rFonts w:cs="Calibri"/>
          <w:sz w:val="24"/>
          <w:szCs w:val="24"/>
        </w:rPr>
      </w:pPr>
      <w:r w:rsidRPr="002630E2">
        <w:rPr>
          <w:rFonts w:cs="Calibri"/>
          <w:sz w:val="24"/>
          <w:szCs w:val="24"/>
        </w:rPr>
        <w:t xml:space="preserve">16. ¿Qué otras cosas te hubiesen gustado aprender o conocer? </w:t>
      </w:r>
    </w:p>
    <w:p w:rsidR="00002667" w:rsidRPr="002630E2" w:rsidRDefault="00002667" w:rsidP="00704177">
      <w:pPr>
        <w:jc w:val="both"/>
        <w:rPr>
          <w:rFonts w:cs="Calibri"/>
          <w:sz w:val="24"/>
          <w:szCs w:val="24"/>
        </w:rPr>
      </w:pPr>
      <w:r w:rsidRPr="002630E2">
        <w:rPr>
          <w:rFonts w:cs="Calibri"/>
          <w:sz w:val="24"/>
          <w:szCs w:val="24"/>
        </w:rPr>
        <w:t>………………………………………………………………………………………………………………………………………………………………………………………………………………………………………………………………………………………………………………………………………………………………………………………………</w:t>
      </w:r>
      <w:r>
        <w:rPr>
          <w:rFonts w:cs="Calibri"/>
          <w:sz w:val="24"/>
          <w:szCs w:val="24"/>
        </w:rPr>
        <w:t>…………………………………..</w:t>
      </w:r>
    </w:p>
    <w:p w:rsidR="00002667" w:rsidRPr="002630E2" w:rsidRDefault="00002667" w:rsidP="00704177">
      <w:pPr>
        <w:jc w:val="both"/>
        <w:rPr>
          <w:rFonts w:cs="Calibri"/>
          <w:sz w:val="24"/>
          <w:szCs w:val="24"/>
        </w:rPr>
      </w:pPr>
      <w:r w:rsidRPr="002630E2">
        <w:rPr>
          <w:rFonts w:cs="Calibri"/>
          <w:sz w:val="24"/>
          <w:szCs w:val="24"/>
        </w:rPr>
        <w:t>17. ¿Pensaste alguna vez en abandonar el Curso? ¿Por qué?</w:t>
      </w:r>
    </w:p>
    <w:p w:rsidR="00002667" w:rsidRPr="002630E2" w:rsidRDefault="00002667" w:rsidP="00704177">
      <w:pPr>
        <w:jc w:val="both"/>
        <w:rPr>
          <w:rFonts w:cs="Calibri"/>
        </w:rPr>
      </w:pPr>
      <w:r w:rsidRPr="002630E2">
        <w:rPr>
          <w:rFonts w:cs="Calibri"/>
          <w:sz w:val="24"/>
          <w:szCs w:val="24"/>
        </w:rPr>
        <w:t>………………………………………………………………………………………………………………………………………………………………………………………………………………………………………………………………………………………………………………………………………………………………………………………………</w:t>
      </w:r>
      <w:r>
        <w:rPr>
          <w:rFonts w:cs="Calibri"/>
          <w:sz w:val="24"/>
          <w:szCs w:val="24"/>
        </w:rPr>
        <w:t>…………………………………..</w:t>
      </w:r>
    </w:p>
    <w:p w:rsidR="00002667" w:rsidRPr="002630E2" w:rsidRDefault="00002667" w:rsidP="00704177">
      <w:pPr>
        <w:jc w:val="both"/>
        <w:rPr>
          <w:rFonts w:cs="Calibri"/>
        </w:rPr>
      </w:pPr>
    </w:p>
    <w:p w:rsidR="00002667" w:rsidRPr="002630E2" w:rsidRDefault="00002667" w:rsidP="00704177">
      <w:pPr>
        <w:jc w:val="both"/>
        <w:rPr>
          <w:rFonts w:cs="Calibri"/>
        </w:rPr>
      </w:pPr>
    </w:p>
    <w:p w:rsidR="00002667" w:rsidRPr="002630E2" w:rsidRDefault="00002667" w:rsidP="00704177">
      <w:pPr>
        <w:jc w:val="both"/>
        <w:rPr>
          <w:rFonts w:cs="Calibri"/>
        </w:rPr>
      </w:pPr>
    </w:p>
    <w:p w:rsidR="00002667" w:rsidRDefault="00002667" w:rsidP="00704177">
      <w:pPr>
        <w:jc w:val="both"/>
        <w:rPr>
          <w:rFonts w:cs="Calibri"/>
        </w:rPr>
      </w:pPr>
    </w:p>
    <w:p w:rsidR="00002667" w:rsidRDefault="00002667" w:rsidP="00704177">
      <w:pPr>
        <w:jc w:val="both"/>
        <w:rPr>
          <w:rFonts w:cs="Calibri"/>
        </w:rPr>
      </w:pPr>
    </w:p>
    <w:p w:rsidR="00002667" w:rsidRDefault="00002667" w:rsidP="00704177">
      <w:pPr>
        <w:jc w:val="both"/>
        <w:rPr>
          <w:rFonts w:cs="Calibri"/>
        </w:rPr>
      </w:pPr>
    </w:p>
    <w:p w:rsidR="00002667" w:rsidRDefault="00002667" w:rsidP="00704177">
      <w:pPr>
        <w:jc w:val="both"/>
        <w:rPr>
          <w:rFonts w:cs="Calibri"/>
        </w:rPr>
      </w:pPr>
    </w:p>
    <w:p w:rsidR="00002667" w:rsidRPr="002630E2" w:rsidRDefault="00002667" w:rsidP="00704177">
      <w:pPr>
        <w:jc w:val="both"/>
        <w:rPr>
          <w:rFonts w:cs="Calibri"/>
        </w:rPr>
      </w:pPr>
    </w:p>
    <w:p w:rsidR="00002667" w:rsidRPr="002630E2" w:rsidRDefault="00002667" w:rsidP="00704177">
      <w:pPr>
        <w:jc w:val="both"/>
        <w:rPr>
          <w:rFonts w:cs="Calibri"/>
          <w:sz w:val="24"/>
          <w:szCs w:val="24"/>
        </w:rPr>
      </w:pPr>
      <w:r w:rsidRPr="002630E2">
        <w:rPr>
          <w:rFonts w:cs="Calibri"/>
          <w:sz w:val="24"/>
          <w:szCs w:val="24"/>
        </w:rPr>
        <w:t>Anexo V.II: Encuesta para Talleristas y Tutores</w:t>
      </w:r>
    </w:p>
    <w:p w:rsidR="00002667" w:rsidRPr="002630E2" w:rsidRDefault="00002667" w:rsidP="00A10A33">
      <w:pPr>
        <w:spacing w:after="0" w:line="360" w:lineRule="auto"/>
        <w:jc w:val="both"/>
        <w:rPr>
          <w:rFonts w:cs="Calibri"/>
          <w:sz w:val="24"/>
          <w:szCs w:val="24"/>
          <w:lang w:eastAsia="es-AR"/>
        </w:rPr>
      </w:pPr>
    </w:p>
    <w:p w:rsidR="00002667" w:rsidRPr="002630E2" w:rsidRDefault="00002667" w:rsidP="00A10A33">
      <w:pPr>
        <w:spacing w:after="0" w:line="360" w:lineRule="auto"/>
        <w:jc w:val="both"/>
        <w:rPr>
          <w:rFonts w:cs="Calibri"/>
          <w:sz w:val="24"/>
          <w:szCs w:val="24"/>
          <w:lang w:eastAsia="es-AR"/>
        </w:rPr>
      </w:pPr>
      <w:r w:rsidRPr="002630E2">
        <w:rPr>
          <w:rFonts w:cs="Calibri"/>
          <w:sz w:val="24"/>
          <w:szCs w:val="24"/>
          <w:lang w:eastAsia="es-AR"/>
        </w:rPr>
        <w:t>La presente encuesta forma parte de un proyecto de investigación que se está llevando a cabo por una estudiante de Sociología de la Universidad Empresarial Siglo 21, con el objetivo de conocer cuál su opinión sobre diferentes aspectos (organizativos, de gestión y funcionamiento) del Curso de Orientación Inducción al Mundo del Trabajo (POI).</w:t>
      </w:r>
    </w:p>
    <w:p w:rsidR="00002667" w:rsidRPr="002630E2" w:rsidRDefault="00002667" w:rsidP="00A10A33">
      <w:pPr>
        <w:spacing w:after="0" w:line="360" w:lineRule="auto"/>
        <w:jc w:val="both"/>
        <w:rPr>
          <w:rFonts w:cs="Calibri"/>
          <w:sz w:val="24"/>
          <w:szCs w:val="24"/>
          <w:lang w:eastAsia="es-AR"/>
        </w:rPr>
      </w:pPr>
      <w:r w:rsidRPr="002630E2">
        <w:rPr>
          <w:rFonts w:cs="Calibri"/>
          <w:sz w:val="24"/>
          <w:szCs w:val="24"/>
          <w:lang w:eastAsia="es-AR"/>
        </w:rPr>
        <w:t>La encuesta es totalmente anónima. Por favor utilice el tiempo que necesite para pensar y responder a cada pregunta; no hay tiempo límite. Le garantizo firmemente que la información que usted brinde no será divulgada bajo ninguna circunstancia a personas o instituciones, ni utilizada en perjuicio de terceros. La información que usted brinde será de gran utilidad para, eventualmente, proponer innovaciones que brinden soluciones o mejoras al Curso.</w:t>
      </w:r>
    </w:p>
    <w:p w:rsidR="00002667" w:rsidRPr="002630E2" w:rsidRDefault="00002667" w:rsidP="00A10A33">
      <w:pPr>
        <w:spacing w:after="0" w:line="360" w:lineRule="auto"/>
        <w:jc w:val="both"/>
        <w:rPr>
          <w:rFonts w:cs="Calibri"/>
          <w:sz w:val="24"/>
          <w:szCs w:val="24"/>
          <w:lang w:eastAsia="es-AR"/>
        </w:rPr>
      </w:pPr>
      <w:r w:rsidRPr="002630E2">
        <w:rPr>
          <w:rFonts w:cs="Calibri"/>
          <w:sz w:val="24"/>
          <w:szCs w:val="24"/>
          <w:lang w:eastAsia="es-AR"/>
        </w:rPr>
        <w:t>Le agradezco su colaboración.</w:t>
      </w:r>
    </w:p>
    <w:p w:rsidR="00002667" w:rsidRPr="002630E2" w:rsidRDefault="00002667" w:rsidP="00A10A33">
      <w:pPr>
        <w:spacing w:line="360" w:lineRule="auto"/>
        <w:jc w:val="both"/>
        <w:rPr>
          <w:rFonts w:cs="Calibri"/>
          <w:sz w:val="24"/>
          <w:szCs w:val="24"/>
          <w:lang w:eastAsia="es-AR"/>
        </w:rPr>
      </w:pPr>
    </w:p>
    <w:p w:rsidR="00002667" w:rsidRPr="002630E2" w:rsidRDefault="00002667" w:rsidP="00A10A33">
      <w:pPr>
        <w:spacing w:line="360" w:lineRule="auto"/>
        <w:jc w:val="both"/>
        <w:rPr>
          <w:rFonts w:cs="Calibri"/>
          <w:sz w:val="24"/>
          <w:szCs w:val="24"/>
          <w:lang w:eastAsia="es-AR"/>
        </w:rPr>
      </w:pPr>
    </w:p>
    <w:p w:rsidR="00002667" w:rsidRPr="002630E2" w:rsidRDefault="00002667" w:rsidP="00A10A33">
      <w:pPr>
        <w:jc w:val="both"/>
        <w:rPr>
          <w:rFonts w:cs="Calibri"/>
          <w:sz w:val="24"/>
          <w:szCs w:val="24"/>
          <w:lang w:eastAsia="es-AR"/>
        </w:rPr>
      </w:pPr>
      <w:r w:rsidRPr="002630E2">
        <w:rPr>
          <w:rFonts w:cs="Calibri"/>
          <w:sz w:val="24"/>
          <w:szCs w:val="24"/>
          <w:lang w:eastAsia="es-AR"/>
        </w:rPr>
        <w:t>¿Es usted? (Marque con una cruz la opción que corresponde)</w:t>
      </w:r>
    </w:p>
    <w:p w:rsidR="00002667" w:rsidRPr="002630E2" w:rsidRDefault="00002667" w:rsidP="00A10A33">
      <w:pPr>
        <w:jc w:val="both"/>
        <w:rPr>
          <w:rFonts w:cs="Calibri"/>
          <w:sz w:val="24"/>
          <w:szCs w:val="24"/>
          <w:lang w:eastAsia="es-AR"/>
        </w:rPr>
      </w:pPr>
    </w:p>
    <w:tbl>
      <w:tblPr>
        <w:tblW w:w="7500" w:type="dxa"/>
        <w:jc w:val="center"/>
        <w:tblCellMar>
          <w:left w:w="70" w:type="dxa"/>
          <w:right w:w="70" w:type="dxa"/>
        </w:tblCellMar>
        <w:tblLook w:val="00A0" w:firstRow="1" w:lastRow="0" w:firstColumn="1" w:lastColumn="0" w:noHBand="0" w:noVBand="0"/>
      </w:tblPr>
      <w:tblGrid>
        <w:gridCol w:w="6300"/>
        <w:gridCol w:w="1200"/>
      </w:tblGrid>
      <w:tr w:rsidR="00002667" w:rsidRPr="002630E2" w:rsidTr="002630E2">
        <w:trPr>
          <w:trHeight w:val="300"/>
          <w:jc w:val="center"/>
        </w:trPr>
        <w:tc>
          <w:tcPr>
            <w:tcW w:w="6300" w:type="dxa"/>
            <w:tcBorders>
              <w:top w:val="single" w:sz="4" w:space="0" w:color="auto"/>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Tallerista</w:t>
            </w:r>
          </w:p>
        </w:tc>
        <w:tc>
          <w:tcPr>
            <w:tcW w:w="1200" w:type="dxa"/>
            <w:tcBorders>
              <w:top w:val="single" w:sz="4" w:space="0" w:color="auto"/>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2630E2">
        <w:trPr>
          <w:trHeight w:val="300"/>
          <w:jc w:val="center"/>
        </w:trPr>
        <w:tc>
          <w:tcPr>
            <w:tcW w:w="6300"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Tutor</w:t>
            </w:r>
          </w:p>
        </w:tc>
        <w:tc>
          <w:tcPr>
            <w:tcW w:w="1200"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2630E2">
        <w:trPr>
          <w:trHeight w:val="300"/>
          <w:jc w:val="center"/>
        </w:trPr>
        <w:tc>
          <w:tcPr>
            <w:tcW w:w="6300"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Alumno</w:t>
            </w:r>
          </w:p>
        </w:tc>
        <w:tc>
          <w:tcPr>
            <w:tcW w:w="1200"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bl>
    <w:p w:rsidR="00002667" w:rsidRPr="002630E2" w:rsidRDefault="00002667" w:rsidP="00A10A33">
      <w:pPr>
        <w:jc w:val="both"/>
        <w:rPr>
          <w:rFonts w:cs="Calibri"/>
          <w:sz w:val="24"/>
          <w:szCs w:val="24"/>
          <w:lang w:eastAsia="es-AR"/>
        </w:rPr>
      </w:pPr>
    </w:p>
    <w:p w:rsidR="00002667" w:rsidRPr="002630E2" w:rsidRDefault="00002667" w:rsidP="00613254">
      <w:pPr>
        <w:ind w:left="426"/>
        <w:rPr>
          <w:rFonts w:cs="Calibri"/>
          <w:bCs/>
          <w:sz w:val="24"/>
          <w:szCs w:val="24"/>
          <w:lang w:val="es-ES"/>
        </w:rPr>
      </w:pPr>
    </w:p>
    <w:p w:rsidR="00002667" w:rsidRPr="002630E2" w:rsidRDefault="00002667" w:rsidP="00613254">
      <w:pPr>
        <w:ind w:left="426"/>
        <w:rPr>
          <w:rFonts w:cs="Calibri"/>
          <w:bCs/>
          <w:sz w:val="24"/>
          <w:szCs w:val="24"/>
          <w:lang w:val="es-ES"/>
        </w:rPr>
      </w:pPr>
    </w:p>
    <w:p w:rsidR="00002667" w:rsidRPr="002630E2" w:rsidRDefault="00002667" w:rsidP="00613254">
      <w:pPr>
        <w:ind w:left="426"/>
        <w:rPr>
          <w:rFonts w:cs="Calibri"/>
          <w:bCs/>
          <w:sz w:val="24"/>
          <w:szCs w:val="24"/>
          <w:lang w:val="es-ES"/>
        </w:rPr>
      </w:pPr>
    </w:p>
    <w:p w:rsidR="00002667" w:rsidRPr="002630E2" w:rsidRDefault="00002667" w:rsidP="00613254">
      <w:pPr>
        <w:ind w:left="426"/>
        <w:rPr>
          <w:rFonts w:cs="Calibri"/>
          <w:bCs/>
          <w:sz w:val="24"/>
          <w:szCs w:val="24"/>
          <w:lang w:val="es-ES"/>
        </w:rPr>
      </w:pPr>
    </w:p>
    <w:p w:rsidR="00002667" w:rsidRPr="002630E2" w:rsidRDefault="00002667" w:rsidP="00613254">
      <w:pPr>
        <w:ind w:left="426"/>
        <w:rPr>
          <w:rFonts w:cs="Calibri"/>
          <w:bCs/>
          <w:sz w:val="24"/>
          <w:szCs w:val="24"/>
          <w:lang w:val="es-ES"/>
        </w:rPr>
      </w:pPr>
    </w:p>
    <w:p w:rsidR="00002667" w:rsidRPr="002630E2" w:rsidRDefault="00002667" w:rsidP="00613254">
      <w:pPr>
        <w:ind w:left="426"/>
        <w:rPr>
          <w:rFonts w:cs="Calibri"/>
          <w:bCs/>
          <w:sz w:val="24"/>
          <w:szCs w:val="24"/>
          <w:lang w:val="es-ES"/>
        </w:rPr>
      </w:pPr>
    </w:p>
    <w:p w:rsidR="00002667" w:rsidRPr="002630E2" w:rsidRDefault="00002667" w:rsidP="00A10A33">
      <w:pPr>
        <w:jc w:val="center"/>
        <w:rPr>
          <w:rFonts w:cs="Calibri"/>
          <w:b/>
          <w:sz w:val="24"/>
          <w:szCs w:val="24"/>
          <w:lang w:eastAsia="es-AR"/>
        </w:rPr>
      </w:pPr>
      <w:r w:rsidRPr="002630E2">
        <w:rPr>
          <w:rFonts w:cs="Calibri"/>
          <w:b/>
          <w:sz w:val="24"/>
          <w:szCs w:val="24"/>
          <w:lang w:eastAsia="es-AR"/>
        </w:rPr>
        <w:t>ENCUESTA PARA TALLERISTAS Y TUTORES</w:t>
      </w:r>
    </w:p>
    <w:p w:rsidR="00002667" w:rsidRPr="002630E2" w:rsidRDefault="00002667" w:rsidP="00A10A33">
      <w:pPr>
        <w:jc w:val="both"/>
        <w:rPr>
          <w:rFonts w:cs="Calibri"/>
          <w:b/>
          <w:sz w:val="24"/>
          <w:szCs w:val="24"/>
          <w:lang w:eastAsia="es-AR"/>
        </w:rPr>
      </w:pPr>
      <w:r w:rsidRPr="002630E2">
        <w:rPr>
          <w:rFonts w:cs="Calibri"/>
          <w:sz w:val="24"/>
          <w:szCs w:val="24"/>
          <w:lang w:eastAsia="es-AR"/>
        </w:rPr>
        <w:t xml:space="preserve">A continuación se presentan preguntas sobre diferentes aspectos del Curso de Orientación e Inducción al Mundo del Trabajo. Por favor, responda a cada una de estas preguntas utilizando las siguientes opciones de respuesta: </w:t>
      </w:r>
      <w:r w:rsidRPr="002630E2">
        <w:rPr>
          <w:rFonts w:cs="Calibri"/>
          <w:b/>
          <w:sz w:val="24"/>
          <w:szCs w:val="24"/>
          <w:lang w:eastAsia="es-AR"/>
        </w:rPr>
        <w:t>de acuerdo, ni de acuerdo ni en desacuerdo, en desacuerdo.</w:t>
      </w:r>
    </w:p>
    <w:p w:rsidR="00002667" w:rsidRPr="002630E2" w:rsidRDefault="00002667" w:rsidP="00A10A33">
      <w:pPr>
        <w:jc w:val="both"/>
        <w:rPr>
          <w:rFonts w:cs="Calibri"/>
          <w:sz w:val="24"/>
          <w:szCs w:val="24"/>
        </w:rPr>
      </w:pPr>
    </w:p>
    <w:tbl>
      <w:tblPr>
        <w:tblW w:w="8921" w:type="dxa"/>
        <w:tblInd w:w="-72" w:type="dxa"/>
        <w:tblCellMar>
          <w:left w:w="70" w:type="dxa"/>
          <w:right w:w="70" w:type="dxa"/>
        </w:tblCellMar>
        <w:tblLook w:val="00A0" w:firstRow="1" w:lastRow="0" w:firstColumn="1" w:lastColumn="0" w:noHBand="0" w:noVBand="0"/>
      </w:tblPr>
      <w:tblGrid>
        <w:gridCol w:w="5362"/>
        <w:gridCol w:w="1045"/>
        <w:gridCol w:w="1278"/>
        <w:gridCol w:w="1278"/>
      </w:tblGrid>
      <w:tr w:rsidR="00002667" w:rsidRPr="002630E2" w:rsidTr="00A10A33">
        <w:trPr>
          <w:trHeight w:val="300"/>
        </w:trPr>
        <w:tc>
          <w:tcPr>
            <w:tcW w:w="5362" w:type="dxa"/>
            <w:tcBorders>
              <w:top w:val="nil"/>
              <w:left w:val="nil"/>
              <w:bottom w:val="nil"/>
              <w:right w:val="nil"/>
            </w:tcBorders>
            <w:noWrap/>
            <w:vAlign w:val="bottom"/>
          </w:tcPr>
          <w:p w:rsidR="00002667" w:rsidRPr="002630E2" w:rsidRDefault="00002667" w:rsidP="002630E2">
            <w:pPr>
              <w:spacing w:after="0" w:line="240" w:lineRule="auto"/>
              <w:rPr>
                <w:rFonts w:cs="Calibri"/>
                <w:color w:val="000000"/>
                <w:sz w:val="24"/>
                <w:szCs w:val="24"/>
                <w:lang w:eastAsia="es-AR"/>
              </w:rPr>
            </w:pPr>
          </w:p>
        </w:tc>
        <w:tc>
          <w:tcPr>
            <w:tcW w:w="1045" w:type="dxa"/>
            <w:tcBorders>
              <w:top w:val="single" w:sz="4" w:space="0" w:color="auto"/>
              <w:left w:val="single" w:sz="4" w:space="0" w:color="auto"/>
              <w:bottom w:val="single" w:sz="4" w:space="0" w:color="auto"/>
              <w:right w:val="single" w:sz="4" w:space="0" w:color="auto"/>
            </w:tcBorders>
            <w:noWrap/>
            <w:vAlign w:val="center"/>
          </w:tcPr>
          <w:p w:rsidR="00002667" w:rsidRPr="002630E2" w:rsidRDefault="00002667" w:rsidP="002630E2">
            <w:pPr>
              <w:spacing w:after="0" w:line="240" w:lineRule="auto"/>
              <w:jc w:val="center"/>
              <w:rPr>
                <w:rFonts w:cs="Calibri"/>
                <w:color w:val="000000"/>
                <w:sz w:val="24"/>
                <w:szCs w:val="24"/>
                <w:lang w:eastAsia="es-AR"/>
              </w:rPr>
            </w:pPr>
            <w:r w:rsidRPr="002630E2">
              <w:rPr>
                <w:rFonts w:cs="Calibri"/>
                <w:color w:val="000000"/>
                <w:sz w:val="24"/>
                <w:szCs w:val="24"/>
                <w:lang w:eastAsia="es-AR"/>
              </w:rPr>
              <w:t>Acuerdo</w:t>
            </w:r>
          </w:p>
        </w:tc>
        <w:tc>
          <w:tcPr>
            <w:tcW w:w="1257" w:type="dxa"/>
            <w:tcBorders>
              <w:top w:val="single" w:sz="4" w:space="0" w:color="auto"/>
              <w:left w:val="nil"/>
              <w:bottom w:val="single" w:sz="4" w:space="0" w:color="auto"/>
              <w:right w:val="single" w:sz="4" w:space="0" w:color="auto"/>
            </w:tcBorders>
            <w:noWrap/>
            <w:vAlign w:val="center"/>
          </w:tcPr>
          <w:p w:rsidR="00002667" w:rsidRPr="002630E2" w:rsidRDefault="00002667" w:rsidP="002630E2">
            <w:pPr>
              <w:spacing w:after="0" w:line="240" w:lineRule="auto"/>
              <w:jc w:val="center"/>
              <w:rPr>
                <w:rFonts w:cs="Calibri"/>
                <w:color w:val="000000"/>
                <w:sz w:val="24"/>
                <w:szCs w:val="24"/>
                <w:lang w:eastAsia="es-AR"/>
              </w:rPr>
            </w:pPr>
            <w:r w:rsidRPr="002630E2">
              <w:rPr>
                <w:rFonts w:cs="Calibri"/>
                <w:color w:val="000000"/>
                <w:sz w:val="24"/>
                <w:szCs w:val="24"/>
                <w:lang w:eastAsia="es-AR"/>
              </w:rPr>
              <w:t>Ni de acuerdo ni en desacuerdo</w:t>
            </w:r>
          </w:p>
        </w:tc>
        <w:tc>
          <w:tcPr>
            <w:tcW w:w="1257" w:type="dxa"/>
            <w:tcBorders>
              <w:top w:val="single" w:sz="4" w:space="0" w:color="auto"/>
              <w:left w:val="nil"/>
              <w:bottom w:val="single" w:sz="4" w:space="0" w:color="auto"/>
              <w:right w:val="single" w:sz="4" w:space="0" w:color="auto"/>
            </w:tcBorders>
            <w:noWrap/>
            <w:vAlign w:val="center"/>
          </w:tcPr>
          <w:p w:rsidR="00002667" w:rsidRPr="002630E2" w:rsidRDefault="00002667" w:rsidP="002630E2">
            <w:pPr>
              <w:spacing w:after="0" w:line="240" w:lineRule="auto"/>
              <w:jc w:val="center"/>
              <w:rPr>
                <w:rFonts w:cs="Calibri"/>
                <w:color w:val="000000"/>
                <w:sz w:val="24"/>
                <w:szCs w:val="24"/>
                <w:lang w:eastAsia="es-AR"/>
              </w:rPr>
            </w:pPr>
            <w:r w:rsidRPr="002630E2">
              <w:rPr>
                <w:rFonts w:cs="Calibri"/>
                <w:color w:val="000000"/>
                <w:sz w:val="24"/>
                <w:szCs w:val="24"/>
                <w:lang w:eastAsia="es-AR"/>
              </w:rPr>
              <w:t>En desacuerdo</w:t>
            </w:r>
          </w:p>
        </w:tc>
      </w:tr>
      <w:tr w:rsidR="00002667" w:rsidRPr="002630E2" w:rsidTr="00A10A33">
        <w:trPr>
          <w:trHeight w:val="525"/>
        </w:trPr>
        <w:tc>
          <w:tcPr>
            <w:tcW w:w="5362" w:type="dxa"/>
            <w:tcBorders>
              <w:top w:val="single" w:sz="4" w:space="0" w:color="auto"/>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1. Existe espacio físico adecuado para desarrollar las actividades del Curso</w:t>
            </w:r>
          </w:p>
        </w:tc>
        <w:tc>
          <w:tcPr>
            <w:tcW w:w="1045"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525"/>
        </w:trPr>
        <w:tc>
          <w:tcPr>
            <w:tcW w:w="5362"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2. Cuento con los elementos necesarios para realizar mis tareas.</w:t>
            </w:r>
          </w:p>
        </w:tc>
        <w:tc>
          <w:tcPr>
            <w:tcW w:w="1045"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525"/>
        </w:trPr>
        <w:tc>
          <w:tcPr>
            <w:tcW w:w="5362"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3. Las tareas que se desarrollan en el Curso están organizadas previamente y existe un tiempo prudencial para realizarlas.</w:t>
            </w:r>
          </w:p>
        </w:tc>
        <w:tc>
          <w:tcPr>
            <w:tcW w:w="1045"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525"/>
        </w:trPr>
        <w:tc>
          <w:tcPr>
            <w:tcW w:w="5362"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4. Tomo responsabilidades que no forman parte de mis  tareas o funciones dentro del Curso.</w:t>
            </w:r>
          </w:p>
        </w:tc>
        <w:tc>
          <w:tcPr>
            <w:tcW w:w="1045"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525"/>
        </w:trPr>
        <w:tc>
          <w:tcPr>
            <w:tcW w:w="5362"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5. Creo que el Curso cuenta con los recursos necesarios para responder a imprevistos.</w:t>
            </w:r>
          </w:p>
        </w:tc>
        <w:tc>
          <w:tcPr>
            <w:tcW w:w="1045"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525"/>
        </w:trPr>
        <w:tc>
          <w:tcPr>
            <w:tcW w:w="5362"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6. Existe una distribución adecuada de las tareas y responsabilidades dentro del Curso.</w:t>
            </w:r>
          </w:p>
        </w:tc>
        <w:tc>
          <w:tcPr>
            <w:tcW w:w="1045"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525"/>
        </w:trPr>
        <w:tc>
          <w:tcPr>
            <w:tcW w:w="5362"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7. Los jóvenes se sienten entusiasmados con las tareas que se realizan en el Curso.</w:t>
            </w:r>
          </w:p>
        </w:tc>
        <w:tc>
          <w:tcPr>
            <w:tcW w:w="1045"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r w:rsidR="00002667" w:rsidRPr="002630E2" w:rsidTr="00A10A33">
        <w:trPr>
          <w:trHeight w:val="525"/>
        </w:trPr>
        <w:tc>
          <w:tcPr>
            <w:tcW w:w="5362" w:type="dxa"/>
            <w:tcBorders>
              <w:top w:val="nil"/>
              <w:left w:val="single" w:sz="4" w:space="0" w:color="auto"/>
              <w:bottom w:val="single" w:sz="4" w:space="0" w:color="auto"/>
              <w:right w:val="single" w:sz="4" w:space="0" w:color="auto"/>
            </w:tcBorders>
            <w:noWrap/>
            <w:vAlign w:val="bottom"/>
          </w:tcPr>
          <w:p w:rsidR="00002667" w:rsidRPr="002630E2" w:rsidRDefault="00002667" w:rsidP="002630E2">
            <w:pPr>
              <w:spacing w:after="0" w:line="240" w:lineRule="auto"/>
              <w:jc w:val="both"/>
              <w:rPr>
                <w:rFonts w:cs="Calibri"/>
                <w:color w:val="000000"/>
                <w:sz w:val="24"/>
                <w:szCs w:val="24"/>
                <w:lang w:eastAsia="es-AR"/>
              </w:rPr>
            </w:pPr>
            <w:r w:rsidRPr="002630E2">
              <w:rPr>
                <w:rFonts w:cs="Calibri"/>
                <w:color w:val="000000"/>
                <w:sz w:val="24"/>
                <w:szCs w:val="24"/>
                <w:lang w:eastAsia="es-AR"/>
              </w:rPr>
              <w:t>8. ¿Se siente usted satisfecho con la forma en que se llevan a cabo las tareas dentro del Curso?</w:t>
            </w:r>
          </w:p>
        </w:tc>
        <w:tc>
          <w:tcPr>
            <w:tcW w:w="1045"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c>
          <w:tcPr>
            <w:tcW w:w="1257" w:type="dxa"/>
            <w:tcBorders>
              <w:top w:val="nil"/>
              <w:left w:val="nil"/>
              <w:bottom w:val="single" w:sz="4" w:space="0" w:color="auto"/>
              <w:right w:val="single" w:sz="4" w:space="0" w:color="auto"/>
            </w:tcBorders>
            <w:noWrap/>
            <w:vAlign w:val="bottom"/>
          </w:tcPr>
          <w:p w:rsidR="00002667" w:rsidRPr="002630E2" w:rsidRDefault="00002667" w:rsidP="002630E2">
            <w:pPr>
              <w:spacing w:after="0" w:line="240" w:lineRule="auto"/>
              <w:rPr>
                <w:rFonts w:cs="Calibri"/>
                <w:color w:val="000000"/>
                <w:sz w:val="24"/>
                <w:szCs w:val="24"/>
                <w:lang w:eastAsia="es-AR"/>
              </w:rPr>
            </w:pPr>
            <w:r w:rsidRPr="002630E2">
              <w:rPr>
                <w:rFonts w:cs="Calibri"/>
                <w:color w:val="000000"/>
                <w:sz w:val="24"/>
                <w:szCs w:val="24"/>
                <w:lang w:eastAsia="es-AR"/>
              </w:rPr>
              <w:t> </w:t>
            </w:r>
          </w:p>
        </w:tc>
      </w:tr>
    </w:tbl>
    <w:p w:rsidR="00002667" w:rsidRPr="002630E2" w:rsidRDefault="00002667" w:rsidP="00A10A33">
      <w:pPr>
        <w:jc w:val="both"/>
        <w:rPr>
          <w:rFonts w:cs="Calibri"/>
          <w:sz w:val="24"/>
          <w:szCs w:val="24"/>
          <w:lang w:eastAsia="es-AR"/>
        </w:rPr>
      </w:pPr>
    </w:p>
    <w:p w:rsidR="00002667" w:rsidRPr="002630E2" w:rsidRDefault="00002667" w:rsidP="00A10A33">
      <w:pPr>
        <w:jc w:val="both"/>
        <w:rPr>
          <w:rFonts w:cs="Calibri"/>
          <w:sz w:val="24"/>
          <w:szCs w:val="24"/>
          <w:lang w:eastAsia="es-AR"/>
        </w:rPr>
      </w:pPr>
      <w:r w:rsidRPr="002630E2">
        <w:rPr>
          <w:rFonts w:cs="Calibri"/>
          <w:sz w:val="24"/>
          <w:szCs w:val="24"/>
          <w:lang w:eastAsia="es-AR"/>
        </w:rPr>
        <w:t>¿Qué aspectos del Curso considera usted que se podrían mejorar o modificar?</w:t>
      </w:r>
    </w:p>
    <w:p w:rsidR="00002667" w:rsidRPr="002630E2" w:rsidRDefault="00002667" w:rsidP="00A10A33">
      <w:pPr>
        <w:spacing w:after="0" w:line="360" w:lineRule="auto"/>
        <w:jc w:val="both"/>
        <w:rPr>
          <w:rFonts w:cs="Calibri"/>
          <w:sz w:val="24"/>
          <w:szCs w:val="24"/>
          <w:lang w:eastAsia="es-AR"/>
        </w:rPr>
      </w:pPr>
      <w:r w:rsidRPr="002630E2">
        <w:rPr>
          <w:rFonts w:cs="Calibri"/>
          <w:sz w:val="24"/>
          <w:szCs w:val="24"/>
          <w:lang w:eastAsia="es-AR"/>
        </w:rPr>
        <w:t>……………………………………………………………………………………………….………………………………………</w:t>
      </w:r>
      <w:r>
        <w:rPr>
          <w:rFonts w:cs="Calibri"/>
          <w:sz w:val="24"/>
          <w:szCs w:val="24"/>
          <w:lang w:eastAsia="es-AR"/>
        </w:rPr>
        <w:t>..</w:t>
      </w:r>
      <w:r w:rsidRPr="002630E2">
        <w:rPr>
          <w:rFonts w:cs="Calibri"/>
          <w:sz w:val="24"/>
          <w:szCs w:val="24"/>
          <w:lang w:eastAsia="es-AR"/>
        </w:rPr>
        <w:t>………………………………………………………</w:t>
      </w:r>
      <w:r>
        <w:rPr>
          <w:rFonts w:cs="Calibri"/>
          <w:sz w:val="24"/>
          <w:szCs w:val="24"/>
          <w:lang w:eastAsia="es-AR"/>
        </w:rPr>
        <w:t>……………………………………………………………………………….….</w:t>
      </w:r>
    </w:p>
    <w:p w:rsidR="00002667" w:rsidRPr="002630E2" w:rsidRDefault="00002667" w:rsidP="00A10A33">
      <w:pPr>
        <w:spacing w:after="0" w:line="360" w:lineRule="auto"/>
        <w:jc w:val="both"/>
        <w:rPr>
          <w:rFonts w:cs="Calibri"/>
          <w:sz w:val="24"/>
          <w:szCs w:val="24"/>
          <w:lang w:eastAsia="es-AR"/>
        </w:rPr>
      </w:pPr>
      <w:r w:rsidRPr="002630E2">
        <w:rPr>
          <w:rFonts w:cs="Calibri"/>
          <w:sz w:val="24"/>
          <w:szCs w:val="24"/>
          <w:lang w:eastAsia="es-AR"/>
        </w:rPr>
        <w:t>……………………………………………………………………………………………….………………………………………</w:t>
      </w:r>
      <w:r>
        <w:rPr>
          <w:rFonts w:cs="Calibri"/>
          <w:sz w:val="24"/>
          <w:szCs w:val="24"/>
          <w:lang w:eastAsia="es-AR"/>
        </w:rPr>
        <w:t>..</w:t>
      </w:r>
      <w:r w:rsidRPr="002630E2">
        <w:rPr>
          <w:rFonts w:cs="Calibri"/>
          <w:sz w:val="24"/>
          <w:szCs w:val="24"/>
          <w:lang w:eastAsia="es-AR"/>
        </w:rPr>
        <w:t>………………………………………………………</w:t>
      </w:r>
      <w:r>
        <w:rPr>
          <w:rFonts w:cs="Calibri"/>
          <w:sz w:val="24"/>
          <w:szCs w:val="24"/>
          <w:lang w:eastAsia="es-AR"/>
        </w:rPr>
        <w:t>…………………………………………………………………………………..</w:t>
      </w:r>
    </w:p>
    <w:p w:rsidR="00C174C9" w:rsidRDefault="00002667" w:rsidP="00A10A33">
      <w:pPr>
        <w:spacing w:after="0" w:line="360" w:lineRule="auto"/>
        <w:jc w:val="both"/>
        <w:rPr>
          <w:rFonts w:cs="Calibri"/>
          <w:sz w:val="24"/>
          <w:szCs w:val="24"/>
          <w:lang w:eastAsia="es-AR"/>
        </w:rPr>
      </w:pPr>
      <w:r w:rsidRPr="002630E2">
        <w:rPr>
          <w:rFonts w:cs="Calibri"/>
          <w:sz w:val="24"/>
          <w:szCs w:val="24"/>
          <w:lang w:eastAsia="es-AR"/>
        </w:rPr>
        <w:t>……………………………………………………………………………………………….………………………………………</w:t>
      </w:r>
      <w:r>
        <w:rPr>
          <w:rFonts w:cs="Calibri"/>
          <w:sz w:val="24"/>
          <w:szCs w:val="24"/>
          <w:lang w:eastAsia="es-AR"/>
        </w:rPr>
        <w:t>..</w:t>
      </w:r>
      <w:r w:rsidRPr="002630E2">
        <w:rPr>
          <w:rFonts w:cs="Calibri"/>
          <w:sz w:val="24"/>
          <w:szCs w:val="24"/>
          <w:lang w:eastAsia="es-AR"/>
        </w:rPr>
        <w:t>……………………………………………………</w:t>
      </w:r>
      <w:r>
        <w:rPr>
          <w:rFonts w:cs="Calibri"/>
          <w:sz w:val="24"/>
          <w:szCs w:val="24"/>
          <w:lang w:eastAsia="es-AR"/>
        </w:rPr>
        <w:t>……………………………………………………………………………………..</w:t>
      </w:r>
    </w:p>
    <w:p w:rsidR="00BF1B22" w:rsidRDefault="00BF1B22" w:rsidP="00A10A33">
      <w:pPr>
        <w:spacing w:after="0" w:line="360" w:lineRule="auto"/>
        <w:jc w:val="both"/>
        <w:rPr>
          <w:rFonts w:cs="Calibri"/>
          <w:sz w:val="24"/>
          <w:szCs w:val="24"/>
          <w:lang w:eastAsia="es-AR"/>
        </w:rPr>
      </w:pPr>
    </w:p>
    <w:p w:rsidR="00BF1B22" w:rsidRDefault="00BF1B22" w:rsidP="00BF1B22">
      <w:pPr>
        <w:spacing w:after="0" w:line="360" w:lineRule="auto"/>
        <w:jc w:val="both"/>
        <w:rPr>
          <w:rFonts w:cs="Calibri"/>
          <w:sz w:val="24"/>
          <w:szCs w:val="24"/>
          <w:lang w:eastAsia="es-AR"/>
        </w:rPr>
      </w:pPr>
      <w:r>
        <w:rPr>
          <w:rFonts w:cs="Calibri"/>
          <w:sz w:val="24"/>
          <w:szCs w:val="24"/>
          <w:lang w:eastAsia="es-AR"/>
        </w:rPr>
        <w:t>Anexo VI: Desgrabaciones de Entrevistas en Profundidad</w:t>
      </w:r>
    </w:p>
    <w:p w:rsidR="00BF1B22" w:rsidRDefault="00BF1B22" w:rsidP="00BF1B22">
      <w:pPr>
        <w:jc w:val="center"/>
      </w:pPr>
    </w:p>
    <w:p w:rsidR="00BF1B22" w:rsidRDefault="00BF1B22" w:rsidP="00BF1B22">
      <w:pPr>
        <w:jc w:val="center"/>
      </w:pPr>
      <w:r>
        <w:t>ENTREVISTA: 1</w:t>
      </w:r>
    </w:p>
    <w:p w:rsidR="00BF1B22" w:rsidRDefault="00BF1B22" w:rsidP="00BF1B22">
      <w:pPr>
        <w:jc w:val="center"/>
      </w:pPr>
      <w:r>
        <w:t>FECHA: 04/07/2013</w:t>
      </w:r>
    </w:p>
    <w:p w:rsidR="00BF1B22" w:rsidRDefault="00BF1B22" w:rsidP="00BF1B22">
      <w:pPr>
        <w:rPr>
          <w:lang w:val="es-ES"/>
        </w:rPr>
      </w:pPr>
      <w:r>
        <w:rPr>
          <w:lang w:val="es-ES"/>
        </w:rPr>
        <w:t>Presentación: -Nombre: Erika</w:t>
      </w:r>
    </w:p>
    <w:p w:rsidR="00BF1B22" w:rsidRDefault="00BF1B22" w:rsidP="00BF1B22">
      <w:pPr>
        <w:ind w:left="1260"/>
        <w:rPr>
          <w:lang w:val="es-ES"/>
        </w:rPr>
      </w:pPr>
      <w:r>
        <w:rPr>
          <w:lang w:val="es-ES"/>
        </w:rPr>
        <w:t>-Edad: 20 años</w:t>
      </w:r>
    </w:p>
    <w:p w:rsidR="00BF1B22" w:rsidRDefault="00BF1B22" w:rsidP="00BF1B22">
      <w:pPr>
        <w:ind w:left="1260"/>
        <w:rPr>
          <w:lang w:val="es-ES"/>
        </w:rPr>
      </w:pPr>
      <w:r>
        <w:rPr>
          <w:lang w:val="es-ES"/>
        </w:rPr>
        <w:t>-¿A qué se dedica? ¿Vas al colegio? Terminé el año pasado (2012) el colegio, me quedan 3 materias que rindo en julio.</w:t>
      </w:r>
    </w:p>
    <w:tbl>
      <w:tblPr>
        <w:tblpPr w:leftFromText="141" w:rightFromText="141" w:vertAnchor="text" w:horzAnchor="margin" w:tblpXSpec="center" w:tblpY="138"/>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1843"/>
        <w:gridCol w:w="4503"/>
        <w:gridCol w:w="1417"/>
      </w:tblGrid>
      <w:tr w:rsidR="00BF1B22" w:rsidTr="00BF1B22">
        <w:trPr>
          <w:trHeight w:val="1123"/>
        </w:trPr>
        <w:tc>
          <w:tcPr>
            <w:tcW w:w="992" w:type="dxa"/>
            <w:shd w:val="clear" w:color="auto" w:fill="auto"/>
          </w:tcPr>
          <w:p w:rsidR="00BF1B22" w:rsidRPr="00E27BDB" w:rsidRDefault="00BF1B22" w:rsidP="00C409AF">
            <w:pPr>
              <w:rPr>
                <w:b/>
              </w:rPr>
            </w:pPr>
          </w:p>
          <w:p w:rsidR="00BF1B22" w:rsidRPr="00E27BDB" w:rsidRDefault="00BF1B22" w:rsidP="00C409AF">
            <w:pPr>
              <w:rPr>
                <w:b/>
              </w:rPr>
            </w:pPr>
            <w:r w:rsidRPr="00E27BDB">
              <w:rPr>
                <w:b/>
              </w:rPr>
              <w:t>ETAPAS</w:t>
            </w:r>
          </w:p>
        </w:tc>
        <w:tc>
          <w:tcPr>
            <w:tcW w:w="1843" w:type="dxa"/>
            <w:shd w:val="clear" w:color="auto" w:fill="auto"/>
          </w:tcPr>
          <w:p w:rsidR="00BF1B22" w:rsidRPr="00E27BDB" w:rsidRDefault="00BF1B22" w:rsidP="00C409AF">
            <w:pPr>
              <w:jc w:val="center"/>
              <w:rPr>
                <w:b/>
              </w:rPr>
            </w:pPr>
          </w:p>
          <w:p w:rsidR="00BF1B22" w:rsidRPr="00E27BDB" w:rsidRDefault="00BF1B22" w:rsidP="00C409AF">
            <w:pPr>
              <w:jc w:val="center"/>
              <w:rPr>
                <w:b/>
              </w:rPr>
            </w:pPr>
            <w:r w:rsidRPr="00E27BDB">
              <w:rPr>
                <w:b/>
              </w:rPr>
              <w:t>COMUNICACIÓN NO VERBAL</w:t>
            </w:r>
          </w:p>
        </w:tc>
        <w:tc>
          <w:tcPr>
            <w:tcW w:w="4503" w:type="dxa"/>
            <w:shd w:val="clear" w:color="auto" w:fill="auto"/>
          </w:tcPr>
          <w:p w:rsidR="00BF1B22" w:rsidRPr="00E27BDB" w:rsidRDefault="00BF1B22" w:rsidP="00C409AF">
            <w:pPr>
              <w:jc w:val="center"/>
              <w:rPr>
                <w:b/>
              </w:rPr>
            </w:pPr>
          </w:p>
          <w:p w:rsidR="00BF1B22" w:rsidRPr="00E27BDB" w:rsidRDefault="00BF1B22" w:rsidP="00C409AF">
            <w:pPr>
              <w:jc w:val="center"/>
              <w:rPr>
                <w:b/>
              </w:rPr>
            </w:pPr>
            <w:r w:rsidRPr="00E27BDB">
              <w:rPr>
                <w:b/>
              </w:rPr>
              <w:t>ENTREVISTA DESGRABADA</w:t>
            </w:r>
          </w:p>
        </w:tc>
        <w:tc>
          <w:tcPr>
            <w:tcW w:w="1417" w:type="dxa"/>
            <w:shd w:val="clear" w:color="auto" w:fill="auto"/>
          </w:tcPr>
          <w:p w:rsidR="00BF1B22" w:rsidRPr="00E27BDB" w:rsidRDefault="00BF1B22" w:rsidP="00C409AF">
            <w:pPr>
              <w:jc w:val="center"/>
              <w:rPr>
                <w:b/>
              </w:rPr>
            </w:pPr>
          </w:p>
          <w:p w:rsidR="00BF1B22" w:rsidRPr="00E27BDB" w:rsidRDefault="00BF1B22" w:rsidP="00C409AF">
            <w:pPr>
              <w:jc w:val="center"/>
              <w:rPr>
                <w:b/>
              </w:rPr>
            </w:pPr>
            <w:r w:rsidRPr="00E27BDB">
              <w:rPr>
                <w:b/>
              </w:rPr>
              <w:t>EJES TEMÁTICOS</w:t>
            </w:r>
          </w:p>
        </w:tc>
      </w:tr>
      <w:tr w:rsidR="00BF1B22" w:rsidTr="00BF1B22">
        <w:tc>
          <w:tcPr>
            <w:tcW w:w="992" w:type="dxa"/>
            <w:shd w:val="clear" w:color="auto" w:fill="auto"/>
          </w:tcPr>
          <w:p w:rsidR="00BF1B22" w:rsidRDefault="00BF1B22" w:rsidP="00C409AF">
            <w:r>
              <w:t>MOTIVACION: ¿Por qué acercarse?</w:t>
            </w:r>
          </w:p>
          <w:p w:rsidR="00BF1B22" w:rsidRDefault="00BF1B22" w:rsidP="00C409AF"/>
        </w:tc>
        <w:tc>
          <w:tcPr>
            <w:tcW w:w="1843" w:type="dxa"/>
            <w:shd w:val="clear" w:color="auto" w:fill="auto"/>
          </w:tcPr>
          <w:p w:rsidR="00BF1B22" w:rsidRDefault="00BF1B22" w:rsidP="00C409AF"/>
          <w:p w:rsidR="00BF1B22" w:rsidRDefault="00BF1B22" w:rsidP="00C409AF">
            <w:r>
              <w:t>Al principio, se muestra nerviosa al hablar.</w:t>
            </w:r>
          </w:p>
          <w:p w:rsidR="00BF1B22" w:rsidRDefault="00BF1B22" w:rsidP="00C409AF"/>
          <w:p w:rsidR="00BF1B22" w:rsidRDefault="00BF1B22" w:rsidP="00C409AF"/>
          <w:p w:rsidR="00BF1B22" w:rsidRDefault="00BF1B22" w:rsidP="00C409AF"/>
          <w:p w:rsidR="00BF1B22" w:rsidRDefault="00BF1B22" w:rsidP="00C409AF">
            <w:r>
              <w:t>Pensativa y nostálgica al recordar.</w:t>
            </w:r>
          </w:p>
          <w:p w:rsidR="00BF1B22" w:rsidRDefault="00BF1B22" w:rsidP="00C409AF"/>
          <w:p w:rsidR="00BF1B22" w:rsidRDefault="00BF1B22" w:rsidP="00C409AF">
            <w:r>
              <w:t>Firme en sus palabras.</w:t>
            </w:r>
          </w:p>
        </w:tc>
        <w:tc>
          <w:tcPr>
            <w:tcW w:w="4503" w:type="dxa"/>
            <w:shd w:val="clear" w:color="auto" w:fill="auto"/>
          </w:tcPr>
          <w:p w:rsidR="00BF1B22" w:rsidRPr="009763CE" w:rsidRDefault="00BF1B22" w:rsidP="00C409AF">
            <w:pPr>
              <w:pStyle w:val="Sinespaciado"/>
            </w:pPr>
            <w:r w:rsidRPr="009763CE">
              <w:t>O: Vamos a charlar un poquito sobre el POI. Antes del POI, ¿cómo conociste el Programa? ¿Dónde te enteraste? ¿Dónde obtuviste información sobre el Programa?</w:t>
            </w:r>
          </w:p>
          <w:p w:rsidR="00BF1B22" w:rsidRPr="009763CE" w:rsidRDefault="00BF1B22" w:rsidP="00C409AF">
            <w:pPr>
              <w:pStyle w:val="Sinespaciado"/>
            </w:pPr>
            <w:r w:rsidRPr="009763CE">
              <w:t>E: Vine a preguntar porque tenía un amigo que le interesaba conseguir trabajo, él estaba en la facultad, yo había terminado el colegio y quería ver. Cuando vine escuché esto del Programa Joven, que era para gente que no había terminado el colegio mayores de 18 años, y dije bueno me voy a inscribir voy a ver que tengo que traer. Vine me inscribí y después, me inscribí en agosto y me llamaron para noviembre para hacer el cursado, noviembre-diciembre. Lo hice, y para mí fue una experiencia muy buena, estuvo buenísimo, conocí gente, aprendí mucho del ámbito de las leyes, como tratar…yo entré con un pensamiento y salí con otro.</w:t>
            </w:r>
          </w:p>
          <w:p w:rsidR="00BF1B22" w:rsidRPr="009763CE" w:rsidRDefault="00BF1B22" w:rsidP="00C409AF">
            <w:pPr>
              <w:pStyle w:val="Sinespaciado"/>
            </w:pPr>
            <w:r w:rsidRPr="009763CE">
              <w:t>O: ¿Qué pensabas antes del POI? ¿Qué ideas tenías? Cuando te dijeron que tenías que hacer un curso, que era el POI, ¿qué pensaste, que ideas tenías en la cabeza antes de que lo conocieras?</w:t>
            </w:r>
          </w:p>
          <w:p w:rsidR="00BF1B22" w:rsidRPr="009763CE" w:rsidRDefault="00BF1B22" w:rsidP="00C409AF">
            <w:pPr>
              <w:pStyle w:val="Sinespaciado"/>
            </w:pPr>
            <w:r w:rsidRPr="009763CE">
              <w:t>E: Antes de que lo conociera, me llamo mucho la atención porque no sabía que significaba POI, no sabía que me iba esperar, que me esperaba el curso, si iba a estar bueno, que me ayudara, tenía mucha intriga. A mí lo que me gusta es aprender y conocer, me encanta, por eso lo hice, y para mi me resulto satisfactorio.</w:t>
            </w:r>
          </w:p>
          <w:p w:rsidR="00BF1B22" w:rsidRPr="009763CE" w:rsidRDefault="00BF1B22" w:rsidP="00C409AF">
            <w:pPr>
              <w:pStyle w:val="Sinespaciado"/>
            </w:pPr>
            <w:r w:rsidRPr="009763CE">
              <w:t>O: Vos en esto de qué pensabas antes del POI, ¿creías que ibas a conocer cosas nuevas todo lo referido a búsqueda de trabajo u otras cosas más?</w:t>
            </w:r>
          </w:p>
          <w:p w:rsidR="00BF1B22" w:rsidRPr="009763CE" w:rsidRDefault="00BF1B22" w:rsidP="00C409AF">
            <w:pPr>
              <w:pStyle w:val="Sinespaciado"/>
            </w:pPr>
            <w:r w:rsidRPr="009763CE">
              <w:t xml:space="preserve">E: Justamente, pensaba solamente que iba ser como una ayuda para encontrar trabajo, no que me iba…por eso digo de cambiar la forma de pensar. Yo antes del POI tenía muy mucho miedo de saber que iba hacer después de que terminara el colegio, tenía un miedo terrible de qué iba hacer si iba a encontrar trabajo, si iba hacer esto, iba hacer lo otro, y me ayudó mucho. Por eso decía que entré con una forma de pensar y salí con otra. </w:t>
            </w:r>
          </w:p>
          <w:p w:rsidR="00BF1B22" w:rsidRPr="009763CE" w:rsidRDefault="00BF1B22" w:rsidP="00C409AF">
            <w:pPr>
              <w:pStyle w:val="Sinespaciado"/>
            </w:pPr>
          </w:p>
        </w:tc>
        <w:tc>
          <w:tcPr>
            <w:tcW w:w="1417" w:type="dxa"/>
            <w:shd w:val="clear" w:color="auto" w:fill="auto"/>
          </w:tcPr>
          <w:p w:rsidR="00BF1B22" w:rsidRDefault="00BF1B22" w:rsidP="00C409AF">
            <w:r>
              <w:t>Conocimiento del programa.</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Ideas previas al POI.</w:t>
            </w:r>
          </w:p>
          <w:p w:rsidR="00BF1B22" w:rsidRDefault="00BF1B22" w:rsidP="00C409AF"/>
          <w:p w:rsidR="00BF1B22" w:rsidRDefault="00BF1B22" w:rsidP="00C409AF"/>
          <w:p w:rsidR="00BF1B22" w:rsidRDefault="00BF1B22" w:rsidP="00C409AF">
            <w:r>
              <w:t>Percepción de posición autorreferencial ante el mundo del trabajo.</w:t>
            </w:r>
          </w:p>
        </w:tc>
      </w:tr>
      <w:tr w:rsidR="00BF1B22" w:rsidTr="00BF1B22">
        <w:tc>
          <w:tcPr>
            <w:tcW w:w="992" w:type="dxa"/>
            <w:shd w:val="clear" w:color="auto" w:fill="auto"/>
          </w:tcPr>
          <w:p w:rsidR="00BF1B22" w:rsidRDefault="00BF1B22" w:rsidP="00C409AF">
            <w:r>
              <w:t>EXPECTATIVAS: ¿</w:t>
            </w:r>
            <w:r w:rsidR="0034252C">
              <w:t>Por qué</w:t>
            </w:r>
            <w:r>
              <w:t xml:space="preserve"> quedarse?</w:t>
            </w:r>
          </w:p>
          <w:p w:rsidR="00BF1B22" w:rsidRDefault="00BF1B22" w:rsidP="00C409AF"/>
        </w:tc>
        <w:tc>
          <w:tcPr>
            <w:tcW w:w="1843" w:type="dxa"/>
            <w:shd w:val="clear" w:color="auto" w:fill="auto"/>
          </w:tcPr>
          <w:p w:rsidR="00BF1B22" w:rsidRDefault="00BF1B22" w:rsidP="00C409AF"/>
          <w:p w:rsidR="00BF1B22" w:rsidRDefault="00BF1B22" w:rsidP="00C409AF"/>
          <w:p w:rsidR="00BF1B22" w:rsidRDefault="00BF1B22" w:rsidP="00C409AF"/>
          <w:p w:rsidR="00BF1B22" w:rsidRDefault="00BF1B22" w:rsidP="00C409AF">
            <w:r>
              <w:t>Decidida y resulta a la hora de contestar.</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Se mostraba disgustada cuando hablaba de sus compañeros, por sus actitudes.</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Decidida.</w:t>
            </w:r>
          </w:p>
        </w:tc>
        <w:tc>
          <w:tcPr>
            <w:tcW w:w="4503" w:type="dxa"/>
            <w:shd w:val="clear" w:color="auto" w:fill="auto"/>
          </w:tcPr>
          <w:p w:rsidR="00BF1B22" w:rsidRPr="009763CE" w:rsidRDefault="00BF1B22" w:rsidP="00C409AF">
            <w:pPr>
              <w:pStyle w:val="Sinespaciado"/>
            </w:pPr>
            <w:r w:rsidRPr="009763CE">
              <w:t>O: ¿Qué herramientas te fueron útiles en el POI? Siendo un poquito más específicos digamos. ¿Qué pudiste aprender que después te sirvieron? Si te sirvieron a vos, si sentís que le sirvieron a tus compañeros también…</w:t>
            </w:r>
          </w:p>
          <w:p w:rsidR="00BF1B22" w:rsidRPr="009763CE" w:rsidRDefault="00BF1B22" w:rsidP="00C409AF">
            <w:pPr>
              <w:pStyle w:val="Sinespaciado"/>
            </w:pPr>
            <w:r w:rsidRPr="009763CE">
              <w:t xml:space="preserve">E: Si, a mí me sirvieron y creo que los chicos con los que me hablo, con los que estoy todavía en contacto, les sirvió mucho también. </w:t>
            </w:r>
          </w:p>
          <w:p w:rsidR="00BF1B22" w:rsidRPr="009763CE" w:rsidRDefault="00BF1B22" w:rsidP="00C409AF">
            <w:pPr>
              <w:pStyle w:val="Sinespaciado"/>
            </w:pPr>
            <w:r w:rsidRPr="009763CE">
              <w:t>O: ¿Qué cosas?</w:t>
            </w:r>
          </w:p>
          <w:p w:rsidR="00BF1B22" w:rsidRPr="009763CE" w:rsidRDefault="00BF1B22" w:rsidP="00C409AF">
            <w:pPr>
              <w:pStyle w:val="Sinespaciado"/>
            </w:pPr>
            <w:r w:rsidRPr="009763CE">
              <w:t>E: La forma de la comunicación, porque antes no hablaba nada era una cosa y qué te gustaría hacer y en qué te gustaría trabajar y no sé, te decían al principio. Y al último era como que si me encantaría trabajar en una oficina, siendo electricista, ponerme mi propio trabajo, mi propio negocio y les abrió la mente como a mí. Y creo que…no sé.</w:t>
            </w:r>
          </w:p>
          <w:p w:rsidR="00BF1B22" w:rsidRPr="009763CE" w:rsidRDefault="00BF1B22" w:rsidP="00C409AF">
            <w:pPr>
              <w:pStyle w:val="Sinespaciado"/>
            </w:pPr>
            <w:r w:rsidRPr="009763CE">
              <w:t>O: Y esas herramientas que vos sentís que aprendiste,</w:t>
            </w:r>
            <w:r w:rsidR="0034252C">
              <w:t xml:space="preserve"> ¿</w:t>
            </w:r>
            <w:r w:rsidRPr="009763CE">
              <w:t xml:space="preserve">sentís que tus compañeros las aprendieron de la misma forma o de formas diferentes? </w:t>
            </w:r>
          </w:p>
          <w:p w:rsidR="00BF1B22" w:rsidRPr="009763CE" w:rsidRDefault="00BF1B22" w:rsidP="00C409AF">
            <w:pPr>
              <w:pStyle w:val="Sinespaciado"/>
            </w:pPr>
            <w:r w:rsidRPr="009763CE">
              <w:t xml:space="preserve">E: Eso </w:t>
            </w:r>
            <w:r w:rsidR="0034252C" w:rsidRPr="009763CE">
              <w:t>sí</w:t>
            </w:r>
            <w:r w:rsidRPr="009763CE">
              <w:t xml:space="preserve"> que no sé, porque hay algunos que siguen hasta hoy sin hacer nada que no sé si realmente lo tomaron en serio al POI o les dio igual. A mí me ayudó, y creo que los que están haciendo las prácticas que iban conmigo, les sirvió. </w:t>
            </w:r>
          </w:p>
          <w:p w:rsidR="00BF1B22" w:rsidRPr="009763CE" w:rsidRDefault="00BF1B22" w:rsidP="00C409AF">
            <w:pPr>
              <w:pStyle w:val="Sinespaciado"/>
            </w:pPr>
            <w:r w:rsidRPr="009763CE">
              <w:t>O: ¿Pensaste alguna vez en dejar el POI?</w:t>
            </w:r>
          </w:p>
          <w:p w:rsidR="00BF1B22" w:rsidRPr="009763CE" w:rsidRDefault="00BF1B22" w:rsidP="00C409AF">
            <w:pPr>
              <w:pStyle w:val="Sinespaciado"/>
            </w:pPr>
            <w:r w:rsidRPr="009763CE">
              <w:t>E: No</w:t>
            </w:r>
          </w:p>
          <w:p w:rsidR="00BF1B22" w:rsidRPr="009763CE" w:rsidRDefault="00BF1B22" w:rsidP="00C409AF">
            <w:pPr>
              <w:pStyle w:val="Sinespaciado"/>
            </w:pPr>
            <w:r w:rsidRPr="009763CE">
              <w:t>O: ¿Por qué?</w:t>
            </w:r>
          </w:p>
          <w:p w:rsidR="00BF1B22" w:rsidRPr="009763CE" w:rsidRDefault="00BF1B22" w:rsidP="00C409AF">
            <w:pPr>
              <w:pStyle w:val="Sinespaciado"/>
            </w:pPr>
            <w:r w:rsidRPr="009763CE">
              <w:t xml:space="preserve">E: Porque estaba conforme, me gustaba lo que </w:t>
            </w:r>
            <w:r w:rsidR="0034252C" w:rsidRPr="009763CE">
              <w:t>hacía</w:t>
            </w:r>
            <w:r w:rsidRPr="009763CE">
              <w:t>.</w:t>
            </w:r>
          </w:p>
          <w:p w:rsidR="00BF1B22" w:rsidRPr="009763CE" w:rsidRDefault="00BF1B22" w:rsidP="00C409AF">
            <w:pPr>
              <w:pStyle w:val="Sinespaciado"/>
            </w:pPr>
            <w:r w:rsidRPr="009763CE">
              <w:t xml:space="preserve">O: ¿Por qué pensas que algunos de tus compañeros lo dejaron al POI? </w:t>
            </w:r>
          </w:p>
          <w:p w:rsidR="00BF1B22" w:rsidRPr="009763CE" w:rsidRDefault="00BF1B22" w:rsidP="00C409AF">
            <w:pPr>
              <w:pStyle w:val="Sinespaciado"/>
            </w:pPr>
            <w:r w:rsidRPr="009763CE">
              <w:t xml:space="preserve">E: Y porque lo tomaban al POI como broma, no lo tomaban en serio, como que no les importaba, creo que iban para cobrar nomás la ayuda esa, no porque bueno me están ayudando abrir mi cabeza a hacer algo distinto y aprender cosas, lo tomaban como para ir a joder, a charlar, y otras cosas; si prestaban atención y todo, pero en el momento de hacer las cosas o cuando contestarle al profesor, y no sé y miraban para otro lado y no contestaban o directamente no iban. </w:t>
            </w:r>
          </w:p>
          <w:p w:rsidR="00BF1B22" w:rsidRPr="009763CE" w:rsidRDefault="00BF1B22" w:rsidP="00C409AF">
            <w:pPr>
              <w:pStyle w:val="Sinespaciado"/>
            </w:pPr>
            <w:r w:rsidRPr="009763CE">
              <w:t>O: Supongamos que estás haciendo el POI ahora, y estás pensando en abandonar ¿qué te tendría que ofrecer el POI para que no lo dejes? ¿Qué te tendría que dar el POI para que no lo dejes?</w:t>
            </w:r>
          </w:p>
          <w:p w:rsidR="00BF1B22" w:rsidRPr="009763CE" w:rsidRDefault="00BF1B22" w:rsidP="00C409AF">
            <w:pPr>
              <w:pStyle w:val="Sinespaciado"/>
            </w:pPr>
            <w:r w:rsidRPr="009763CE">
              <w:t xml:space="preserve">E: Y no sé, por lo menos yo la contención la tuve porque tuve momentos donde estuve mal y tuve un oído de un profesor o de un coordinador que me dijo mira podes solucionarlo de esta manera o de esta otra, si te sentís mal ándate. Ósea yo, por eso digo me sentí contenida, me sentí a gusto. Y los chicos creo que lo dejaron porque no les gustaba, no les gustaba lo que hablaban, les aburría estar ahí, les bajaba sueño, fiaca, cosas así. </w:t>
            </w:r>
          </w:p>
          <w:p w:rsidR="00BF1B22" w:rsidRPr="009763CE" w:rsidRDefault="00BF1B22" w:rsidP="00C409AF">
            <w:pPr>
              <w:pStyle w:val="Sinespaciado"/>
            </w:pPr>
            <w:r w:rsidRPr="009763CE">
              <w:t>O: Si pensamos en esos chicos que dejaron el POI, en particular, el POI les podía ofrecer algo o no, así estaba bien?</w:t>
            </w:r>
          </w:p>
          <w:p w:rsidR="00BF1B22" w:rsidRPr="009763CE" w:rsidRDefault="00BF1B22" w:rsidP="00C409AF">
            <w:pPr>
              <w:pStyle w:val="Sinespaciado"/>
            </w:pPr>
            <w:r w:rsidRPr="009763CE">
              <w:t xml:space="preserve">E: Para mí es eso, tiene que ver con la voluntad de uno mismo porque teníamos tiempo para nosotros, teníamos tiempo para ponernos serios, el momento para charlar y decir un chiste y </w:t>
            </w:r>
            <w:r w:rsidR="0034252C" w:rsidRPr="009763CE">
              <w:t>reírnos</w:t>
            </w:r>
            <w:r w:rsidRPr="009763CE">
              <w:t xml:space="preserve"> un poco, dialogar entre nosotros para un trabajo. Osea que estaba bueno, no sé, creo que justamente es por la voluntad de uno, si lo dejó o no.</w:t>
            </w:r>
          </w:p>
        </w:tc>
        <w:tc>
          <w:tcPr>
            <w:tcW w:w="1417" w:type="dxa"/>
            <w:shd w:val="clear" w:color="auto" w:fill="auto"/>
          </w:tcPr>
          <w:p w:rsidR="00BF1B22" w:rsidRDefault="00BF1B22" w:rsidP="00C409AF">
            <w:r>
              <w:t>Competencias-Utilidad.</w:t>
            </w:r>
          </w:p>
          <w:p w:rsidR="00BF1B22" w:rsidRDefault="00BF1B22" w:rsidP="00C409AF"/>
          <w:p w:rsidR="00BF1B22" w:rsidRDefault="00BF1B22" w:rsidP="00C409AF">
            <w:r>
              <w:t>Propiedades de logro/beneficio propio (lograr)</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Condicionales para el desarrollo (razones económicas/motivacionales/ organizativa etc.)</w:t>
            </w:r>
          </w:p>
        </w:tc>
      </w:tr>
      <w:tr w:rsidR="00BF1B22" w:rsidTr="00BF1B22">
        <w:tc>
          <w:tcPr>
            <w:tcW w:w="992" w:type="dxa"/>
            <w:shd w:val="clear" w:color="auto" w:fill="auto"/>
          </w:tcPr>
          <w:p w:rsidR="00BF1B22" w:rsidRDefault="00BF1B22" w:rsidP="00C409AF">
            <w:r>
              <w:t>SATISFACCIÓN Y EXPECTATIVAS DE LOGRO AL CONCLUIR</w:t>
            </w:r>
          </w:p>
          <w:p w:rsidR="00BF1B22" w:rsidRDefault="00BF1B22" w:rsidP="00C409AF"/>
        </w:tc>
        <w:tc>
          <w:tcPr>
            <w:tcW w:w="1843" w:type="dxa"/>
            <w:shd w:val="clear" w:color="auto" w:fill="auto"/>
          </w:tcPr>
          <w:p w:rsidR="00BF1B22" w:rsidRDefault="00BF1B22" w:rsidP="00C409AF"/>
          <w:p w:rsidR="00BF1B22" w:rsidRDefault="00BF1B22" w:rsidP="00C409AF">
            <w:r>
              <w:t>Resuelta al contestar.</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Nostálgica al recordar cómo pensaba antes.</w:t>
            </w:r>
          </w:p>
          <w:p w:rsidR="00BF1B22" w:rsidRDefault="00BF1B22" w:rsidP="00C409AF"/>
          <w:p w:rsidR="00BF1B22" w:rsidRDefault="00BF1B22" w:rsidP="00C409AF"/>
          <w:p w:rsidR="00BF1B22" w:rsidRDefault="00BF1B22" w:rsidP="00C409AF"/>
          <w:p w:rsidR="00BF1B22" w:rsidRDefault="00BF1B22" w:rsidP="00C409AF">
            <w:r>
              <w:t>Convincente con su respuesta.</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tc>
        <w:tc>
          <w:tcPr>
            <w:tcW w:w="4503" w:type="dxa"/>
            <w:shd w:val="clear" w:color="auto" w:fill="auto"/>
          </w:tcPr>
          <w:p w:rsidR="00BF1B22" w:rsidRPr="009763CE" w:rsidRDefault="00BF1B22" w:rsidP="00C409AF">
            <w:pPr>
              <w:pStyle w:val="Sinespaciado"/>
            </w:pPr>
            <w:r w:rsidRPr="009763CE">
              <w:t xml:space="preserve">O: Ahora que miramos un poquito el POI, ahora que terminó. ¿Qué cosas aprendiste más? O ¿qué cosas te sentís más capacitada que antes de hacer el POI?  </w:t>
            </w:r>
          </w:p>
          <w:p w:rsidR="00BF1B22" w:rsidRPr="009763CE" w:rsidRDefault="00BF1B22" w:rsidP="00C409AF">
            <w:pPr>
              <w:pStyle w:val="Sinespaciado"/>
            </w:pPr>
            <w:r w:rsidRPr="009763CE">
              <w:t xml:space="preserve">E: En la forma de expresarme, antes por ejemplo me preguntaban algo y estaba en el titubeo, que no, que “ehm” “eh”, y ahora no. Tengo otra forma de pensar, soy como más abierta en el sentido para hablar, me expreso mejor, tengo esa capacidad para hablar con la gente, que antes tal vez la tenía pero no con desconocidos. Ahora puedo dialogar tranquila. </w:t>
            </w:r>
          </w:p>
          <w:p w:rsidR="00BF1B22" w:rsidRPr="009763CE" w:rsidRDefault="00BF1B22" w:rsidP="00C409AF">
            <w:pPr>
              <w:pStyle w:val="Sinespaciado"/>
            </w:pPr>
            <w:r w:rsidRPr="009763CE">
              <w:t>O: Y en cuanto a las actividades del POI, ¿sentís que estás más capacitada?</w:t>
            </w:r>
          </w:p>
          <w:p w:rsidR="00BF1B22" w:rsidRPr="009763CE" w:rsidRDefault="00BF1B22" w:rsidP="00C409AF">
            <w:pPr>
              <w:pStyle w:val="Sinespaciado"/>
            </w:pPr>
            <w:r w:rsidRPr="009763CE">
              <w:t>E: Si, me siento más capacitada, antes yo ponía en una sola hoja mis datos personales que habían hecho el primario, el secundario y nada más. Y ahora sé que se puede poner las aptitudes, los cursos que uno ha hecho, y así.</w:t>
            </w:r>
          </w:p>
          <w:p w:rsidR="00BF1B22" w:rsidRPr="009763CE" w:rsidRDefault="00BF1B22" w:rsidP="00C409AF">
            <w:pPr>
              <w:pStyle w:val="Sinespaciado"/>
            </w:pPr>
            <w:r w:rsidRPr="009763CE">
              <w:t xml:space="preserve">O: Si tuvieras que describirte como eras antes del POI y como sos ahora después del POI? </w:t>
            </w:r>
          </w:p>
          <w:p w:rsidR="00BF1B22" w:rsidRPr="009763CE" w:rsidRDefault="00BF1B22" w:rsidP="00C409AF">
            <w:pPr>
              <w:pStyle w:val="Sinespaciado"/>
            </w:pPr>
            <w:r w:rsidRPr="009763CE">
              <w:t>E: Y…como era antes</w:t>
            </w:r>
            <w:r>
              <w:t>…</w:t>
            </w:r>
            <w:r w:rsidRPr="009763CE">
              <w:t xml:space="preserve">era una persona que no confiaba en la gente, no me daba a ser libre, osea era como que callada, era como que “no, no te metas en mi vida no te voy a contar nada” y si estoy mal es porque yo quiero estar mal no porque vos tengas algo que ver. Y ahora después del POI es como que confío en la gente, tengo otra manera de ser con el pensamiento, tengo amigas que están en la nada y les digo mira podes irte anotar, hacer este curso, </w:t>
            </w:r>
            <w:r w:rsidR="0034252C" w:rsidRPr="009763CE">
              <w:t>está</w:t>
            </w:r>
            <w:r w:rsidRPr="009763CE">
              <w:t xml:space="preserve"> bueno, te cambia bastante la forma de pensar, porque están en el “termino el colegio y no hago más nada” y no quieren hacer otra cosa. Y esta bueno hacer otra cosa, </w:t>
            </w:r>
            <w:r w:rsidR="0034252C" w:rsidRPr="009763CE">
              <w:t>está</w:t>
            </w:r>
            <w:r w:rsidRPr="009763CE">
              <w:t xml:space="preserve"> bueno, y no hacer siempre lo mismo. </w:t>
            </w:r>
          </w:p>
          <w:p w:rsidR="00BF1B22" w:rsidRPr="009763CE" w:rsidRDefault="00BF1B22" w:rsidP="00C409AF">
            <w:pPr>
              <w:pStyle w:val="Sinespaciado"/>
            </w:pPr>
            <w:r w:rsidRPr="009763CE">
              <w:t xml:space="preserve">O: ¿Hay cosas que ahora no podes hacer y antes si las hacías, antes del POI? </w:t>
            </w:r>
          </w:p>
          <w:p w:rsidR="00BF1B22" w:rsidRPr="009763CE" w:rsidRDefault="00BF1B22" w:rsidP="00C409AF">
            <w:pPr>
              <w:pStyle w:val="Sinespaciado"/>
            </w:pPr>
            <w:r w:rsidRPr="009763CE">
              <w:t>E: No, ahora hago más cosas que antes.</w:t>
            </w:r>
          </w:p>
          <w:p w:rsidR="00BF1B22" w:rsidRPr="009763CE" w:rsidRDefault="00BF1B22" w:rsidP="00C409AF">
            <w:pPr>
              <w:pStyle w:val="Sinespaciado"/>
            </w:pPr>
            <w:r w:rsidRPr="009763CE">
              <w:t>O: ¿Cómo qué, por ejemplo?</w:t>
            </w:r>
          </w:p>
          <w:p w:rsidR="00BF1B22" w:rsidRPr="009763CE" w:rsidRDefault="00BF1B22" w:rsidP="00C409AF">
            <w:pPr>
              <w:pStyle w:val="Sinespaciado"/>
            </w:pPr>
            <w:r w:rsidRPr="009763CE">
              <w:t>E: Por ejemplo, con esto de la práctica, me gusta mucho la práctica que estoy haciendo, me encanta venir a trabajar, yo le digo que es como mi trabajo. Me gusta venir y estar a la predisposición de Guadalupe o Jorge y decir si necesitan algo, o si quieren que los ayude, que llame, que haga lo que esté a mi alcance. Por ejemplo antes si no lo hubiese hecho al POI, capaz que estaba sentada esperando que me digan que hacer, ahora no</w:t>
            </w:r>
            <w:r w:rsidR="0034252C">
              <w:t>…</w:t>
            </w:r>
            <w:r w:rsidRPr="009763CE">
              <w:t xml:space="preserve">yo estoy en la predisposición de ellos, de preguntarles, de decirles si lo puedo hacer, si necesitan ayuda porque por ahí los veo tan abatidos y tan nerviosos que no me gusta, y bueno por ahí una ayuda no viene mal. </w:t>
            </w:r>
          </w:p>
          <w:p w:rsidR="00BF1B22" w:rsidRPr="009763CE" w:rsidRDefault="00BF1B22" w:rsidP="00C409AF">
            <w:pPr>
              <w:pStyle w:val="Sinespaciado"/>
            </w:pPr>
            <w:r w:rsidRPr="009763CE">
              <w:t xml:space="preserve">O: Claro, pasando a las oportunidades laborales ¿las conoces más? </w:t>
            </w:r>
          </w:p>
          <w:p w:rsidR="00BF1B22" w:rsidRPr="009763CE" w:rsidRDefault="00BF1B22" w:rsidP="00C409AF">
            <w:pPr>
              <w:pStyle w:val="Sinespaciado"/>
            </w:pPr>
            <w:r w:rsidRPr="009763CE">
              <w:t xml:space="preserve">E: Si, porque antes te pedían como el carácter…no van a pedir, obviamente en un trabajo, una persona que esté sentada sin hacer nada y cuando le pregunten algo le diga no sé, en cambio una persona que le pregunten y que sepa responder y que esté predispuesto a solucionar el problema de la persona. Considero que, con respecto a la salida laboral, creo que piden mucho eso que sea uno predispuesto, que no es lo mismo. </w:t>
            </w:r>
          </w:p>
          <w:p w:rsidR="00BF1B22" w:rsidRPr="009763CE" w:rsidRDefault="00BF1B22" w:rsidP="00C409AF">
            <w:pPr>
              <w:pStyle w:val="Sinespaciado"/>
            </w:pPr>
            <w:r w:rsidRPr="009763CE">
              <w:t>O: Por ejemplo en cuanto a ofertas laborales, después que terminaste el POI, ¿conoces más ofertas laborales o menos que antes?</w:t>
            </w:r>
          </w:p>
          <w:p w:rsidR="00BF1B22" w:rsidRPr="009763CE" w:rsidRDefault="00BF1B22" w:rsidP="00C409AF">
            <w:pPr>
              <w:pStyle w:val="Sinespaciado"/>
            </w:pPr>
            <w:r w:rsidRPr="009763CE">
              <w:t>E: Y más…</w:t>
            </w:r>
          </w:p>
          <w:p w:rsidR="00BF1B22" w:rsidRPr="009763CE" w:rsidRDefault="00BF1B22" w:rsidP="00C409AF">
            <w:pPr>
              <w:pStyle w:val="Sinespaciado"/>
            </w:pPr>
            <w:r w:rsidRPr="009763CE">
              <w:t>O: ¿Por qué?</w:t>
            </w:r>
          </w:p>
          <w:p w:rsidR="00BF1B22" w:rsidRPr="009763CE" w:rsidRDefault="00BF1B22" w:rsidP="00C409AF">
            <w:pPr>
              <w:pStyle w:val="Sinespaciado"/>
            </w:pPr>
            <w:r w:rsidRPr="009763CE">
              <w:t xml:space="preserve">E: Porque sí, porque antes no </w:t>
            </w:r>
            <w:r w:rsidR="0034252C" w:rsidRPr="009763CE">
              <w:t>sabía</w:t>
            </w:r>
            <w:r w:rsidRPr="009763CE">
              <w:t xml:space="preserve"> que quería, me daba igual cualquier cosa y no, ahora me gusta que es lo que quiero estudiar más adelante y en qué quiero trabajar. Porque uno siendo más chico creo, le da igual cualquier trabajo, la cuestión es tener su propia plata. Por eso uno cuando entraba al POI, entraba con ese pensamiento “quiero trabajar en cualquier cosa y tener mi propia plata”, después no “quiero trabajar en esto, porque me gusta esto y de eso quiero estudiar y hacerme profesional de lo que me gusta”.</w:t>
            </w:r>
          </w:p>
          <w:p w:rsidR="00BF1B22" w:rsidRPr="009763CE" w:rsidRDefault="00BF1B22" w:rsidP="00C409AF">
            <w:pPr>
              <w:pStyle w:val="Sinespaciado"/>
            </w:pPr>
            <w:r w:rsidRPr="009763CE">
              <w:t>O: Eri, ¿buscaste trabajo después del POI?</w:t>
            </w:r>
          </w:p>
          <w:p w:rsidR="00BF1B22" w:rsidRPr="009763CE" w:rsidRDefault="00BF1B22" w:rsidP="00C409AF">
            <w:pPr>
              <w:pStyle w:val="Sinespaciado"/>
            </w:pPr>
            <w:r w:rsidRPr="009763CE">
              <w:t>E: No, porque me salió la práctica.</w:t>
            </w:r>
          </w:p>
          <w:p w:rsidR="00BF1B22" w:rsidRPr="009763CE" w:rsidRDefault="00BF1B22" w:rsidP="00C409AF">
            <w:pPr>
              <w:pStyle w:val="Sinespaciado"/>
            </w:pPr>
            <w:r w:rsidRPr="009763CE">
              <w:t>O: Claro. Supongamos que mañana se termina la práctica, y tenes que comenzar a buscar trabajo ¿qué cosas harías? ¿Qué cosas sentís que tener para ofrecer?</w:t>
            </w:r>
          </w:p>
          <w:p w:rsidR="00BF1B22" w:rsidRPr="009763CE" w:rsidRDefault="00BF1B22" w:rsidP="00C409AF">
            <w:pPr>
              <w:pStyle w:val="Sinespaciado"/>
            </w:pPr>
            <w:r w:rsidRPr="009763CE">
              <w:t xml:space="preserve">E:  Y…me creo capaz, capaz de aprender algo nuevo sea aprender a hacer de comidas, o estar sentada atrás del mostrador, haciendo llamados, cargas a la computadora, hablar por teléfono, tengo muy buena dicción con el público, creo que eso es lo que más me caracteriza, eso es lo que mejor me ha salido. </w:t>
            </w:r>
          </w:p>
          <w:p w:rsidR="00BF1B22" w:rsidRPr="009763CE" w:rsidRDefault="00BF1B22" w:rsidP="00C409AF">
            <w:pPr>
              <w:pStyle w:val="Sinespaciado"/>
            </w:pPr>
            <w:r w:rsidRPr="009763CE">
              <w:t>O: Y</w:t>
            </w:r>
            <w:r w:rsidR="0034252C" w:rsidRPr="009763CE">
              <w:t>… ¿</w:t>
            </w:r>
            <w:r w:rsidRPr="009763CE">
              <w:t xml:space="preserve">por dónde empezas? Vos te sentas y decís: bueno a ver tengo que buscar trabajo, ¿por </w:t>
            </w:r>
            <w:r w:rsidR="0034252C" w:rsidRPr="009763CE">
              <w:t>dónde</w:t>
            </w:r>
            <w:r w:rsidRPr="009763CE">
              <w:t xml:space="preserve"> empezas a buscarlo?</w:t>
            </w:r>
          </w:p>
          <w:p w:rsidR="00BF1B22" w:rsidRPr="009763CE" w:rsidRDefault="00BF1B22" w:rsidP="00C409AF">
            <w:pPr>
              <w:pStyle w:val="Sinespaciado"/>
            </w:pPr>
            <w:r w:rsidRPr="009763CE">
              <w:t>E: Y…haría el curriculum desde cero, porque no todos los curriculums son iguales, osea no podes presentar un curriculum diciendo que tenes tipeo para una panificadora, por ejemplo. Según lo que yo quiera buscar sería la clase de curriculum que haría y empezaría una mañana tranquila a buscar, no sé empezaría por un call center como para empezar por una base, y después como para referencias buscar otro trabajo más importante, no sé, una oficina o algún lugar privado.</w:t>
            </w:r>
          </w:p>
          <w:p w:rsidR="00BF1B22" w:rsidRPr="009763CE" w:rsidRDefault="00BF1B22" w:rsidP="00C409AF">
            <w:pPr>
              <w:pStyle w:val="Sinespaciado"/>
            </w:pPr>
            <w:r w:rsidRPr="009763CE">
              <w:t>O: Eso, si lo pensamos desde ahora que ya terminaste el POI, ¿lo hubieras hecho antes también? Digamos, ¿antes de comenzar el POI?</w:t>
            </w:r>
          </w:p>
          <w:p w:rsidR="00BF1B22" w:rsidRPr="009763CE" w:rsidRDefault="00BF1B22" w:rsidP="00C409AF">
            <w:pPr>
              <w:pStyle w:val="Sinespaciado"/>
            </w:pPr>
            <w:r w:rsidRPr="009763CE">
              <w:t>E: Creo que me hubiera capacitado un poco más, porque era como que sabía lo básico y me hubiera gustado hacer otro curso de computación, como para tener más ideas, atención al público, cosas que antes no sabía y ahora con esta práctica la sé. No me fue fácil al principio pero después te acostumbras y es fácil después.</w:t>
            </w:r>
          </w:p>
          <w:p w:rsidR="00BF1B22" w:rsidRPr="009763CE" w:rsidRDefault="00BF1B22" w:rsidP="00C409AF">
            <w:pPr>
              <w:pStyle w:val="Sinespaciado"/>
            </w:pPr>
            <w:r w:rsidRPr="009763CE">
              <w:t>O: Claro</w:t>
            </w:r>
            <w:r w:rsidR="0034252C" w:rsidRPr="009763CE">
              <w:t>… ¿</w:t>
            </w:r>
            <w:r w:rsidRPr="009763CE">
              <w:t>Por qué completaste el POI? Osea ¿Por qué lo hiciste completo? ¿Alguna vez faltaste al POI?</w:t>
            </w:r>
          </w:p>
          <w:p w:rsidR="00BF1B22" w:rsidRPr="009763CE" w:rsidRDefault="00BF1B22" w:rsidP="00C409AF">
            <w:pPr>
              <w:pStyle w:val="Sinespaciado"/>
            </w:pPr>
            <w:r w:rsidRPr="009763CE">
              <w:t xml:space="preserve">E: Si, pero por enfermedad nomás. </w:t>
            </w:r>
          </w:p>
          <w:p w:rsidR="00BF1B22" w:rsidRPr="009763CE" w:rsidRDefault="00BF1B22" w:rsidP="00C409AF">
            <w:pPr>
              <w:pStyle w:val="Sinespaciado"/>
            </w:pPr>
            <w:r w:rsidRPr="009763CE">
              <w:t>O: Y</w:t>
            </w:r>
            <w:r w:rsidR="0034252C" w:rsidRPr="009763CE">
              <w:t>… ¿</w:t>
            </w:r>
            <w:r w:rsidRPr="009763CE">
              <w:t>por qué lo terminaste completo?</w:t>
            </w:r>
          </w:p>
          <w:p w:rsidR="00BF1B22" w:rsidRPr="009763CE" w:rsidRDefault="00BF1B22" w:rsidP="00C409AF">
            <w:pPr>
              <w:pStyle w:val="Sinespaciado"/>
            </w:pPr>
            <w:r w:rsidRPr="009763CE">
              <w:t>E: Porque me gustaba, me gustaba en el sentido que era conocer, por eso te decía yo que me encanta aprender y conocer cosas nuevas, y era como que cada contenido que me daba los distintos profesores eran nuevos, algunos eran básicos que ya los conocía pero era reforzar lo que ya sabía…me gustaba, me gustaba muy mucho por eso lo termine. Además era como que hacer un curso avalado por la municipalidad era como que “ah hizo algo”, no es “termino el secundario y no hizo más nada”, osea me gusta lo nuevo.</w:t>
            </w:r>
          </w:p>
          <w:p w:rsidR="00BF1B22" w:rsidRPr="009763CE" w:rsidRDefault="00BF1B22" w:rsidP="00C409AF">
            <w:pPr>
              <w:pStyle w:val="Sinespaciado"/>
            </w:pPr>
            <w:r w:rsidRPr="009763CE">
              <w:t xml:space="preserve">O: Osea, terminaste el POI y ahora </w:t>
            </w:r>
            <w:r w:rsidR="0034252C" w:rsidRPr="009763CE">
              <w:t>estás</w:t>
            </w:r>
            <w:r w:rsidRPr="009763CE">
              <w:t xml:space="preserve"> haciendo una práctica y ¿qué metas tenes a futuro?</w:t>
            </w:r>
          </w:p>
          <w:p w:rsidR="00BF1B22" w:rsidRPr="009763CE" w:rsidRDefault="00BF1B22" w:rsidP="00C409AF">
            <w:pPr>
              <w:pStyle w:val="Sinespaciado"/>
            </w:pPr>
            <w:r w:rsidRPr="009763CE">
              <w:t>E: Empezar a estudiar algo con respecto a secretariado y administración porque realmente me encanta lo que es oficina, desde que soy chica juego a lo que es una oficina y ahora de grande me encanta así que eso es lo que pretendo estudiar. Y encontrar algún trabajo en el sentido de administración, sea como recepcionista o mirar más para arriba. Tal vez ahora empezaré como recepcionista, pero quiero seguir creciendo.</w:t>
            </w:r>
          </w:p>
          <w:p w:rsidR="00BF1B22" w:rsidRPr="009763CE" w:rsidRDefault="00BF1B22" w:rsidP="00C409AF">
            <w:pPr>
              <w:pStyle w:val="Sinespaciado"/>
            </w:pPr>
            <w:r w:rsidRPr="009763CE">
              <w:t>O: Claro…Retomando el colegio que te quedan tres materias, ¿ya estabas haciendo el colegio cuando te inscribiste al programa?</w:t>
            </w:r>
          </w:p>
          <w:p w:rsidR="00BF1B22" w:rsidRPr="009763CE" w:rsidRDefault="00BF1B22" w:rsidP="00C409AF">
            <w:pPr>
              <w:pStyle w:val="Sinespaciado"/>
            </w:pPr>
            <w:r w:rsidRPr="009763CE">
              <w:t>E: Si</w:t>
            </w:r>
          </w:p>
          <w:p w:rsidR="00BF1B22" w:rsidRPr="009763CE" w:rsidRDefault="00BF1B22" w:rsidP="00C409AF">
            <w:pPr>
              <w:pStyle w:val="Sinespaciado"/>
            </w:pPr>
            <w:r w:rsidRPr="009763CE">
              <w:t>O: ¿En qué año estabas cuando te inscribiste al Programa?</w:t>
            </w:r>
          </w:p>
          <w:p w:rsidR="00BF1B22" w:rsidRPr="009763CE" w:rsidRDefault="00BF1B22" w:rsidP="00C409AF">
            <w:pPr>
              <w:pStyle w:val="Sinespaciado"/>
            </w:pPr>
            <w:r w:rsidRPr="009763CE">
              <w:t>E: En el último año...</w:t>
            </w:r>
          </w:p>
          <w:p w:rsidR="00BF1B22" w:rsidRPr="009763CE" w:rsidRDefault="00BF1B22" w:rsidP="00C409AF">
            <w:pPr>
              <w:pStyle w:val="Sinespaciado"/>
            </w:pPr>
            <w:r w:rsidRPr="009763CE">
              <w:t>O: Y con el POI, ¿seguiste con el cole?</w:t>
            </w:r>
          </w:p>
          <w:p w:rsidR="00BF1B22" w:rsidRPr="009763CE" w:rsidRDefault="00BF1B22" w:rsidP="00C409AF">
            <w:pPr>
              <w:pStyle w:val="Sinespaciado"/>
            </w:pPr>
            <w:r w:rsidRPr="009763CE">
              <w:t>E: Si, lo seguí haciendo normal.</w:t>
            </w:r>
          </w:p>
        </w:tc>
        <w:tc>
          <w:tcPr>
            <w:tcW w:w="1417" w:type="dxa"/>
            <w:shd w:val="clear" w:color="auto" w:fill="auto"/>
          </w:tcPr>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Competencias-habilidades.</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Oportunidades laborales y nueva posición referencial frente al mundo del empleo.</w:t>
            </w:r>
          </w:p>
          <w:p w:rsidR="00BF1B22" w:rsidRDefault="00BF1B22" w:rsidP="00C409AF"/>
          <w:p w:rsidR="00BF1B22" w:rsidRDefault="00BF1B22" w:rsidP="00C409AF"/>
          <w:p w:rsidR="00BF1B22" w:rsidRDefault="00BF1B22" w:rsidP="00C409AF">
            <w:r>
              <w:t>Situación del colectivo: jóvenes, etapa de transición.</w:t>
            </w:r>
          </w:p>
          <w:p w:rsidR="00BF1B22" w:rsidRDefault="00BF1B22" w:rsidP="00C409AF"/>
          <w:p w:rsidR="00BF1B22" w:rsidRDefault="00BF1B22" w:rsidP="00C409AF"/>
          <w:p w:rsidR="00BF1B22" w:rsidRDefault="00BF1B22" w:rsidP="00C409AF"/>
          <w:p w:rsidR="00BF1B22" w:rsidRDefault="00BF1B22" w:rsidP="00C409AF">
            <w:r>
              <w:t>Perfil formativo-ocupacional alcanzado.</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Motivos por el cual completó el POI.</w:t>
            </w:r>
          </w:p>
          <w:p w:rsidR="00BF1B22" w:rsidRDefault="00BF1B22" w:rsidP="00C409AF"/>
          <w:p w:rsidR="00BF1B22" w:rsidRDefault="00BF1B22" w:rsidP="00C409AF"/>
          <w:p w:rsidR="00BF1B22" w:rsidRDefault="00BF1B22" w:rsidP="00C409AF"/>
          <w:p w:rsidR="00BF1B22" w:rsidRDefault="00BF1B22" w:rsidP="00C409AF">
            <w:r>
              <w:t>Metas a futuro.</w:t>
            </w:r>
          </w:p>
          <w:p w:rsidR="00BF1B22" w:rsidRDefault="00BF1B22" w:rsidP="00C409AF"/>
          <w:p w:rsidR="00BF1B22" w:rsidRDefault="00BF1B22" w:rsidP="00C409AF"/>
          <w:p w:rsidR="00BF1B22" w:rsidRDefault="00BF1B22" w:rsidP="00C409AF">
            <w:r>
              <w:t>Del mundo escolar al mundo del empleo (sin finalizar)</w:t>
            </w:r>
          </w:p>
          <w:p w:rsidR="00BF1B22" w:rsidRDefault="00BF1B22" w:rsidP="00C409AF"/>
        </w:tc>
      </w:tr>
      <w:tr w:rsidR="00BF1B22" w:rsidTr="00BF1B22">
        <w:trPr>
          <w:trHeight w:val="1622"/>
        </w:trPr>
        <w:tc>
          <w:tcPr>
            <w:tcW w:w="992" w:type="dxa"/>
            <w:shd w:val="clear" w:color="auto" w:fill="auto"/>
          </w:tcPr>
          <w:p w:rsidR="00BF1B22" w:rsidRDefault="00BF1B22" w:rsidP="00C409AF">
            <w:r>
              <w:t>Nueva Posición referencial frente al MUNDO DEL EMPLEO</w:t>
            </w:r>
          </w:p>
        </w:tc>
        <w:tc>
          <w:tcPr>
            <w:tcW w:w="1843" w:type="dxa"/>
            <w:shd w:val="clear" w:color="auto" w:fill="auto"/>
          </w:tcPr>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Agacha la cabeza, presenta vergüenza al contestar.</w:t>
            </w:r>
          </w:p>
          <w:p w:rsidR="00BF1B22" w:rsidRDefault="00BF1B22" w:rsidP="00C409AF"/>
          <w:p w:rsidR="00BF1B22" w:rsidRDefault="00BF1B22" w:rsidP="00C409AF"/>
          <w:p w:rsidR="00BF1B22" w:rsidRDefault="00BF1B22" w:rsidP="00C409AF">
            <w:r>
              <w:t>Muy decidida y contenta al contestar.</w:t>
            </w:r>
          </w:p>
        </w:tc>
        <w:tc>
          <w:tcPr>
            <w:tcW w:w="4503" w:type="dxa"/>
            <w:shd w:val="clear" w:color="auto" w:fill="auto"/>
          </w:tcPr>
          <w:p w:rsidR="00BF1B22" w:rsidRDefault="00BF1B22" w:rsidP="00C409AF">
            <w:pPr>
              <w:pStyle w:val="Sinespaciado"/>
            </w:pPr>
            <w:r>
              <w:t>O: Claro…Me decías que después de la práctica tenías como meta hacer la carrera de administración y todo eso, ¿qué pones como prioridad? Si tuvieras que priorizar por orden de importancia, ¿qué pondrías primero?</w:t>
            </w:r>
          </w:p>
          <w:p w:rsidR="00BF1B22" w:rsidRDefault="00BF1B22" w:rsidP="00C409AF">
            <w:pPr>
              <w:pStyle w:val="Sinespaciado"/>
            </w:pPr>
            <w:r>
              <w:t xml:space="preserve">E: Haría junto, empezaría la carrera y buscaría trabajo porque es como que si haces la carrera y no darle a ejercer es como que esperar hasta que termine, son 3 o 4 años, y después encontrar trabajo respecto a lo que uno está estudiando, no. Tal vez no trabajaría en lo que es administración, trabajaría en algo que me tome un poco menos de tiempo para esforzarme en lo que es la carrera. Después cambiaría de trabajo con respecto a lo que estoy estudiando. </w:t>
            </w:r>
          </w:p>
          <w:p w:rsidR="00BF1B22" w:rsidRDefault="00BF1B22" w:rsidP="00C409AF">
            <w:pPr>
              <w:pStyle w:val="Sinespaciado"/>
            </w:pPr>
            <w:r>
              <w:t>O: Osea me decís que lo harías en paralelo, pero tu carrera sería lo principal</w:t>
            </w:r>
          </w:p>
          <w:p w:rsidR="00BF1B22" w:rsidRDefault="00BF1B22" w:rsidP="00C409AF">
            <w:pPr>
              <w:pStyle w:val="Sinespaciado"/>
            </w:pPr>
            <w:r>
              <w:t xml:space="preserve">E: Claro, </w:t>
            </w:r>
            <w:r w:rsidR="0034252C">
              <w:t>sí</w:t>
            </w:r>
            <w:r>
              <w:t>. Es lo más importante.</w:t>
            </w:r>
          </w:p>
          <w:p w:rsidR="00BF1B22" w:rsidRDefault="00BF1B22" w:rsidP="00C409AF">
            <w:pPr>
              <w:pStyle w:val="Sinespaciado"/>
            </w:pPr>
            <w:r>
              <w:t>O: Claro, después de la práctica, harías la carrera… ¿qué cosas no harías de ahora en más? ¿Qué cosas decís esto no me gusta, esto no lo quiero hacer…?</w:t>
            </w:r>
          </w:p>
          <w:p w:rsidR="00BF1B22" w:rsidRDefault="00BF1B22" w:rsidP="00C409AF">
            <w:pPr>
              <w:pStyle w:val="Sinespaciado"/>
            </w:pPr>
            <w:r>
              <w:t>E: Lo que no me gustaría hacer es perder el tiempo, porque perdí tiempo repitiendo años, por eso no me gustaría perder más tiempo. Prefiero seguir aprendiendo, seguir estudiando y para después estar bien en un trabajo, sentirme cómoda.</w:t>
            </w:r>
          </w:p>
          <w:p w:rsidR="00BF1B22" w:rsidRDefault="00BF1B22" w:rsidP="00C409AF">
            <w:pPr>
              <w:pStyle w:val="Sinespaciado"/>
            </w:pPr>
            <w:r>
              <w:t>O: Y ahora…estamos pensando con el POI terminado y todo lo que aprendiste ahí ¿vos crees que estás más cerca o más lejos de lo que quieres ser?</w:t>
            </w:r>
          </w:p>
          <w:p w:rsidR="00BF1B22" w:rsidRDefault="00BF1B22" w:rsidP="00C409AF">
            <w:pPr>
              <w:pStyle w:val="Sinespaciado"/>
            </w:pPr>
            <w:r>
              <w:t>E: Más cerca.</w:t>
            </w:r>
          </w:p>
          <w:p w:rsidR="00BF1B22" w:rsidRDefault="00BF1B22" w:rsidP="00C409AF">
            <w:pPr>
              <w:pStyle w:val="Sinespaciado"/>
            </w:pPr>
            <w:r>
              <w:t>O: ¿Por qué?</w:t>
            </w:r>
          </w:p>
          <w:p w:rsidR="00BF1B22" w:rsidRDefault="00BF1B22" w:rsidP="00C409AF">
            <w:pPr>
              <w:pStyle w:val="Sinespaciado"/>
            </w:pPr>
            <w:r>
              <w:t xml:space="preserve">E: Y porque creo que yo antes no lo hubiera hecho. </w:t>
            </w:r>
          </w:p>
          <w:p w:rsidR="00BF1B22" w:rsidRDefault="00BF1B22" w:rsidP="00C409AF">
            <w:pPr>
              <w:pStyle w:val="Sinespaciado"/>
            </w:pPr>
            <w:r>
              <w:t>O: ¿Por qué no?</w:t>
            </w:r>
          </w:p>
          <w:p w:rsidR="00BF1B22" w:rsidRDefault="00BF1B22" w:rsidP="00C409AF">
            <w:pPr>
              <w:pStyle w:val="Sinespaciado"/>
            </w:pPr>
            <w:r>
              <w:t xml:space="preserve">E: Porque me veía trabajando…no sé, en la policía algo así, porque como tengo familiares ahí me veía trabajando en algo con respecto a eso o en enfermería, cosas así. Me gusta, pero no es lo que yo quiero hacer, antes me veía haciendo eso porque no sabía </w:t>
            </w:r>
            <w:r w:rsidR="0034252C">
              <w:t>cómo</w:t>
            </w:r>
            <w:r>
              <w:t xml:space="preserve"> empezar ni una carrera de administración ni cómo tratar con la gente ni nada, me veía con un traje de enfermera o policía haciendo otro tipo de trabajo, pero no. Ahora me gusta lo que hago, administración, todo lo que tenga que ver con secretariado, contabilidad y cosas así. </w:t>
            </w:r>
          </w:p>
          <w:p w:rsidR="00BF1B22" w:rsidRDefault="00BF1B22" w:rsidP="00C409AF">
            <w:pPr>
              <w:pStyle w:val="Sinespaciado"/>
            </w:pPr>
            <w:r>
              <w:t>O: Ahora como para terminar… ¿qué sentís que te ha dado el POI? Hablando en general, ¿qué sentís que te brindó? ¿Podes enumerar?</w:t>
            </w:r>
          </w:p>
          <w:p w:rsidR="00BF1B22" w:rsidRDefault="00BF1B22" w:rsidP="00C409AF">
            <w:pPr>
              <w:pStyle w:val="Sinespaciado"/>
            </w:pPr>
            <w:r>
              <w:t xml:space="preserve">E: Primero seguridad, mucha seguridad porque, como te decía, no sabía que era lo que iba hacer después de terminar el colegio me veía en algo que me gusta pero no me veo realizándolo. Y después del cursado me dí cuenta realmente de qué era lo que me gustaba, de que soy capaz, de que me gusta hacer, de donde me gusta por así decirlo del trato porque no vas a ir a un lugar donde te traten mal, porque </w:t>
            </w:r>
            <w:r w:rsidR="0034252C">
              <w:t>sí</w:t>
            </w:r>
            <w:r>
              <w:t>. Si estás trabajando en la policía, vas a dejar que te traten mal por el hecho…</w:t>
            </w:r>
          </w:p>
          <w:p w:rsidR="00BF1B22" w:rsidRDefault="00BF1B22" w:rsidP="00C409AF">
            <w:pPr>
              <w:pStyle w:val="Sinespaciado"/>
            </w:pPr>
            <w:r>
              <w:t>O: ¿A los que toman te referís?</w:t>
            </w:r>
          </w:p>
          <w:p w:rsidR="00BF1B22" w:rsidRDefault="00BF1B22" w:rsidP="00C409AF">
            <w:pPr>
              <w:pStyle w:val="Sinespaciado"/>
            </w:pPr>
            <w:r>
              <w:t>E: Si, aparte de los que toman, los cursillos de la policía…esos 3 años no son nada fácil, tengo familiares y no son nada fáciles, levantándote temprano, tirándote a la tierra, que te tiren gas y esas cosas. No es muy linda que digamos.</w:t>
            </w:r>
          </w:p>
          <w:p w:rsidR="00BF1B22" w:rsidRDefault="00BF1B22" w:rsidP="00C409AF">
            <w:pPr>
              <w:pStyle w:val="Sinespaciado"/>
            </w:pPr>
            <w:r>
              <w:t>O: Si, tienen una parte física muy estricta…</w:t>
            </w:r>
          </w:p>
          <w:p w:rsidR="00BF1B22" w:rsidRDefault="00BF1B22" w:rsidP="00C409AF">
            <w:pPr>
              <w:pStyle w:val="Sinespaciado"/>
            </w:pPr>
            <w:r>
              <w:t xml:space="preserve">E: Si, muy estricta. Y no me veía haciendo algo así. Y ahora sé lo que quiero, lo que me gusta, me siento segura, quiero hacerlo y eso es lo principal. Una cosa es decir que me gustaría, y otra es hacerlo, por eso digo, yo quiero hacerlo porque me gusta. </w:t>
            </w:r>
          </w:p>
          <w:p w:rsidR="00BF1B22" w:rsidRDefault="00BF1B22" w:rsidP="00C409AF">
            <w:pPr>
              <w:pStyle w:val="Sinespaciado"/>
            </w:pPr>
            <w:r>
              <w:t>O: Bueno Eri, muchas gracias.</w:t>
            </w:r>
          </w:p>
        </w:tc>
        <w:tc>
          <w:tcPr>
            <w:tcW w:w="1417" w:type="dxa"/>
            <w:shd w:val="clear" w:color="auto" w:fill="auto"/>
          </w:tcPr>
          <w:p w:rsidR="00BF1B22" w:rsidRDefault="00BF1B22" w:rsidP="00C409AF">
            <w:r>
              <w:t>Expectativas de Perfil.</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Priorización de expectativas.</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Inclusión-Exclusión.</w:t>
            </w:r>
          </w:p>
        </w:tc>
      </w:tr>
    </w:tbl>
    <w:p w:rsidR="00BF1B22" w:rsidRDefault="00BF1B22" w:rsidP="00BF1B22">
      <w:pPr>
        <w:jc w:val="center"/>
      </w:pPr>
    </w:p>
    <w:p w:rsidR="00BF1B22" w:rsidRDefault="00BF1B22" w:rsidP="00BF1B22">
      <w:pPr>
        <w:jc w:val="center"/>
      </w:pPr>
    </w:p>
    <w:p w:rsidR="00BF1B22" w:rsidRDefault="00BF1B22" w:rsidP="00BF1B22">
      <w:pPr>
        <w:jc w:val="center"/>
      </w:pPr>
    </w:p>
    <w:p w:rsidR="00BF1B22" w:rsidRDefault="00BF1B22" w:rsidP="00BF1B22"/>
    <w:p w:rsidR="00BF1B22" w:rsidRDefault="00BF1B22" w:rsidP="00BF1B22">
      <w:pPr>
        <w:jc w:val="center"/>
      </w:pPr>
      <w:r>
        <w:t>ENTREVISTA: 2</w:t>
      </w:r>
    </w:p>
    <w:p w:rsidR="00BF1B22" w:rsidRDefault="00BF1B22" w:rsidP="00BF1B22">
      <w:pPr>
        <w:jc w:val="center"/>
      </w:pPr>
      <w:r>
        <w:t>FECHA: 04/07/2013</w:t>
      </w:r>
    </w:p>
    <w:p w:rsidR="00BF1B22" w:rsidRDefault="00BF1B22" w:rsidP="00BF1B22">
      <w:pPr>
        <w:rPr>
          <w:lang w:val="es-ES"/>
        </w:rPr>
      </w:pPr>
      <w:r>
        <w:rPr>
          <w:lang w:val="es-ES"/>
        </w:rPr>
        <w:t>-Nombre: Nicolás</w:t>
      </w:r>
    </w:p>
    <w:p w:rsidR="00BF1B22" w:rsidRDefault="00BF1B22" w:rsidP="00BF1B22">
      <w:pPr>
        <w:rPr>
          <w:lang w:val="es-ES"/>
        </w:rPr>
      </w:pPr>
      <w:r>
        <w:rPr>
          <w:lang w:val="es-ES"/>
        </w:rPr>
        <w:t>-Edad: 21 años.</w:t>
      </w:r>
    </w:p>
    <w:p w:rsidR="00BF1B22" w:rsidRDefault="00BF1B22" w:rsidP="00BF1B22">
      <w:pPr>
        <w:rPr>
          <w:lang w:val="es-ES"/>
        </w:rPr>
      </w:pPr>
      <w:r>
        <w:rPr>
          <w:lang w:val="es-ES"/>
        </w:rPr>
        <w:t xml:space="preserve">-¿A qué se dedica? ¿Vas al colegio? </w:t>
      </w:r>
    </w:p>
    <w:tbl>
      <w:tblPr>
        <w:tblpPr w:leftFromText="141" w:rightFromText="141" w:vertAnchor="text" w:horzAnchor="margin" w:tblpXSpec="center" w:tblpY="138"/>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809"/>
        <w:gridCol w:w="4536"/>
        <w:gridCol w:w="1418"/>
      </w:tblGrid>
      <w:tr w:rsidR="00BF1B22" w:rsidTr="00BF1B22">
        <w:trPr>
          <w:trHeight w:val="1123"/>
        </w:trPr>
        <w:tc>
          <w:tcPr>
            <w:tcW w:w="1134" w:type="dxa"/>
            <w:shd w:val="clear" w:color="auto" w:fill="auto"/>
          </w:tcPr>
          <w:p w:rsidR="00BF1B22" w:rsidRPr="00E27BDB" w:rsidRDefault="00BF1B22" w:rsidP="00C409AF">
            <w:pPr>
              <w:rPr>
                <w:b/>
              </w:rPr>
            </w:pPr>
          </w:p>
          <w:p w:rsidR="00BF1B22" w:rsidRPr="00E27BDB" w:rsidRDefault="00BF1B22" w:rsidP="00C409AF">
            <w:pPr>
              <w:rPr>
                <w:b/>
              </w:rPr>
            </w:pPr>
            <w:r w:rsidRPr="00E27BDB">
              <w:rPr>
                <w:b/>
              </w:rPr>
              <w:t>ETAPAS</w:t>
            </w:r>
          </w:p>
        </w:tc>
        <w:tc>
          <w:tcPr>
            <w:tcW w:w="1809" w:type="dxa"/>
            <w:shd w:val="clear" w:color="auto" w:fill="auto"/>
          </w:tcPr>
          <w:p w:rsidR="00BF1B22" w:rsidRPr="00E27BDB" w:rsidRDefault="00BF1B22" w:rsidP="00C409AF">
            <w:pPr>
              <w:jc w:val="center"/>
              <w:rPr>
                <w:b/>
              </w:rPr>
            </w:pPr>
          </w:p>
          <w:p w:rsidR="00BF1B22" w:rsidRPr="00E27BDB" w:rsidRDefault="00BF1B22" w:rsidP="00C409AF">
            <w:pPr>
              <w:jc w:val="center"/>
              <w:rPr>
                <w:b/>
              </w:rPr>
            </w:pPr>
            <w:r w:rsidRPr="00E27BDB">
              <w:rPr>
                <w:b/>
              </w:rPr>
              <w:t>COMUNICACIÓN NO VERBAL</w:t>
            </w:r>
          </w:p>
        </w:tc>
        <w:tc>
          <w:tcPr>
            <w:tcW w:w="4536" w:type="dxa"/>
            <w:shd w:val="clear" w:color="auto" w:fill="auto"/>
          </w:tcPr>
          <w:p w:rsidR="00BF1B22" w:rsidRPr="00E27BDB" w:rsidRDefault="00BF1B22" w:rsidP="00C409AF">
            <w:pPr>
              <w:jc w:val="center"/>
              <w:rPr>
                <w:b/>
              </w:rPr>
            </w:pPr>
          </w:p>
          <w:p w:rsidR="00BF1B22" w:rsidRPr="00E27BDB" w:rsidRDefault="00BF1B22" w:rsidP="00C409AF">
            <w:pPr>
              <w:jc w:val="center"/>
              <w:rPr>
                <w:b/>
              </w:rPr>
            </w:pPr>
            <w:r w:rsidRPr="00E27BDB">
              <w:rPr>
                <w:b/>
              </w:rPr>
              <w:t>ENTREVISTA DESGRABADA</w:t>
            </w:r>
          </w:p>
        </w:tc>
        <w:tc>
          <w:tcPr>
            <w:tcW w:w="1418" w:type="dxa"/>
            <w:shd w:val="clear" w:color="auto" w:fill="auto"/>
          </w:tcPr>
          <w:p w:rsidR="00BF1B22" w:rsidRPr="00E27BDB" w:rsidRDefault="00BF1B22" w:rsidP="00C409AF">
            <w:pPr>
              <w:jc w:val="center"/>
              <w:rPr>
                <w:b/>
              </w:rPr>
            </w:pPr>
          </w:p>
          <w:p w:rsidR="00BF1B22" w:rsidRPr="00E27BDB" w:rsidRDefault="00BF1B22" w:rsidP="00C409AF">
            <w:pPr>
              <w:jc w:val="center"/>
              <w:rPr>
                <w:b/>
              </w:rPr>
            </w:pPr>
            <w:r w:rsidRPr="00E27BDB">
              <w:rPr>
                <w:b/>
              </w:rPr>
              <w:t>EJES TEMÁTICOS</w:t>
            </w:r>
          </w:p>
        </w:tc>
      </w:tr>
      <w:tr w:rsidR="00BF1B22" w:rsidTr="00BF1B22">
        <w:tc>
          <w:tcPr>
            <w:tcW w:w="1134" w:type="dxa"/>
            <w:shd w:val="clear" w:color="auto" w:fill="auto"/>
          </w:tcPr>
          <w:p w:rsidR="00BF1B22" w:rsidRDefault="00BF1B22" w:rsidP="00C409AF">
            <w:r>
              <w:t>MOTIVACION: ¿Por qué acercarse?</w:t>
            </w:r>
          </w:p>
          <w:p w:rsidR="00BF1B22" w:rsidRDefault="00BF1B22" w:rsidP="00C409AF"/>
        </w:tc>
        <w:tc>
          <w:tcPr>
            <w:tcW w:w="1809" w:type="dxa"/>
            <w:shd w:val="clear" w:color="auto" w:fill="auto"/>
          </w:tcPr>
          <w:p w:rsidR="00BF1B22" w:rsidRDefault="00BF1B22" w:rsidP="00C409AF"/>
          <w:p w:rsidR="00BF1B22" w:rsidRDefault="00BF1B22" w:rsidP="00C409AF"/>
          <w:p w:rsidR="00BF1B22" w:rsidRDefault="00BF1B22" w:rsidP="00C409AF"/>
          <w:p w:rsidR="00BF1B22" w:rsidRDefault="00BF1B22" w:rsidP="00C409AF">
            <w:r>
              <w:t>Temeroso al contestar.</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Decidido.</w:t>
            </w:r>
          </w:p>
        </w:tc>
        <w:tc>
          <w:tcPr>
            <w:tcW w:w="4536" w:type="dxa"/>
            <w:shd w:val="clear" w:color="auto" w:fill="auto"/>
          </w:tcPr>
          <w:p w:rsidR="00BF1B22" w:rsidRPr="00623B97" w:rsidRDefault="00BF1B22" w:rsidP="00C409AF">
            <w:pPr>
              <w:pStyle w:val="Sinespaciado"/>
            </w:pPr>
            <w:r w:rsidRPr="00623B97">
              <w:t>O: Nico, vamos a volver un poco el tiempo atrás, ¿cómo te enteraste del programa?</w:t>
            </w:r>
          </w:p>
          <w:p w:rsidR="00BF1B22" w:rsidRPr="00623B97" w:rsidRDefault="00BF1B22" w:rsidP="00C409AF">
            <w:pPr>
              <w:pStyle w:val="Sinespaciado"/>
            </w:pPr>
            <w:r w:rsidRPr="00623B97">
              <w:t xml:space="preserve">N: Yo empecé el cole, estaba haciendo el cenma, un amigo mío me comentó lo que estaba haciendo. Bueno en un principio me dijo </w:t>
            </w:r>
            <w:r w:rsidR="0034252C" w:rsidRPr="00623B97">
              <w:t>mira</w:t>
            </w:r>
            <w:r w:rsidRPr="00623B97">
              <w:t xml:space="preserve">, me anoté a un…no me acuerdo bien como me dijo…pero te pagan 450 pesos por mes, que se yo, pero es gratuito, pero a </w:t>
            </w:r>
            <w:r w:rsidR="0034252C" w:rsidRPr="00623B97">
              <w:t>mí</w:t>
            </w:r>
            <w:r w:rsidRPr="00623B97">
              <w:t xml:space="preserve"> me agarró por el lado de conocer un poco más de otras cosas, no por lo de la plata. Bueno, en el caso de mi amigo si, le interesaba mucho el tema de la plata. Así que me comento que se hacía en los CPC, y me fui al CPC de Ruta 20 me comentaron de que ahí no lo hacían y me dieron el teléfono de acá de la oficina de empleo, yo me vine para acá y acá me informaron del tema y me anotaron, después quedaron en llamarme, me llamaron a los días para hacer el POI. </w:t>
            </w:r>
          </w:p>
          <w:p w:rsidR="00BF1B22" w:rsidRPr="00623B97" w:rsidRDefault="00BF1B22" w:rsidP="00C409AF">
            <w:pPr>
              <w:pStyle w:val="Sinespaciado"/>
            </w:pPr>
            <w:r w:rsidRPr="00623B97">
              <w:t>O: Claro</w:t>
            </w:r>
            <w:r w:rsidR="0034252C" w:rsidRPr="00623B97">
              <w:t>… ¿</w:t>
            </w:r>
            <w:r w:rsidRPr="00623B97">
              <w:t>qué ideas tenías sobre el POI antes de hacerlo? ¿Qué pensabas que era?</w:t>
            </w:r>
          </w:p>
          <w:p w:rsidR="00BF1B22" w:rsidRPr="00623B97" w:rsidRDefault="00BF1B22" w:rsidP="00C409AF">
            <w:pPr>
              <w:pStyle w:val="Sinespaciado"/>
            </w:pPr>
            <w:r w:rsidRPr="00623B97">
              <w:t>N: No tenía ninguna información, lo único que me había dado mi compañero, osea yo venía a ver qué pasaba. Tengo 21 años y no había hecho mucho y dije bueno hay que probar…</w:t>
            </w:r>
          </w:p>
          <w:p w:rsidR="00BF1B22" w:rsidRPr="00623B97" w:rsidRDefault="00BF1B22" w:rsidP="00C409AF">
            <w:pPr>
              <w:pStyle w:val="Sinespaciado"/>
            </w:pPr>
            <w:r w:rsidRPr="00623B97">
              <w:t>O: Y qué te imaginabas</w:t>
            </w:r>
            <w:r w:rsidR="0034252C" w:rsidRPr="00623B97">
              <w:t>… ¿</w:t>
            </w:r>
            <w:r w:rsidRPr="00623B97">
              <w:t>te dijeron que había que hacer un curso?</w:t>
            </w:r>
          </w:p>
          <w:p w:rsidR="00BF1B22" w:rsidRPr="00623B97" w:rsidRDefault="00BF1B22" w:rsidP="00C409AF">
            <w:pPr>
              <w:pStyle w:val="Sinespaciado"/>
            </w:pPr>
            <w:r w:rsidRPr="00623B97">
              <w:t>N: Me dijeron que era un curso obligatorio, que duraba 2 meses aproximadamente, que de ahí si uno se quería anotar para otras cosas tenía que tener si o si cursado el POI. Y bueno, me sentí muy cómodo, estuvo muy bueno…</w:t>
            </w:r>
          </w:p>
          <w:p w:rsidR="00BF1B22" w:rsidRPr="00623B97" w:rsidRDefault="00BF1B22" w:rsidP="00C409AF">
            <w:pPr>
              <w:pStyle w:val="Sinespaciado"/>
            </w:pPr>
            <w:r w:rsidRPr="00623B97">
              <w:t>O: Y cuando te dijeron que era obligatorio, ¿Qué pensaste?</w:t>
            </w:r>
          </w:p>
          <w:p w:rsidR="00BF1B22" w:rsidRPr="00623B97" w:rsidRDefault="00BF1B22" w:rsidP="00C409AF">
            <w:pPr>
              <w:pStyle w:val="Sinespaciado"/>
            </w:pPr>
            <w:r w:rsidRPr="00623B97">
              <w:t>N: Osea…mi intención era que si me anotaba, lo hacía. Osea, yo cuando empiezo algo, lo termino. Y eso fue lo que me propuse y bueno, lo terminé.</w:t>
            </w:r>
          </w:p>
        </w:tc>
        <w:tc>
          <w:tcPr>
            <w:tcW w:w="1418" w:type="dxa"/>
            <w:shd w:val="clear" w:color="auto" w:fill="auto"/>
          </w:tcPr>
          <w:p w:rsidR="00BF1B22" w:rsidRDefault="00BF1B22" w:rsidP="00C409AF">
            <w:r>
              <w:t>Conocimiento del programa.</w:t>
            </w:r>
          </w:p>
          <w:p w:rsidR="00BF1B22" w:rsidRDefault="00BF1B22" w:rsidP="00C409AF"/>
          <w:p w:rsidR="00BF1B22" w:rsidRDefault="00BF1B22" w:rsidP="00C409AF"/>
          <w:p w:rsidR="00BF1B22" w:rsidRDefault="00BF1B22" w:rsidP="00C409AF"/>
          <w:p w:rsidR="00BF1B22" w:rsidRDefault="00BF1B22" w:rsidP="00C409AF">
            <w:r>
              <w:t>Ideas previas al POI.</w:t>
            </w:r>
          </w:p>
          <w:p w:rsidR="00BF1B22" w:rsidRDefault="00BF1B22" w:rsidP="00C409AF">
            <w:r>
              <w:t xml:space="preserve">Percepción de Posición </w:t>
            </w:r>
            <w:r w:rsidR="0034252C">
              <w:t>autorreferencial</w:t>
            </w:r>
            <w:r>
              <w:t xml:space="preserve"> ante el mundo del trabajo.</w:t>
            </w:r>
          </w:p>
        </w:tc>
      </w:tr>
      <w:tr w:rsidR="00BF1B22" w:rsidTr="00BF1B22">
        <w:tc>
          <w:tcPr>
            <w:tcW w:w="1134" w:type="dxa"/>
            <w:shd w:val="clear" w:color="auto" w:fill="auto"/>
          </w:tcPr>
          <w:p w:rsidR="00BF1B22" w:rsidRDefault="00BF1B22" w:rsidP="00C409AF">
            <w:r>
              <w:t>EXPECTATIVAS: ¿Por qué quedarse?</w:t>
            </w:r>
          </w:p>
          <w:p w:rsidR="00BF1B22" w:rsidRDefault="00BF1B22" w:rsidP="00C409AF"/>
        </w:tc>
        <w:tc>
          <w:tcPr>
            <w:tcW w:w="1809" w:type="dxa"/>
            <w:shd w:val="clear" w:color="auto" w:fill="auto"/>
          </w:tcPr>
          <w:p w:rsidR="00BF1B22" w:rsidRDefault="00BF1B22" w:rsidP="00C409AF"/>
          <w:p w:rsidR="00BF1B22" w:rsidRDefault="00BF1B22" w:rsidP="00C409AF">
            <w:r>
              <w:t>Nostálgico al recordar.</w:t>
            </w:r>
          </w:p>
        </w:tc>
        <w:tc>
          <w:tcPr>
            <w:tcW w:w="4536" w:type="dxa"/>
            <w:shd w:val="clear" w:color="auto" w:fill="auto"/>
          </w:tcPr>
          <w:p w:rsidR="00BF1B22" w:rsidRPr="00623B97" w:rsidRDefault="00BF1B22" w:rsidP="00C409AF">
            <w:pPr>
              <w:pStyle w:val="Sinespaciado"/>
            </w:pPr>
            <w:r w:rsidRPr="00623B97">
              <w:t xml:space="preserve">O: Claro. Ahora pensando en el cursado del POI ¿qué aprendiste del POI? </w:t>
            </w:r>
          </w:p>
          <w:p w:rsidR="00BF1B22" w:rsidRPr="00623B97" w:rsidRDefault="00BF1B22" w:rsidP="00C409AF">
            <w:pPr>
              <w:pStyle w:val="Sinespaciado"/>
            </w:pPr>
            <w:r w:rsidRPr="00623B97">
              <w:t>N: La verdad que de parte de los profesores muchísimo porque…osea, si no me equivoco es gratuito lo que ellos hacen, nos enseñan sin cobrar nada. Pero las cosas que nos enseñan, nos ayudan a ser mejor persona, por lo menos eso sentí yo de parte de todos los profesores, tutores, y de Martín…</w:t>
            </w:r>
          </w:p>
          <w:p w:rsidR="00BF1B22" w:rsidRPr="00623B97" w:rsidRDefault="00BF1B22" w:rsidP="00C409AF">
            <w:pPr>
              <w:pStyle w:val="Sinespaciado"/>
            </w:pPr>
            <w:r w:rsidRPr="00623B97">
              <w:t>O: ¿Era el profe de ustedes?</w:t>
            </w:r>
          </w:p>
          <w:p w:rsidR="00BF1B22" w:rsidRPr="00623B97" w:rsidRDefault="00BF1B22" w:rsidP="00C409AF">
            <w:pPr>
              <w:pStyle w:val="Sinespaciado"/>
            </w:pPr>
            <w:r w:rsidRPr="00623B97">
              <w:t>N: Sí. Y también con Sarita y Vicky fueron unas maestras y me sentí muy cómodo, y eso fue más que todo…</w:t>
            </w:r>
          </w:p>
          <w:p w:rsidR="00BF1B22" w:rsidRPr="00623B97" w:rsidRDefault="00BF1B22" w:rsidP="00C409AF">
            <w:pPr>
              <w:pStyle w:val="Sinespaciado"/>
            </w:pPr>
            <w:r w:rsidRPr="00623B97">
              <w:t xml:space="preserve">O: ¿Crees que lo que aprendiste en el POI te fue útil? </w:t>
            </w:r>
          </w:p>
          <w:p w:rsidR="00BF1B22" w:rsidRPr="00623B97" w:rsidRDefault="00BF1B22" w:rsidP="00C409AF">
            <w:pPr>
              <w:pStyle w:val="Sinespaciado"/>
            </w:pPr>
            <w:r w:rsidRPr="00623B97">
              <w:t>N: Si bastante, porque tanto la materia de derecho que nos daban, nos ayudó mucho porque el día de mañana y tengamos algún problema en el trabajo, más o menos tenemos las herramientas para defenderte un poquito por lo menos. Y bueno, en el caso de PFO, que nos daba Sarita, ese también fue muy bueno porque nos ayudaba mucho al tema de entrevistas de trabajo justamente ella trajo un alumno que es psicólogo y nos dio una charla más o menos como para tener una idea cuando uno va a una entrevista que se nota, todas esas cosas. Así que estuvo muy bueno eso. Y en el caso de informática, Mario también un maestro…</w:t>
            </w:r>
          </w:p>
          <w:p w:rsidR="00BF1B22" w:rsidRPr="00623B97" w:rsidRDefault="00BF1B22" w:rsidP="00C409AF">
            <w:pPr>
              <w:pStyle w:val="Sinespaciado"/>
            </w:pPr>
            <w:r w:rsidRPr="00623B97">
              <w:t>O: Lo que aprendiste en el POI, esto que me contabas del psicólogo, ¿crees que te sirvió a vos o les sirvió a todos tus compañeros también?</w:t>
            </w:r>
          </w:p>
          <w:p w:rsidR="00BF1B22" w:rsidRPr="00623B97" w:rsidRDefault="00BF1B22" w:rsidP="00C409AF">
            <w:pPr>
              <w:pStyle w:val="Sinespaciado"/>
            </w:pPr>
            <w:r w:rsidRPr="00623B97">
              <w:t>N: Si, a la gran mayoría de los compañeros, pero lo que tenía</w:t>
            </w:r>
            <w:r w:rsidR="00DF4B7E" w:rsidRPr="00623B97">
              <w:t>...</w:t>
            </w:r>
            <w:r w:rsidRPr="00623B97">
              <w:t xml:space="preserve">osea que aparte de ser un grupo lindo, había algunos compañeros que si eran medios callados, capaz que lo tomaban de su parte y viste y no sé si les llegaba muy bien. Capaz que si entendían, pero no eran de participar, o algo por el estilo…pero </w:t>
            </w:r>
            <w:r w:rsidR="00DF4B7E" w:rsidRPr="00623B97">
              <w:t>sí</w:t>
            </w:r>
            <w:r w:rsidRPr="00623B97">
              <w:t>, yo creo que sí, que a todos les entró por igual.</w:t>
            </w:r>
          </w:p>
          <w:p w:rsidR="00BF1B22" w:rsidRPr="00623B97" w:rsidRDefault="00BF1B22" w:rsidP="00C409AF">
            <w:pPr>
              <w:pStyle w:val="Sinespaciado"/>
            </w:pPr>
            <w:r w:rsidRPr="00623B97">
              <w:t>O: Claro… ¿alguna vez pensaste en abandonar el POI?</w:t>
            </w:r>
          </w:p>
          <w:p w:rsidR="00BF1B22" w:rsidRPr="00623B97" w:rsidRDefault="00BF1B22" w:rsidP="00C409AF">
            <w:pPr>
              <w:pStyle w:val="Sinespaciado"/>
            </w:pPr>
            <w:r w:rsidRPr="00623B97">
              <w:t>N: No, no, al contrario. Yo cuando faltaba una o dos semanas para que termine, decía “que mocaso”, “que no se termine”, porque como te digo el grupo que se había armado era muy lindo y no daban ganas…</w:t>
            </w:r>
          </w:p>
          <w:p w:rsidR="00BF1B22" w:rsidRPr="00623B97" w:rsidRDefault="00BF1B22" w:rsidP="00C409AF">
            <w:pPr>
              <w:pStyle w:val="Sinespaciado"/>
            </w:pPr>
            <w:r w:rsidRPr="00623B97">
              <w:t>O: ¿Querías que siguiera un poco más?</w:t>
            </w:r>
          </w:p>
          <w:p w:rsidR="00BF1B22" w:rsidRPr="00623B97" w:rsidRDefault="00BF1B22" w:rsidP="00C409AF">
            <w:pPr>
              <w:pStyle w:val="Sinespaciado"/>
            </w:pPr>
            <w:r w:rsidRPr="00623B97">
              <w:t>N: Bueno no sé, en mi caso yo no tuve ninguna falta, así que…</w:t>
            </w:r>
          </w:p>
          <w:p w:rsidR="00BF1B22" w:rsidRPr="00623B97" w:rsidRDefault="00BF1B22" w:rsidP="00C409AF">
            <w:pPr>
              <w:pStyle w:val="Sinespaciado"/>
            </w:pPr>
            <w:r w:rsidRPr="00623B97">
              <w:t>O: ¿Y tus compañeros?  ¿Hubo compañeros que dejaron el POI?</w:t>
            </w:r>
          </w:p>
          <w:p w:rsidR="00BF1B22" w:rsidRPr="00623B97" w:rsidRDefault="00BF1B22" w:rsidP="00C409AF">
            <w:pPr>
              <w:pStyle w:val="Sinespaciado"/>
            </w:pPr>
            <w:r w:rsidRPr="00623B97">
              <w:t>N: Si, sí.</w:t>
            </w:r>
          </w:p>
          <w:p w:rsidR="00BF1B22" w:rsidRPr="00623B97" w:rsidRDefault="00BF1B22" w:rsidP="00C409AF">
            <w:pPr>
              <w:pStyle w:val="Sinespaciado"/>
            </w:pPr>
            <w:r w:rsidRPr="00623B97">
              <w:t>O: ¿Por qué crees que dejaron el POI?</w:t>
            </w:r>
          </w:p>
          <w:p w:rsidR="00BF1B22" w:rsidRPr="00623B97" w:rsidRDefault="00BF1B22" w:rsidP="00C409AF">
            <w:pPr>
              <w:pStyle w:val="Sinespaciado"/>
            </w:pPr>
            <w:r w:rsidRPr="00623B97">
              <w:t xml:space="preserve">N: Capaz que no sea lo que ellos buscaban, o…eran también chicos, que se yo, capaz que no se dan cuenta que esto ayuda para un futuro, un trabajo, que ayuda mucho. </w:t>
            </w:r>
          </w:p>
          <w:p w:rsidR="00BF1B22" w:rsidRPr="00623B97" w:rsidRDefault="00BF1B22" w:rsidP="00C409AF">
            <w:pPr>
              <w:pStyle w:val="Sinespaciado"/>
            </w:pPr>
            <w:r w:rsidRPr="00623B97">
              <w:t>O: Supongamos…hagamos una fantasía, que estás haciendo el POI y que estás pensando en dejarlo, ¿qué te tendría que brindar el POI u ofrecer para que te quedes?</w:t>
            </w:r>
          </w:p>
          <w:p w:rsidR="00BF1B22" w:rsidRPr="00623B97" w:rsidRDefault="00BF1B22" w:rsidP="00C409AF">
            <w:pPr>
              <w:pStyle w:val="Sinespaciado"/>
            </w:pPr>
            <w:r w:rsidRPr="00623B97">
              <w:t xml:space="preserve">N: Y mira, si yo me pongo en el lugar de los chicos que dejaron, ellos me comentaban que era por la plata, capaz que si al POI le pones más plata a lo mejor se quedan. Pero ese no es el camino para mí, justamente el POI es gratuito, que se yo, y te ayuda y no tiene sentido ir hacerlo por la plata, más allá que uno la necesita, pero ayuda.  </w:t>
            </w:r>
          </w:p>
        </w:tc>
        <w:tc>
          <w:tcPr>
            <w:tcW w:w="1418" w:type="dxa"/>
            <w:shd w:val="clear" w:color="auto" w:fill="auto"/>
          </w:tcPr>
          <w:p w:rsidR="00BF1B22" w:rsidRDefault="00BF1B22" w:rsidP="00C409AF">
            <w:r>
              <w:t>Beneficio propio (lograr)</w:t>
            </w:r>
          </w:p>
          <w:p w:rsidR="00BF1B22" w:rsidRDefault="00BF1B22" w:rsidP="00C409AF"/>
          <w:p w:rsidR="00BF1B22" w:rsidRDefault="00BF1B22" w:rsidP="00C409AF"/>
          <w:p w:rsidR="00BF1B22" w:rsidRDefault="00BF1B22" w:rsidP="00C409AF"/>
          <w:p w:rsidR="00BF1B22" w:rsidRDefault="00BF1B22" w:rsidP="00C409AF">
            <w:r>
              <w:t>Competencias-utilidades.</w:t>
            </w:r>
          </w:p>
          <w:p w:rsidR="00BF1B22" w:rsidRDefault="00BF1B22" w:rsidP="00C409AF">
            <w:r>
              <w:t>Propiedades de logro.</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Condicionales para el desarrollo (razones económicas/motivacionales/ organizativa etc.)</w:t>
            </w:r>
          </w:p>
          <w:p w:rsidR="00BF1B22" w:rsidRDefault="00BF1B22" w:rsidP="00C409AF"/>
          <w:p w:rsidR="00BF1B22" w:rsidRDefault="00BF1B22" w:rsidP="00C409AF"/>
        </w:tc>
      </w:tr>
      <w:tr w:rsidR="00BF1B22" w:rsidTr="00BF1B22">
        <w:tc>
          <w:tcPr>
            <w:tcW w:w="1134" w:type="dxa"/>
            <w:shd w:val="clear" w:color="auto" w:fill="auto"/>
          </w:tcPr>
          <w:p w:rsidR="00BF1B22" w:rsidRDefault="00BF1B22" w:rsidP="00C409AF">
            <w:r>
              <w:t>SATISFACCIÓN Y EXPECTATIVAS DE LOGRO AL CONCLUIR</w:t>
            </w:r>
          </w:p>
          <w:p w:rsidR="00BF1B22" w:rsidRDefault="00BF1B22" w:rsidP="00C409AF"/>
        </w:tc>
        <w:tc>
          <w:tcPr>
            <w:tcW w:w="1809" w:type="dxa"/>
            <w:shd w:val="clear" w:color="auto" w:fill="auto"/>
          </w:tcPr>
          <w:p w:rsidR="00BF1B22" w:rsidRDefault="00BF1B22" w:rsidP="00C409AF"/>
          <w:p w:rsidR="00BF1B22" w:rsidRDefault="00BF1B22" w:rsidP="00C409AF">
            <w:r>
              <w:t>Pensativo.</w:t>
            </w:r>
          </w:p>
        </w:tc>
        <w:tc>
          <w:tcPr>
            <w:tcW w:w="4536" w:type="dxa"/>
            <w:shd w:val="clear" w:color="auto" w:fill="auto"/>
          </w:tcPr>
          <w:p w:rsidR="00BF1B22" w:rsidRDefault="00BF1B22" w:rsidP="00C409AF">
            <w:pPr>
              <w:pStyle w:val="Sinespaciado"/>
            </w:pPr>
            <w:r>
              <w:t>O: Ahora…pensando en cuando terminaste el POI ¿qué cosas aprendiste más? O ¿en qué cosas te sentís más capacitado?</w:t>
            </w:r>
          </w:p>
          <w:p w:rsidR="00BF1B22" w:rsidRDefault="00BF1B22" w:rsidP="00C409AF">
            <w:pPr>
              <w:pStyle w:val="Sinespaciado"/>
            </w:pPr>
            <w:r>
              <w:t>N: Capacitado…yo en un primer momento dije que me encanta las relaciones, por ejemplo tener que estar en contacto con las personas es una cosa que me gusta mucho y eso fue una de las cosas que notaron los profesores, que era una persona extrovertida, que me gusta hablar, me gusta conocer. Y bueno, el psicólogo que fue a la clase también me dijo lo mismo, y bueno…en algunas cosas suma y en otras resta…</w:t>
            </w:r>
          </w:p>
          <w:p w:rsidR="00BF1B22" w:rsidRDefault="00BF1B22" w:rsidP="00C409AF">
            <w:pPr>
              <w:pStyle w:val="Sinespaciado"/>
            </w:pPr>
            <w:r>
              <w:t>O: ¿En qué sentís que resta?</w:t>
            </w:r>
          </w:p>
          <w:p w:rsidR="00BF1B22" w:rsidRDefault="00BF1B22" w:rsidP="00C409AF">
            <w:pPr>
              <w:pStyle w:val="Sinespaciado"/>
            </w:pPr>
            <w:r>
              <w:t>N: Y…a ver cómo te puedo decir…como soy yo, soy una persona muy confianzuda, soy de…osea capaz que te conozco hace 1 día o 2 días y te trato como si fuese que te conozco de toda la vida, pero siempre con respeto, más vale.</w:t>
            </w:r>
          </w:p>
          <w:p w:rsidR="00BF1B22" w:rsidRDefault="00BF1B22" w:rsidP="00C409AF">
            <w:pPr>
              <w:pStyle w:val="Sinespaciado"/>
            </w:pPr>
            <w:r>
              <w:t>O: Y…si tuvieras que describirte ¿Cómo sos ahora que terminaste el POI y cómo eras antes de hacerlo?</w:t>
            </w:r>
          </w:p>
          <w:p w:rsidR="00BF1B22" w:rsidRDefault="00BF1B22" w:rsidP="00C409AF">
            <w:pPr>
              <w:pStyle w:val="Sinespaciado"/>
            </w:pPr>
            <w:r>
              <w:t>N: Y bueno, en un principio era tímido, callado, nada que ver, y después bueno…esto también ayuda mucho, como te dije en un principio, los profesores porque ellos se ponían a la par nuestra, se ponían a la altura nuestra, tenían nuestra edad, no daban esa confianza y eso también ayudó muchísimo…</w:t>
            </w:r>
          </w:p>
          <w:p w:rsidR="00BF1B22" w:rsidRDefault="00BF1B22" w:rsidP="00C409AF">
            <w:pPr>
              <w:pStyle w:val="Sinespaciado"/>
            </w:pPr>
            <w:r>
              <w:t>O: Osea que antes eras tímido…</w:t>
            </w:r>
          </w:p>
          <w:p w:rsidR="00BF1B22" w:rsidRDefault="00BF1B22" w:rsidP="00C409AF">
            <w:pPr>
              <w:pStyle w:val="Sinespaciado"/>
            </w:pPr>
            <w:r>
              <w:t>N: Claro…soy tímido, pero ahora me solté mucho más.</w:t>
            </w:r>
          </w:p>
          <w:p w:rsidR="00BF1B22" w:rsidRDefault="00BF1B22" w:rsidP="00C409AF">
            <w:pPr>
              <w:pStyle w:val="Sinespaciado"/>
            </w:pPr>
            <w:r>
              <w:t>O: ¿Cambiaron otras cosas más en vos?</w:t>
            </w:r>
          </w:p>
          <w:p w:rsidR="00BF1B22" w:rsidRDefault="00BF1B22" w:rsidP="00C409AF">
            <w:pPr>
              <w:pStyle w:val="Sinespaciado"/>
            </w:pPr>
            <w:r>
              <w:t xml:space="preserve">N: Eh…no sé, osea </w:t>
            </w:r>
          </w:p>
          <w:p w:rsidR="00BF1B22" w:rsidRDefault="00BF1B22" w:rsidP="00C409AF">
            <w:pPr>
              <w:pStyle w:val="Sinespaciado"/>
            </w:pPr>
            <w:r>
              <w:t>O: ¿O antes eras igual que antes…?</w:t>
            </w:r>
          </w:p>
          <w:p w:rsidR="00BF1B22" w:rsidRDefault="00BF1B22" w:rsidP="00C409AF">
            <w:pPr>
              <w:pStyle w:val="Sinespaciado"/>
            </w:pPr>
            <w:r>
              <w:t>N: Si, era igual. Lo único que cambió era si el tema este de que solté mucho más. Ah, otra cosa que me olvidaba, otra cosa que me dijeron el tema que hay un roperito comunitario, me agarraron de esa parte también porque me gusta mucho el tema ese de que ayuden…</w:t>
            </w:r>
          </w:p>
          <w:p w:rsidR="00BF1B22" w:rsidRDefault="00BF1B22" w:rsidP="00C409AF">
            <w:pPr>
              <w:pStyle w:val="Sinespaciado"/>
            </w:pPr>
            <w:r>
              <w:t>O: La parte de la solidaridad digamos…</w:t>
            </w:r>
          </w:p>
          <w:p w:rsidR="00BF1B22" w:rsidRDefault="00BF1B22" w:rsidP="00C409AF">
            <w:pPr>
              <w:pStyle w:val="Sinespaciado"/>
            </w:pPr>
            <w:r>
              <w:t>N: Claro, ellos me hablaron de que tenían un roperito comunitario, el que podía traer ropa que trajera, y bueno hoy en día estoy ayudando ahí, así que está bueno…</w:t>
            </w:r>
          </w:p>
          <w:p w:rsidR="00BF1B22" w:rsidRDefault="00BF1B22" w:rsidP="00C409AF">
            <w:pPr>
              <w:pStyle w:val="Sinespaciado"/>
            </w:pPr>
            <w:r>
              <w:t>O: Qué bueno</w:t>
            </w:r>
          </w:p>
          <w:p w:rsidR="00BF1B22" w:rsidRDefault="00BF1B22" w:rsidP="00C409AF">
            <w:pPr>
              <w:pStyle w:val="Sinespaciado"/>
            </w:pPr>
            <w:r>
              <w:t>N: Si, y bueno esa es otra cosa de las positivas.</w:t>
            </w:r>
          </w:p>
          <w:p w:rsidR="00BF1B22" w:rsidRDefault="00BF1B22" w:rsidP="00C409AF">
            <w:pPr>
              <w:pStyle w:val="Sinespaciado"/>
            </w:pPr>
            <w:r>
              <w:t>O: Claro…con respecto a las oportunidades laborales, las ofertas laborales ahora que terminaste el POI ¿crees que las conoces más?</w:t>
            </w:r>
          </w:p>
          <w:p w:rsidR="00BF1B22" w:rsidRDefault="00BF1B22" w:rsidP="00C409AF">
            <w:pPr>
              <w:pStyle w:val="Sinespaciado"/>
            </w:pPr>
            <w:r>
              <w:t>N: Y…capaz que un poquito. Pero nunca tuve una experiencia de un trabajo fijo, nunca tuve la posibilidad esa...</w:t>
            </w:r>
          </w:p>
          <w:p w:rsidR="00BF1B22" w:rsidRDefault="00BF1B22" w:rsidP="00C409AF">
            <w:pPr>
              <w:pStyle w:val="Sinespaciado"/>
            </w:pPr>
            <w:r>
              <w:t>O: Después del POI, ¿comenzaste a buscar trabajo?</w:t>
            </w:r>
          </w:p>
          <w:p w:rsidR="00BF1B22" w:rsidRDefault="00BF1B22" w:rsidP="00C409AF">
            <w:pPr>
              <w:pStyle w:val="Sinespaciado"/>
            </w:pPr>
            <w:r>
              <w:t>N: Y…osea yo terminé el POI y apenas terminó, me anoté para el curso de conserje, bueno tengo una tía que estudia, es profesora de hotelería y turismo y bueno la idea es esa trabajar, osea recibirme cuando entre la carrera y trabajar de eso. Pero si, antes empezar el colegio porque yo no terminé el secundario, empecé buscando trabajo a dos manos, me salió la posibilidad de trabajar en una fábrica pero justo fue cuando ya había empezado el colegio.</w:t>
            </w:r>
          </w:p>
          <w:p w:rsidR="00BF1B22" w:rsidRDefault="00BF1B22" w:rsidP="00C409AF">
            <w:pPr>
              <w:pStyle w:val="Sinespaciado"/>
            </w:pPr>
            <w:r>
              <w:t>O: ¿Eso fue antes del POI?</w:t>
            </w:r>
          </w:p>
          <w:p w:rsidR="00BF1B22" w:rsidRDefault="00BF1B22" w:rsidP="00C409AF">
            <w:pPr>
              <w:pStyle w:val="Sinespaciado"/>
            </w:pPr>
            <w:r>
              <w:t>N: Si, antes. Después del POI, ahora hace poquito una tía mía que trabaja en la Clínica Chutro, y me dio la posibilidad de llevar un curriculum porque ella hace muchos años que trabaja ahí, y tenía la posibilidad de entrar como recepcionista, pero no se sabe todavía. Osea la idea mía es terminar el colegio o tener algo que no me perjudique las horas del colegio.</w:t>
            </w:r>
          </w:p>
          <w:p w:rsidR="00BF1B22" w:rsidRDefault="00BF1B22" w:rsidP="00C409AF">
            <w:pPr>
              <w:pStyle w:val="Sinespaciado"/>
            </w:pPr>
            <w:r>
              <w:t>O: Claro…aparte del cole ¿qué metas tenes para el futuro? Ahora que terminaste el POI ¿cuál es el paso que sigue?</w:t>
            </w:r>
          </w:p>
          <w:p w:rsidR="00BF1B22" w:rsidRDefault="00BF1B22" w:rsidP="00C409AF">
            <w:pPr>
              <w:pStyle w:val="Sinespaciado"/>
            </w:pPr>
            <w:r>
              <w:t xml:space="preserve">N: Y…un trabajo, si un buen trabajo, osea el trabajo es también lo que te encamina para un futuro porque te da la posibilidad de un día tener una casa, eso es lo primordial, no. </w:t>
            </w:r>
          </w:p>
          <w:p w:rsidR="00BF1B22" w:rsidRDefault="00BF1B22" w:rsidP="00C409AF">
            <w:pPr>
              <w:pStyle w:val="Sinespaciado"/>
            </w:pPr>
            <w:r>
              <w:t>O: El cole vos lo habías empezado antes del POI, hiciste las dos cosas juntas…</w:t>
            </w:r>
          </w:p>
          <w:p w:rsidR="00BF1B22" w:rsidRDefault="00BF1B22" w:rsidP="00C409AF">
            <w:pPr>
              <w:pStyle w:val="Sinespaciado"/>
            </w:pPr>
            <w:r>
              <w:t>N: Claro, porque el POI te daba la posibilidad de hacerlo a la mañana o a la tarde, bueno yo voy al colegio a la tarde-noche en un cenma, y si, lo hacía a la mañana y a la noche al cenma.</w:t>
            </w:r>
          </w:p>
        </w:tc>
        <w:tc>
          <w:tcPr>
            <w:tcW w:w="1418" w:type="dxa"/>
            <w:shd w:val="clear" w:color="auto" w:fill="auto"/>
          </w:tcPr>
          <w:p w:rsidR="00BF1B22" w:rsidRDefault="00BF1B22" w:rsidP="00C409AF"/>
          <w:p w:rsidR="00BF1B22" w:rsidRDefault="00BF1B22" w:rsidP="00C409AF">
            <w:r>
              <w:t>Competencias-habilidades.</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Nueva posición referencial frente al mundo del trabajo.</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Oportunidades laborales.</w:t>
            </w:r>
          </w:p>
          <w:p w:rsidR="00BF1B22" w:rsidRDefault="00BF1B22" w:rsidP="00C409AF"/>
          <w:p w:rsidR="00BF1B22" w:rsidRDefault="00BF1B22" w:rsidP="00C409AF"/>
          <w:p w:rsidR="00BF1B22" w:rsidRDefault="00BF1B22" w:rsidP="00C409AF">
            <w:r>
              <w:t>Perfil formativo-ocupacional alcanzado.</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Metas a futuro.</w:t>
            </w:r>
          </w:p>
          <w:p w:rsidR="00BF1B22" w:rsidRDefault="00BF1B22" w:rsidP="00C409AF"/>
          <w:p w:rsidR="00BF1B22" w:rsidRDefault="00BF1B22" w:rsidP="00C409AF">
            <w:r>
              <w:t>Del mundo escolar al mundo del trabajo (sin terminar)</w:t>
            </w:r>
          </w:p>
        </w:tc>
      </w:tr>
      <w:tr w:rsidR="00BF1B22" w:rsidTr="00BF1B22">
        <w:trPr>
          <w:trHeight w:val="1622"/>
        </w:trPr>
        <w:tc>
          <w:tcPr>
            <w:tcW w:w="1134" w:type="dxa"/>
            <w:shd w:val="clear" w:color="auto" w:fill="auto"/>
          </w:tcPr>
          <w:p w:rsidR="00BF1B22" w:rsidRDefault="00BF1B22" w:rsidP="00C409AF">
            <w:r>
              <w:t>Nueva Posición referencial frente al MUNDO DEL EMPLEO</w:t>
            </w:r>
          </w:p>
        </w:tc>
        <w:tc>
          <w:tcPr>
            <w:tcW w:w="1809" w:type="dxa"/>
            <w:shd w:val="clear" w:color="auto" w:fill="auto"/>
          </w:tcPr>
          <w:p w:rsidR="00BF1B22" w:rsidRDefault="00BF1B22" w:rsidP="00C409AF"/>
          <w:p w:rsidR="00BF1B22" w:rsidRDefault="00BF1B22" w:rsidP="00C409AF"/>
          <w:p w:rsidR="00BF1B22" w:rsidRDefault="00BF1B22" w:rsidP="00C409AF">
            <w:r>
              <w:t>Muy decidido al contestar.</w:t>
            </w:r>
          </w:p>
        </w:tc>
        <w:tc>
          <w:tcPr>
            <w:tcW w:w="4536" w:type="dxa"/>
            <w:shd w:val="clear" w:color="auto" w:fill="auto"/>
          </w:tcPr>
          <w:p w:rsidR="00BF1B22" w:rsidRDefault="00BF1B22" w:rsidP="00C409AF">
            <w:pPr>
              <w:pStyle w:val="Sinespaciado"/>
            </w:pPr>
            <w:r>
              <w:t>O: Ahora que terminaste el POI y con tu expectativa de trabajar, ¿vos crees que el POI te acercó o te alejó a esa expectativa?</w:t>
            </w:r>
          </w:p>
          <w:p w:rsidR="00BF1B22" w:rsidRDefault="00BF1B22" w:rsidP="00C409AF">
            <w:pPr>
              <w:pStyle w:val="Sinespaciado"/>
            </w:pPr>
            <w:r>
              <w:t>N: No, al contrario. Me acercó muchísimo</w:t>
            </w:r>
          </w:p>
          <w:p w:rsidR="00BF1B22" w:rsidRDefault="00BF1B22" w:rsidP="00C409AF">
            <w:pPr>
              <w:pStyle w:val="Sinespaciado"/>
            </w:pPr>
            <w:r>
              <w:t>O: ¿Por qué?</w:t>
            </w:r>
          </w:p>
          <w:p w:rsidR="00BF1B22" w:rsidRDefault="00BF1B22" w:rsidP="00C409AF">
            <w:pPr>
              <w:pStyle w:val="Sinespaciado"/>
            </w:pPr>
            <w:r>
              <w:t>N: Porque me dio la posibilidad, como dije en un principio de conocer personas, el tema este de conocer personas también me acercó…no sé cómo decirlo…pero hay un conocido en tal lugar y me dice mira che podrías terminar el colegio y puede que te ayude a conseguir algo o estas cosas así. Aparte también te rodean de un ambiente de gente muy alta en el POI, ahí hay gente de psicólogos, abogados, de todo y bueno eso es un lindo ambiente. Uno se contagia de eso.</w:t>
            </w:r>
          </w:p>
          <w:p w:rsidR="00BF1B22" w:rsidRDefault="00BF1B22" w:rsidP="00C409AF">
            <w:pPr>
              <w:pStyle w:val="Sinespaciado"/>
            </w:pPr>
            <w:r>
              <w:t>O: Claro…bueno para terminar…si tuviéramos que enumerar todas las cosas que aprendiste en el POI, ¿cómo las enumeramos? ¿Qué pones primero, segundo…?</w:t>
            </w:r>
          </w:p>
          <w:p w:rsidR="00BF1B22" w:rsidRDefault="00BF1B22" w:rsidP="00C409AF">
            <w:pPr>
              <w:pStyle w:val="Sinespaciado"/>
            </w:pPr>
            <w:r>
              <w:t>N: Primordial fue el aprecio de los profesores hacia los alumnos, la amabilidad que tuvieron, los gestos porque eso de darte un refrigerio al mediodía es muy bueno, después el tema del compañerismo se armó un grupo muy lindo, y bueno eso…</w:t>
            </w:r>
          </w:p>
          <w:p w:rsidR="00BF1B22" w:rsidRDefault="00BF1B22" w:rsidP="00C409AF">
            <w:pPr>
              <w:pStyle w:val="Sinespaciado"/>
            </w:pPr>
            <w:r>
              <w:t>O: Bueno Nico…muchas gracias.</w:t>
            </w:r>
          </w:p>
        </w:tc>
        <w:tc>
          <w:tcPr>
            <w:tcW w:w="1418" w:type="dxa"/>
            <w:shd w:val="clear" w:color="auto" w:fill="auto"/>
          </w:tcPr>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Inclusión-Exclusión.</w:t>
            </w:r>
          </w:p>
          <w:p w:rsidR="00BF1B22" w:rsidRDefault="00BF1B22" w:rsidP="00C409AF"/>
          <w:p w:rsidR="00BF1B22" w:rsidRDefault="00BF1B22" w:rsidP="00C409AF"/>
        </w:tc>
      </w:tr>
    </w:tbl>
    <w:p w:rsidR="00BF1B22" w:rsidRDefault="00BF1B22" w:rsidP="00BF1B22">
      <w:pPr>
        <w:jc w:val="center"/>
      </w:pPr>
      <w:r>
        <w:t>ENTREVISTA: 3</w:t>
      </w:r>
    </w:p>
    <w:p w:rsidR="00BF1B22" w:rsidRDefault="00BF1B22" w:rsidP="00BF1B22">
      <w:pPr>
        <w:jc w:val="center"/>
      </w:pPr>
      <w:r>
        <w:t>FECHA: 04/07/2013</w:t>
      </w:r>
    </w:p>
    <w:p w:rsidR="00BF1B22" w:rsidRDefault="00BF1B22" w:rsidP="00BF1B22">
      <w:pPr>
        <w:rPr>
          <w:lang w:val="es-ES"/>
        </w:rPr>
      </w:pPr>
      <w:r>
        <w:rPr>
          <w:lang w:val="es-ES"/>
        </w:rPr>
        <w:t>-Nombre: Rocío</w:t>
      </w:r>
      <w:r>
        <w:rPr>
          <w:lang w:val="es-ES"/>
        </w:rPr>
        <w:tab/>
      </w:r>
    </w:p>
    <w:p w:rsidR="00BF1B22" w:rsidRDefault="00BF1B22" w:rsidP="00BF1B22">
      <w:pPr>
        <w:rPr>
          <w:lang w:val="es-ES"/>
        </w:rPr>
      </w:pPr>
      <w:r>
        <w:rPr>
          <w:lang w:val="es-ES"/>
        </w:rPr>
        <w:t>-Edad: 20 años</w:t>
      </w:r>
    </w:p>
    <w:p w:rsidR="00BF1B22" w:rsidRDefault="00BF1B22" w:rsidP="00BF1B22">
      <w:pPr>
        <w:rPr>
          <w:lang w:val="es-ES"/>
        </w:rPr>
      </w:pPr>
      <w:r>
        <w:rPr>
          <w:lang w:val="es-ES"/>
        </w:rPr>
        <w:t xml:space="preserve">-¿A qué se dedica? ¿Vas al colegio? </w:t>
      </w:r>
      <w:r w:rsidR="00DF4B7E">
        <w:rPr>
          <w:lang w:val="es-ES"/>
        </w:rPr>
        <w:t>Sí</w:t>
      </w:r>
      <w:r>
        <w:rPr>
          <w:lang w:val="es-ES"/>
        </w:rPr>
        <w:t>, estoy cursando para terminar la secundaria en un cenma a la noche. Estoy en primer año. Si tuve que volver hacer todo de nuevo, porque adeudaba dos materias y no llegué a prepararme, y aparte decidí volver hacerlo.</w:t>
      </w:r>
    </w:p>
    <w:tbl>
      <w:tblPr>
        <w:tblpPr w:leftFromText="141" w:rightFromText="141" w:vertAnchor="text" w:horzAnchor="margin" w:tblpXSpec="center" w:tblpY="138"/>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809"/>
        <w:gridCol w:w="4536"/>
        <w:gridCol w:w="1418"/>
      </w:tblGrid>
      <w:tr w:rsidR="006A1AEB" w:rsidTr="006A1AEB">
        <w:trPr>
          <w:trHeight w:val="1123"/>
        </w:trPr>
        <w:tc>
          <w:tcPr>
            <w:tcW w:w="1134" w:type="dxa"/>
            <w:shd w:val="clear" w:color="auto" w:fill="auto"/>
          </w:tcPr>
          <w:p w:rsidR="00BF1B22" w:rsidRPr="00E27BDB" w:rsidRDefault="00BF1B22" w:rsidP="00C409AF">
            <w:pPr>
              <w:rPr>
                <w:b/>
              </w:rPr>
            </w:pPr>
          </w:p>
          <w:p w:rsidR="00BF1B22" w:rsidRPr="00E27BDB" w:rsidRDefault="00BF1B22" w:rsidP="00C409AF">
            <w:pPr>
              <w:rPr>
                <w:b/>
              </w:rPr>
            </w:pPr>
            <w:r w:rsidRPr="00E27BDB">
              <w:rPr>
                <w:b/>
              </w:rPr>
              <w:t>ETAPAS</w:t>
            </w:r>
          </w:p>
        </w:tc>
        <w:tc>
          <w:tcPr>
            <w:tcW w:w="1809" w:type="dxa"/>
            <w:shd w:val="clear" w:color="auto" w:fill="auto"/>
          </w:tcPr>
          <w:p w:rsidR="00BF1B22" w:rsidRPr="00E27BDB" w:rsidRDefault="00BF1B22" w:rsidP="00C409AF">
            <w:pPr>
              <w:jc w:val="center"/>
              <w:rPr>
                <w:b/>
              </w:rPr>
            </w:pPr>
          </w:p>
          <w:p w:rsidR="00BF1B22" w:rsidRPr="00E27BDB" w:rsidRDefault="00BF1B22" w:rsidP="00C409AF">
            <w:pPr>
              <w:jc w:val="center"/>
              <w:rPr>
                <w:b/>
              </w:rPr>
            </w:pPr>
            <w:r w:rsidRPr="00E27BDB">
              <w:rPr>
                <w:b/>
              </w:rPr>
              <w:t>COMUNICACIÓN NO VERBAL</w:t>
            </w:r>
          </w:p>
        </w:tc>
        <w:tc>
          <w:tcPr>
            <w:tcW w:w="4536" w:type="dxa"/>
            <w:shd w:val="clear" w:color="auto" w:fill="auto"/>
          </w:tcPr>
          <w:p w:rsidR="00BF1B22" w:rsidRPr="00E27BDB" w:rsidRDefault="00BF1B22" w:rsidP="00C409AF">
            <w:pPr>
              <w:jc w:val="center"/>
              <w:rPr>
                <w:b/>
              </w:rPr>
            </w:pPr>
          </w:p>
          <w:p w:rsidR="00BF1B22" w:rsidRPr="00E27BDB" w:rsidRDefault="00BF1B22" w:rsidP="00C409AF">
            <w:pPr>
              <w:jc w:val="center"/>
              <w:rPr>
                <w:b/>
              </w:rPr>
            </w:pPr>
            <w:r w:rsidRPr="00E27BDB">
              <w:rPr>
                <w:b/>
              </w:rPr>
              <w:t>ENTREVISTA DESGRABADA</w:t>
            </w:r>
          </w:p>
        </w:tc>
        <w:tc>
          <w:tcPr>
            <w:tcW w:w="1418" w:type="dxa"/>
            <w:shd w:val="clear" w:color="auto" w:fill="auto"/>
          </w:tcPr>
          <w:p w:rsidR="00BF1B22" w:rsidRPr="00E27BDB" w:rsidRDefault="00BF1B22" w:rsidP="00C409AF">
            <w:pPr>
              <w:jc w:val="center"/>
              <w:rPr>
                <w:b/>
              </w:rPr>
            </w:pPr>
          </w:p>
          <w:p w:rsidR="00BF1B22" w:rsidRPr="00E27BDB" w:rsidRDefault="00BF1B22" w:rsidP="00C409AF">
            <w:pPr>
              <w:jc w:val="center"/>
              <w:rPr>
                <w:b/>
              </w:rPr>
            </w:pPr>
            <w:r w:rsidRPr="00E27BDB">
              <w:rPr>
                <w:b/>
              </w:rPr>
              <w:t>EJES TEMÁTICOS</w:t>
            </w:r>
          </w:p>
        </w:tc>
      </w:tr>
      <w:tr w:rsidR="006A1AEB" w:rsidTr="006A1AEB">
        <w:tc>
          <w:tcPr>
            <w:tcW w:w="1134" w:type="dxa"/>
            <w:shd w:val="clear" w:color="auto" w:fill="auto"/>
          </w:tcPr>
          <w:p w:rsidR="00BF1B22" w:rsidRDefault="00BF1B22" w:rsidP="00C409AF">
            <w:r>
              <w:t>MOTIVACION: ¿</w:t>
            </w:r>
            <w:r w:rsidR="006A1AEB">
              <w:t>Por qué</w:t>
            </w:r>
            <w:r>
              <w:t xml:space="preserve"> acercarse?</w:t>
            </w:r>
          </w:p>
          <w:p w:rsidR="00BF1B22" w:rsidRDefault="00BF1B22" w:rsidP="00C409AF"/>
        </w:tc>
        <w:tc>
          <w:tcPr>
            <w:tcW w:w="1809" w:type="dxa"/>
            <w:shd w:val="clear" w:color="auto" w:fill="auto"/>
          </w:tcPr>
          <w:p w:rsidR="00BF1B22" w:rsidRDefault="00BF1B22" w:rsidP="00C409AF"/>
        </w:tc>
        <w:tc>
          <w:tcPr>
            <w:tcW w:w="4536" w:type="dxa"/>
            <w:shd w:val="clear" w:color="auto" w:fill="auto"/>
          </w:tcPr>
          <w:p w:rsidR="00BF1B22" w:rsidRPr="00EB1FDB" w:rsidRDefault="00BF1B22" w:rsidP="00C409AF">
            <w:pPr>
              <w:pStyle w:val="Sinespaciado"/>
            </w:pPr>
            <w:r w:rsidRPr="00EB1FDB">
              <w:t>O: Bien, Ro</w:t>
            </w:r>
            <w:r w:rsidR="00C409AF" w:rsidRPr="00EB1FDB">
              <w:t>… ¿</w:t>
            </w:r>
            <w:r w:rsidRPr="00EB1FDB">
              <w:t xml:space="preserve">Cómo te enteraste del Programa? </w:t>
            </w:r>
          </w:p>
          <w:p w:rsidR="00BF1B22" w:rsidRPr="00EB1FDB" w:rsidRDefault="00BF1B22" w:rsidP="00C409AF">
            <w:pPr>
              <w:pStyle w:val="Sinespaciado"/>
            </w:pPr>
            <w:r w:rsidRPr="00EB1FDB">
              <w:t>R: Bueno por el cenma, llegó el coordinador y nos comentó sobre el plan, de las becas y de todo y bueno…me parecía interesante y bueno, vine.</w:t>
            </w:r>
          </w:p>
          <w:p w:rsidR="00BF1B22" w:rsidRPr="00EB1FDB" w:rsidRDefault="00BF1B22" w:rsidP="00C409AF">
            <w:pPr>
              <w:pStyle w:val="Sinespaciado"/>
            </w:pPr>
            <w:r w:rsidRPr="00EB1FDB">
              <w:t>O: Y de ahí te viniste, ¿el coordinador les había dado algún tipo de información o solamente les dijo que estaba el programa y nada más?</w:t>
            </w:r>
          </w:p>
          <w:p w:rsidR="00BF1B22" w:rsidRPr="00EB1FDB" w:rsidRDefault="00BF1B22" w:rsidP="00C409AF">
            <w:pPr>
              <w:pStyle w:val="Sinespaciado"/>
            </w:pPr>
            <w:r w:rsidRPr="00EB1FDB">
              <w:t xml:space="preserve">R: Si, nos dijo verbalmente que estaba el programa, que tenía diferentes cursos. Osea, </w:t>
            </w:r>
            <w:r w:rsidR="00C409AF" w:rsidRPr="00EB1FDB">
              <w:t>más</w:t>
            </w:r>
            <w:r w:rsidRPr="00EB1FDB">
              <w:t xml:space="preserve"> o menos nos explicó pero muy abreviadamente no tan extenso. </w:t>
            </w:r>
          </w:p>
          <w:p w:rsidR="00BF1B22" w:rsidRPr="00EB1FDB" w:rsidRDefault="00BF1B22" w:rsidP="00C409AF">
            <w:pPr>
              <w:pStyle w:val="Sinespaciado"/>
            </w:pPr>
            <w:r w:rsidRPr="00EB1FDB">
              <w:t>O: Claro, ¿y después cuando te viniste a inscribir acá?</w:t>
            </w:r>
          </w:p>
          <w:p w:rsidR="00BF1B22" w:rsidRPr="00EB1FDB" w:rsidRDefault="00BF1B22" w:rsidP="00C409AF">
            <w:pPr>
              <w:pStyle w:val="Sinespaciado"/>
            </w:pPr>
            <w:r w:rsidRPr="00EB1FDB">
              <w:t xml:space="preserve">R: Si, </w:t>
            </w:r>
            <w:r w:rsidR="00C409AF" w:rsidRPr="00EB1FDB">
              <w:t>sí</w:t>
            </w:r>
            <w:r w:rsidRPr="00EB1FDB">
              <w:t>.</w:t>
            </w:r>
          </w:p>
          <w:p w:rsidR="00BF1B22" w:rsidRPr="00EB1FDB" w:rsidRDefault="00BF1B22" w:rsidP="00C409AF">
            <w:pPr>
              <w:pStyle w:val="Sinespaciado"/>
            </w:pPr>
            <w:r w:rsidRPr="00EB1FDB">
              <w:t>O: Cuando viniste, ¿te contaron bien como era el programa?</w:t>
            </w:r>
          </w:p>
          <w:p w:rsidR="00BF1B22" w:rsidRPr="00EB1FDB" w:rsidRDefault="00BF1B22" w:rsidP="00C409AF">
            <w:pPr>
              <w:pStyle w:val="Sinespaciado"/>
            </w:pPr>
            <w:r w:rsidRPr="00EB1FDB">
              <w:t xml:space="preserve">R: Si, </w:t>
            </w:r>
            <w:r w:rsidR="00C409AF" w:rsidRPr="00EB1FDB">
              <w:t>más</w:t>
            </w:r>
            <w:r w:rsidRPr="00EB1FDB">
              <w:t xml:space="preserve"> o menos me dijeron acá abajo, pero rápido porque como había cualquier cantidad de chicos detrás de mío, me </w:t>
            </w:r>
            <w:r w:rsidR="00C409AF" w:rsidRPr="00EB1FDB">
              <w:t>explicaron</w:t>
            </w:r>
            <w:r w:rsidRPr="00EB1FDB">
              <w:t xml:space="preserve"> poquito.</w:t>
            </w:r>
          </w:p>
          <w:p w:rsidR="00BF1B22" w:rsidRPr="00EB1FDB" w:rsidRDefault="00BF1B22" w:rsidP="00C409AF">
            <w:pPr>
              <w:pStyle w:val="Sinespaciado"/>
            </w:pPr>
            <w:r w:rsidRPr="00EB1FDB">
              <w:t>O: ¿Ahí te dijeron que había que hacer el curso POI?</w:t>
            </w:r>
          </w:p>
          <w:p w:rsidR="00BF1B22" w:rsidRPr="00EB1FDB" w:rsidRDefault="00BF1B22" w:rsidP="00C409AF">
            <w:pPr>
              <w:pStyle w:val="Sinespaciado"/>
            </w:pPr>
            <w:r w:rsidRPr="00EB1FDB">
              <w:t xml:space="preserve">R: Si, que había que hacer el POI, si…que duraba dos meses, que era un curso, que nos capacitaba para saber en el día de mañana sobre un trabajo, sobre un empleo, lo que uno debe saber, </w:t>
            </w:r>
            <w:r w:rsidR="00C409AF" w:rsidRPr="00EB1FDB">
              <w:t>quizás</w:t>
            </w:r>
            <w:r w:rsidRPr="00EB1FDB">
              <w:t xml:space="preserve"> uno no lo sabe y bueno…a mí en lo personal me ayudó un montón. </w:t>
            </w:r>
          </w:p>
          <w:p w:rsidR="00BF1B22" w:rsidRPr="00EB1FDB" w:rsidRDefault="00BF1B22" w:rsidP="00C409AF">
            <w:pPr>
              <w:pStyle w:val="Sinespaciado"/>
            </w:pPr>
            <w:r w:rsidRPr="00EB1FDB">
              <w:t xml:space="preserve">O: ¿Qué pensabas antes de que </w:t>
            </w:r>
            <w:r w:rsidR="00C409AF" w:rsidRPr="00EB1FDB">
              <w:t>comiences</w:t>
            </w:r>
            <w:r w:rsidRPr="00EB1FDB">
              <w:t xml:space="preserve"> el POI? ¿Qué se te ocurría que podría ser?</w:t>
            </w:r>
          </w:p>
          <w:p w:rsidR="00BF1B22" w:rsidRPr="00EB1FDB" w:rsidRDefault="00BF1B22" w:rsidP="00C409AF">
            <w:pPr>
              <w:pStyle w:val="Sinespaciado"/>
            </w:pPr>
            <w:r w:rsidRPr="00EB1FDB">
              <w:t xml:space="preserve">R: Yo cuando vine a inscribirme acá, vine una semana antes de que empezara, y no veía la hora de que llegara, no sé porque, estaba tan </w:t>
            </w:r>
            <w:r w:rsidR="00C409AF" w:rsidRPr="00EB1FDB">
              <w:t>entusiasmada</w:t>
            </w:r>
            <w:r w:rsidRPr="00EB1FDB">
              <w:t xml:space="preserve">. Y cuando llegué, conocí un montón de gente, nos empezaron a explicar y era como…el último día que </w:t>
            </w:r>
            <w:r w:rsidR="00C409AF" w:rsidRPr="00EB1FDB">
              <w:t>hablábamos</w:t>
            </w:r>
            <w:r w:rsidRPr="00EB1FDB">
              <w:t xml:space="preserve"> con el grupo, todos </w:t>
            </w:r>
            <w:r w:rsidR="00C409AF" w:rsidRPr="00EB1FDB">
              <w:t>pensábamos</w:t>
            </w:r>
            <w:r w:rsidRPr="00EB1FDB">
              <w:t xml:space="preserve"> que era algo diferente, pero en realidad nos ayudaron un montón a nosotros, que nosotros cero de saberes y conocimientos, entonces sí nos ayudó </w:t>
            </w:r>
            <w:r w:rsidR="00C409AF" w:rsidRPr="00EB1FDB">
              <w:t>muchísimo</w:t>
            </w:r>
            <w:r w:rsidRPr="00EB1FDB">
              <w:t>…</w:t>
            </w:r>
          </w:p>
          <w:p w:rsidR="00BF1B22" w:rsidRPr="00EB1FDB" w:rsidRDefault="00BF1B22" w:rsidP="00C409AF">
            <w:pPr>
              <w:pStyle w:val="Sinespaciado"/>
            </w:pPr>
            <w:r w:rsidRPr="00EB1FDB">
              <w:t>O: ¿Por qué estabas tan entusiasmada para empezar?</w:t>
            </w:r>
          </w:p>
          <w:p w:rsidR="00BF1B22" w:rsidRPr="00EB1FDB" w:rsidRDefault="00BF1B22" w:rsidP="00C409AF">
            <w:pPr>
              <w:pStyle w:val="Sinespaciado"/>
            </w:pPr>
            <w:r w:rsidRPr="00EB1FDB">
              <w:t xml:space="preserve">R: Porque veía que </w:t>
            </w:r>
            <w:r w:rsidR="00C409AF" w:rsidRPr="00EB1FDB">
              <w:t>a través</w:t>
            </w:r>
            <w:r w:rsidRPr="00EB1FDB">
              <w:t xml:space="preserve"> de esto se me abrían muchos caminos, osea la posibilidad de…porque hoy en día para acceder a un trabajo si o si me piden el secundario completo, entonces acá es como que me daban la posibilidad de estudiar y poder conseguir algo, y estar informada. Pero más que todo por eso porque se me abrían muchos caminos…</w:t>
            </w:r>
          </w:p>
        </w:tc>
        <w:tc>
          <w:tcPr>
            <w:tcW w:w="1418" w:type="dxa"/>
            <w:shd w:val="clear" w:color="auto" w:fill="auto"/>
          </w:tcPr>
          <w:p w:rsidR="00BF1B22" w:rsidRDefault="00BF1B22" w:rsidP="00C409AF">
            <w:r>
              <w:t>Conocimiento del programa.</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Ideas previas al POI.</w:t>
            </w:r>
          </w:p>
          <w:p w:rsidR="00BF1B22" w:rsidRDefault="00BF1B22" w:rsidP="00C409AF"/>
          <w:p w:rsidR="00BF1B22" w:rsidRDefault="00BF1B22" w:rsidP="00C409AF"/>
          <w:p w:rsidR="00BF1B22" w:rsidRDefault="00BF1B22" w:rsidP="00C409AF"/>
          <w:p w:rsidR="00BF1B22" w:rsidRDefault="00BF1B22" w:rsidP="00C409AF">
            <w:r>
              <w:t xml:space="preserve">Percepción de posición </w:t>
            </w:r>
            <w:r w:rsidR="00C409AF">
              <w:t>autorreferencial</w:t>
            </w:r>
            <w:r>
              <w:t xml:space="preserve"> ante el mundo del trabajo.</w:t>
            </w:r>
          </w:p>
        </w:tc>
      </w:tr>
      <w:tr w:rsidR="006A1AEB" w:rsidTr="006A1AEB">
        <w:tc>
          <w:tcPr>
            <w:tcW w:w="1134" w:type="dxa"/>
            <w:shd w:val="clear" w:color="auto" w:fill="auto"/>
          </w:tcPr>
          <w:p w:rsidR="00BF1B22" w:rsidRDefault="00BF1B22" w:rsidP="00C409AF">
            <w:r>
              <w:t>EXPECTATIVAS: ¿</w:t>
            </w:r>
            <w:r w:rsidR="00C409AF">
              <w:t>Por qué</w:t>
            </w:r>
            <w:r>
              <w:t xml:space="preserve"> quedarse?</w:t>
            </w:r>
          </w:p>
          <w:p w:rsidR="00BF1B22" w:rsidRDefault="00BF1B22" w:rsidP="00C409AF"/>
        </w:tc>
        <w:tc>
          <w:tcPr>
            <w:tcW w:w="1809" w:type="dxa"/>
            <w:shd w:val="clear" w:color="auto" w:fill="auto"/>
          </w:tcPr>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Decisión y contundencia en su respuesta.</w:t>
            </w:r>
          </w:p>
        </w:tc>
        <w:tc>
          <w:tcPr>
            <w:tcW w:w="4536" w:type="dxa"/>
            <w:shd w:val="clear" w:color="auto" w:fill="auto"/>
          </w:tcPr>
          <w:p w:rsidR="00BF1B22" w:rsidRPr="00EB1FDB" w:rsidRDefault="00BF1B22" w:rsidP="00C409AF">
            <w:pPr>
              <w:pStyle w:val="Sinespaciado"/>
            </w:pPr>
            <w:r w:rsidRPr="00EB1FDB">
              <w:t xml:space="preserve">O: Claro…ahora pensando en el cursado del POI ¿qué cosas aprendiste? </w:t>
            </w:r>
          </w:p>
          <w:p w:rsidR="00BF1B22" w:rsidRPr="00EB1FDB" w:rsidRDefault="00BF1B22" w:rsidP="00C409AF">
            <w:pPr>
              <w:pStyle w:val="Sinespaciado"/>
            </w:pPr>
            <w:r w:rsidRPr="00EB1FDB">
              <w:t xml:space="preserve">R: Primero que todo, te enseñan a…osea, a mí en lo personal, lo que me quedó a mí, a ser segura una misma. Yo era muy insegura, yo era…”ah hago esto, no…no me sale”, y ahí me enseñaron…”no, tenes que ser muy segura, te tenes que creer capaz de hacer lo que te propongas, llegar a tus metas y… ” Bueno eso era todo lo que </w:t>
            </w:r>
            <w:r w:rsidR="00C409AF" w:rsidRPr="00EB1FDB">
              <w:t>más</w:t>
            </w:r>
            <w:r w:rsidRPr="00EB1FDB">
              <w:t xml:space="preserve"> o menos nos inculcaban ahí.</w:t>
            </w:r>
          </w:p>
          <w:p w:rsidR="00BF1B22" w:rsidRPr="00EB1FDB" w:rsidRDefault="00BF1B22" w:rsidP="00C409AF">
            <w:pPr>
              <w:pStyle w:val="Sinespaciado"/>
            </w:pPr>
            <w:r w:rsidRPr="00EB1FDB">
              <w:t>O: Y</w:t>
            </w:r>
            <w:r w:rsidR="00C409AF" w:rsidRPr="00EB1FDB">
              <w:t>… ¿</w:t>
            </w:r>
            <w:r w:rsidRPr="00EB1FDB">
              <w:t>crees que te fue útil?</w:t>
            </w:r>
          </w:p>
          <w:p w:rsidR="00BF1B22" w:rsidRPr="00EB1FDB" w:rsidRDefault="00BF1B22" w:rsidP="00C409AF">
            <w:pPr>
              <w:pStyle w:val="Sinespaciado"/>
            </w:pPr>
            <w:r w:rsidRPr="00EB1FDB">
              <w:t xml:space="preserve">R: Si, para mí </w:t>
            </w:r>
            <w:r w:rsidR="00C409AF" w:rsidRPr="00EB1FDB">
              <w:t>sí</w:t>
            </w:r>
            <w:r w:rsidRPr="00EB1FDB">
              <w:t xml:space="preserve"> me es muy útil. Yo no sé </w:t>
            </w:r>
            <w:r w:rsidR="00C409AF" w:rsidRPr="00EB1FDB">
              <w:t>cómo</w:t>
            </w:r>
            <w:r w:rsidRPr="00EB1FDB">
              <w:t xml:space="preserve"> lo tomará cada compañero, pero calculo que para ellos también les debe ser muy útil. </w:t>
            </w:r>
          </w:p>
          <w:p w:rsidR="00BF1B22" w:rsidRPr="00EB1FDB" w:rsidRDefault="00BF1B22" w:rsidP="00C409AF">
            <w:pPr>
              <w:pStyle w:val="Sinespaciado"/>
            </w:pPr>
            <w:r w:rsidRPr="00EB1FDB">
              <w:t>O: ¿Por qué?</w:t>
            </w:r>
          </w:p>
          <w:p w:rsidR="00BF1B22" w:rsidRPr="00EB1FDB" w:rsidRDefault="00BF1B22" w:rsidP="00C409AF">
            <w:pPr>
              <w:pStyle w:val="Sinespaciado"/>
            </w:pPr>
            <w:r w:rsidRPr="00EB1FDB">
              <w:t xml:space="preserve">R: Y…porque aprendí muchas cosas, a ser segura, a conocer otros caminos, a todo lo que tiene que ver con el empleo básicamente… </w:t>
            </w:r>
          </w:p>
          <w:p w:rsidR="00BF1B22" w:rsidRPr="00EB1FDB" w:rsidRDefault="00BF1B22" w:rsidP="00C409AF">
            <w:pPr>
              <w:pStyle w:val="Sinespaciado"/>
            </w:pPr>
            <w:r w:rsidRPr="00EB1FDB">
              <w:t>O: Claro</w:t>
            </w:r>
            <w:r w:rsidR="00C409AF" w:rsidRPr="00EB1FDB">
              <w:t>… ¿</w:t>
            </w:r>
            <w:r w:rsidRPr="00EB1FDB">
              <w:t>pensaste alguna vez en dejar el POI?</w:t>
            </w:r>
          </w:p>
          <w:p w:rsidR="00BF1B22" w:rsidRPr="00EB1FDB" w:rsidRDefault="00BF1B22" w:rsidP="00C409AF">
            <w:pPr>
              <w:pStyle w:val="Sinespaciado"/>
            </w:pPr>
            <w:r w:rsidRPr="00EB1FDB">
              <w:t>R: No</w:t>
            </w:r>
          </w:p>
          <w:p w:rsidR="00BF1B22" w:rsidRPr="00EB1FDB" w:rsidRDefault="00BF1B22" w:rsidP="00C409AF">
            <w:pPr>
              <w:pStyle w:val="Sinespaciado"/>
            </w:pPr>
            <w:r w:rsidRPr="00EB1FDB">
              <w:t>O: ¿Por qué?</w:t>
            </w:r>
          </w:p>
          <w:p w:rsidR="00BF1B22" w:rsidRPr="00EB1FDB" w:rsidRDefault="00BF1B22" w:rsidP="00C409AF">
            <w:pPr>
              <w:pStyle w:val="Sinespaciado"/>
            </w:pPr>
            <w:r w:rsidRPr="00EB1FDB">
              <w:t xml:space="preserve">R: No, porque…tuve unas faltas, falté por “X” motivo, pero no lo pensé en dejar porque al principio yo pensaba “oh…vamos a ver qué es”, pero después como que me entusiasme más y…”mira che que interesante” y bueno…seguí hasta el último día. </w:t>
            </w:r>
          </w:p>
          <w:p w:rsidR="00BF1B22" w:rsidRPr="00EB1FDB" w:rsidRDefault="00BF1B22" w:rsidP="00C409AF">
            <w:pPr>
              <w:pStyle w:val="Sinespaciado"/>
            </w:pPr>
            <w:r w:rsidRPr="00EB1FDB">
              <w:t>O: Al principio pensabas una cosa y después otra…</w:t>
            </w:r>
          </w:p>
          <w:p w:rsidR="00BF1B22" w:rsidRPr="00EB1FDB" w:rsidRDefault="00BF1B22" w:rsidP="00C409AF">
            <w:pPr>
              <w:pStyle w:val="Sinespaciado"/>
            </w:pPr>
            <w:r w:rsidRPr="00EB1FDB">
              <w:t>R: Claro, antes de empezar “bueno vamos a ver que hay, pruebo…”, pero desde que fui el primer día a las 9 de la mañana…es totalmente diferente, osea aprendí mucho…</w:t>
            </w:r>
          </w:p>
          <w:p w:rsidR="00BF1B22" w:rsidRPr="00EB1FDB" w:rsidRDefault="00BF1B22" w:rsidP="00C409AF">
            <w:pPr>
              <w:pStyle w:val="Sinespaciado"/>
            </w:pPr>
            <w:r w:rsidRPr="00EB1FDB">
              <w:t>O: Ro</w:t>
            </w:r>
            <w:r w:rsidR="00C409AF" w:rsidRPr="00EB1FDB">
              <w:t>… ¿</w:t>
            </w:r>
            <w:r w:rsidRPr="00EB1FDB">
              <w:t>tuviste compañeros que dejaron el POI?</w:t>
            </w:r>
          </w:p>
          <w:p w:rsidR="00BF1B22" w:rsidRPr="00EB1FDB" w:rsidRDefault="00BF1B22" w:rsidP="00C409AF">
            <w:pPr>
              <w:pStyle w:val="Sinespaciado"/>
            </w:pPr>
            <w:r w:rsidRPr="00EB1FDB">
              <w:t xml:space="preserve">R: Tuve compañeros que sí, incluso que </w:t>
            </w:r>
            <w:r w:rsidR="00C409AF" w:rsidRPr="00EB1FDB">
              <w:t>pedían</w:t>
            </w:r>
            <w:r w:rsidRPr="00EB1FDB">
              <w:t xml:space="preserve"> cambiarse de grupo, osea de comisión…</w:t>
            </w:r>
          </w:p>
          <w:p w:rsidR="00BF1B22" w:rsidRPr="00EB1FDB" w:rsidRDefault="00BF1B22" w:rsidP="00C409AF">
            <w:pPr>
              <w:pStyle w:val="Sinespaciado"/>
            </w:pPr>
            <w:r w:rsidRPr="00EB1FDB">
              <w:t>O: ¿Por qué?</w:t>
            </w:r>
          </w:p>
          <w:p w:rsidR="00BF1B22" w:rsidRPr="00EB1FDB" w:rsidRDefault="00BF1B22" w:rsidP="00C409AF">
            <w:pPr>
              <w:pStyle w:val="Sinespaciado"/>
            </w:pPr>
            <w:r w:rsidRPr="00EB1FDB">
              <w:t xml:space="preserve">R: No sé, eso no sé. Alguna chica decía que no se sentía cómoda con el grupo, para </w:t>
            </w:r>
            <w:r w:rsidR="00C409AF" w:rsidRPr="00EB1FDB">
              <w:t>mí</w:t>
            </w:r>
            <w:r w:rsidRPr="00EB1FDB">
              <w:t xml:space="preserve"> el grupo estaba bárbaro porque cada uno expresaba y opinaba de diferentes manera, y eso era </w:t>
            </w:r>
            <w:r w:rsidR="00C409AF" w:rsidRPr="00EB1FDB">
              <w:t>válido</w:t>
            </w:r>
            <w:r w:rsidRPr="00EB1FDB">
              <w:t xml:space="preserve"> y entonces…esa chica nomas. </w:t>
            </w:r>
          </w:p>
          <w:p w:rsidR="00BF1B22" w:rsidRPr="00EB1FDB" w:rsidRDefault="00BF1B22" w:rsidP="00C409AF">
            <w:pPr>
              <w:pStyle w:val="Sinespaciado"/>
            </w:pPr>
            <w:r w:rsidRPr="00EB1FDB">
              <w:t>O: Y</w:t>
            </w:r>
            <w:r w:rsidR="00C409AF" w:rsidRPr="00EB1FDB">
              <w:t>… ¿</w:t>
            </w:r>
            <w:r w:rsidRPr="00EB1FDB">
              <w:t>por qué crees que dejaron el POI? ¿</w:t>
            </w:r>
            <w:r w:rsidR="00C409AF" w:rsidRPr="00EB1FDB">
              <w:t>Qué</w:t>
            </w:r>
            <w:r w:rsidRPr="00EB1FDB">
              <w:t xml:space="preserve"> </w:t>
            </w:r>
            <w:r w:rsidR="00C409AF" w:rsidRPr="00EB1FDB">
              <w:t>piensas</w:t>
            </w:r>
            <w:r w:rsidRPr="00EB1FDB">
              <w:t>?</w:t>
            </w:r>
          </w:p>
          <w:p w:rsidR="00BF1B22" w:rsidRPr="00EB1FDB" w:rsidRDefault="00BF1B22" w:rsidP="00C409AF">
            <w:pPr>
              <w:pStyle w:val="Sinespaciado"/>
            </w:pPr>
            <w:r w:rsidRPr="00C409AF">
              <w:t>R: Pasa que…lo que yo tengo entendido uno cuando está cursando el POI o no podes haber terminado la secundaria o si pero adeudando</w:t>
            </w:r>
            <w:r w:rsidRPr="00EB1FDB">
              <w:t xml:space="preserve"> materias…eso lo que </w:t>
            </w:r>
            <w:r w:rsidR="00C409AF" w:rsidRPr="00EB1FDB">
              <w:t>más</w:t>
            </w:r>
            <w:r w:rsidRPr="00EB1FDB">
              <w:t xml:space="preserve"> o menos nos habían explicado, entonces era como que varios chicos, las chicas, las coordinadoras les decían “tienen que seguir, pero </w:t>
            </w:r>
            <w:r w:rsidR="00C409AF" w:rsidRPr="00EB1FDB">
              <w:t>anótense</w:t>
            </w:r>
            <w:r w:rsidRPr="00EB1FDB">
              <w:t xml:space="preserve"> en un cenma a la noche, en caso de que no hayan terminado el colegio…”. Yo pienso que eso fue, que no se quisieron anotar a la noche entonces pensaban que era ir a la mañana y…</w:t>
            </w:r>
          </w:p>
          <w:p w:rsidR="00BF1B22" w:rsidRPr="00EB1FDB" w:rsidRDefault="00BF1B22" w:rsidP="00C409AF">
            <w:pPr>
              <w:pStyle w:val="Sinespaciado"/>
            </w:pPr>
            <w:r w:rsidRPr="00EB1FDB">
              <w:t>O: Como que era obligatorio hacer el cole, ¿decís?</w:t>
            </w:r>
          </w:p>
          <w:p w:rsidR="00BF1B22" w:rsidRPr="00EB1FDB" w:rsidRDefault="00BF1B22" w:rsidP="00C409AF">
            <w:pPr>
              <w:pStyle w:val="Sinespaciado"/>
            </w:pPr>
            <w:r w:rsidRPr="00EB1FDB">
              <w:t xml:space="preserve">R: Claro, </w:t>
            </w:r>
            <w:r w:rsidR="00C409AF" w:rsidRPr="00EB1FDB">
              <w:t>sí</w:t>
            </w:r>
            <w:r w:rsidRPr="00EB1FDB">
              <w:t xml:space="preserve">. Aparte eso del colegio, ellas mismas nos </w:t>
            </w:r>
            <w:r w:rsidR="00C409AF" w:rsidRPr="00EB1FDB">
              <w:t>decían</w:t>
            </w:r>
            <w:r w:rsidRPr="00EB1FDB">
              <w:t xml:space="preserve"> que si había que hacerlo porque que pasa…se </w:t>
            </w:r>
            <w:r w:rsidR="00C409AF" w:rsidRPr="00EB1FDB">
              <w:t>terminó</w:t>
            </w:r>
            <w:r w:rsidRPr="00EB1FDB">
              <w:t xml:space="preserve"> el curso, nos decían que nos van a pagar el mes, y después ya nos les pagan más, entonces todos decían “uy nos tenemos que anotar a la noche”, y casi nadie se </w:t>
            </w:r>
            <w:r w:rsidR="00C409AF" w:rsidRPr="00EB1FDB">
              <w:t>quería</w:t>
            </w:r>
            <w:r w:rsidRPr="00EB1FDB">
              <w:t xml:space="preserve"> anotar, </w:t>
            </w:r>
            <w:r w:rsidR="00C409AF" w:rsidRPr="00EB1FDB">
              <w:t>éramos</w:t>
            </w:r>
            <w:r w:rsidRPr="00EB1FDB">
              <w:t xml:space="preserve"> muy pocos los que </w:t>
            </w:r>
            <w:r w:rsidR="00C409AF" w:rsidRPr="00EB1FDB">
              <w:t>estábamos</w:t>
            </w:r>
            <w:r w:rsidRPr="00EB1FDB">
              <w:t xml:space="preserve"> ahí que lo </w:t>
            </w:r>
            <w:r w:rsidR="00C409AF">
              <w:t>estábamos</w:t>
            </w:r>
            <w:r w:rsidRPr="00EB1FDB">
              <w:t xml:space="preserve"> haciendo. Y otros chicos que ya lo </w:t>
            </w:r>
            <w:r w:rsidR="00C409AF">
              <w:t>tenían</w:t>
            </w:r>
            <w:r w:rsidRPr="00EB1FDB">
              <w:t xml:space="preserve"> terminado pero adeudaban materias, igual…no querían hacer los cursos, pero bueno…sintieron que si o si </w:t>
            </w:r>
            <w:r w:rsidR="00C409AF">
              <w:t>tenían</w:t>
            </w:r>
            <w:r w:rsidRPr="00EB1FDB">
              <w:t xml:space="preserve"> que hacer el cole, por eso dejaron el POI.</w:t>
            </w:r>
          </w:p>
          <w:p w:rsidR="00BF1B22" w:rsidRPr="00EB1FDB" w:rsidRDefault="00BF1B22" w:rsidP="00C409AF">
            <w:pPr>
              <w:pStyle w:val="Sinespaciado"/>
            </w:pPr>
            <w:r w:rsidRPr="00EB1FDB">
              <w:t>O: Ro, ¿qué crees que les debería haber ofrecido el POI para que estos chicos no lo dejen?</w:t>
            </w:r>
          </w:p>
          <w:p w:rsidR="00BF1B22" w:rsidRPr="00EB1FDB" w:rsidRDefault="00BF1B22" w:rsidP="00C409AF">
            <w:pPr>
              <w:pStyle w:val="Sinespaciado"/>
            </w:pPr>
            <w:r w:rsidRPr="00EB1FDB">
              <w:t xml:space="preserve">R: Yo creo que no puede ofrecer más de lo que </w:t>
            </w:r>
            <w:r w:rsidR="00C409AF">
              <w:t>ofrecía</w:t>
            </w:r>
            <w:r w:rsidRPr="00EB1FDB">
              <w:t xml:space="preserve">. Osea, porque te daba muchas oportunidades para tomar cursos, por ejemplo si hoy en día quiero hacer un curso de administración, que a mí me encanta, </w:t>
            </w:r>
            <w:r w:rsidR="00C409AF" w:rsidRPr="00EB1FDB">
              <w:t>quizás</w:t>
            </w:r>
            <w:r w:rsidRPr="00EB1FDB">
              <w:t xml:space="preserve"> si yo no tendría mi secundario completo yo no podría acceder a hacer un curso de esos. Por eso, más de lo que me ofrecieron acá, no creo que haya en otro lugar…osea que no debería ofrecer nada más porque era muy amplio en todo, nos explicaron todo y bueno cada uno estaba ahí, a nadie los obligaron a ir. Yo creo que no, que no tiene que ofrecer más nada porque está justo.</w:t>
            </w:r>
          </w:p>
        </w:tc>
        <w:tc>
          <w:tcPr>
            <w:tcW w:w="1418" w:type="dxa"/>
            <w:shd w:val="clear" w:color="auto" w:fill="auto"/>
          </w:tcPr>
          <w:p w:rsidR="00BF1B22" w:rsidRDefault="00BF1B22" w:rsidP="00C409AF"/>
          <w:p w:rsidR="00BF1B22" w:rsidRDefault="00BF1B22" w:rsidP="00C409AF">
            <w:r>
              <w:t>Beneficio propio (lograr).</w:t>
            </w:r>
          </w:p>
          <w:p w:rsidR="00BF1B22" w:rsidRDefault="00BF1B22" w:rsidP="00C409AF"/>
          <w:p w:rsidR="00BF1B22" w:rsidRDefault="00BF1B22" w:rsidP="00C409AF"/>
          <w:p w:rsidR="00BF1B22" w:rsidRDefault="00BF1B22" w:rsidP="00C409AF">
            <w:r>
              <w:t>Competencias-utilidad.</w:t>
            </w:r>
          </w:p>
          <w:p w:rsidR="00BF1B22" w:rsidRDefault="00BF1B22" w:rsidP="00C409AF"/>
          <w:p w:rsidR="00BF1B22" w:rsidRDefault="00BF1B22" w:rsidP="00C409AF"/>
          <w:p w:rsidR="00BF1B22" w:rsidRDefault="00BF1B22" w:rsidP="00C409AF"/>
          <w:p w:rsidR="00BF1B22" w:rsidRDefault="00BF1B22" w:rsidP="00C409AF">
            <w:r>
              <w:t xml:space="preserve">Condicionales para el desarrollo (razones económicas/motivacionales/ organizativa </w:t>
            </w:r>
            <w:r w:rsidR="00DF4B7E">
              <w:t>etc.</w:t>
            </w:r>
            <w:r>
              <w:t>)</w:t>
            </w:r>
          </w:p>
          <w:p w:rsidR="00BF1B22" w:rsidRDefault="00BF1B22" w:rsidP="00C409AF"/>
          <w:p w:rsidR="00BF1B22" w:rsidRDefault="00BF1B22" w:rsidP="00C409AF"/>
          <w:p w:rsidR="00BF1B22" w:rsidRDefault="00BF1B22" w:rsidP="00C409AF">
            <w:r>
              <w:t>Logro estructural (estar inserto)</w:t>
            </w:r>
          </w:p>
        </w:tc>
      </w:tr>
      <w:tr w:rsidR="006A1AEB" w:rsidTr="006A1AEB">
        <w:tc>
          <w:tcPr>
            <w:tcW w:w="1134" w:type="dxa"/>
            <w:shd w:val="clear" w:color="auto" w:fill="auto"/>
          </w:tcPr>
          <w:p w:rsidR="00BF1B22" w:rsidRDefault="00BF1B22" w:rsidP="00C409AF">
            <w:r>
              <w:t>SATISFACCIÓN Y EXPECTATIVAS DE LOGRO AL CONCLUIR</w:t>
            </w:r>
          </w:p>
          <w:p w:rsidR="00BF1B22" w:rsidRDefault="00BF1B22" w:rsidP="00C409AF"/>
        </w:tc>
        <w:tc>
          <w:tcPr>
            <w:tcW w:w="1809" w:type="dxa"/>
            <w:shd w:val="clear" w:color="auto" w:fill="auto"/>
          </w:tcPr>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Remarca e intensifica la palabra debíamos.</w:t>
            </w:r>
          </w:p>
          <w:p w:rsidR="00BF1B22" w:rsidRDefault="00BF1B22" w:rsidP="00C409AF"/>
          <w:p w:rsidR="00BF1B22" w:rsidRDefault="00BF1B22" w:rsidP="00C409AF">
            <w:r>
              <w:t>Entusiasmo a la hora de contar los cambios.</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Reflexiva sobre su búsqueda laboral.</w:t>
            </w:r>
          </w:p>
        </w:tc>
        <w:tc>
          <w:tcPr>
            <w:tcW w:w="4536" w:type="dxa"/>
            <w:shd w:val="clear" w:color="auto" w:fill="auto"/>
          </w:tcPr>
          <w:p w:rsidR="00BF1B22" w:rsidRDefault="00BF1B22" w:rsidP="00C409AF">
            <w:pPr>
              <w:pStyle w:val="Sinespaciado"/>
            </w:pPr>
            <w:r>
              <w:t>O: Ro…ahora pensando con el POI ya terminado ¿qué cosas aprendiste más? ¿qué cosas te sentís más capacitada ahora después del POI?</w:t>
            </w:r>
          </w:p>
          <w:p w:rsidR="00BF1B22" w:rsidRDefault="00BF1B22" w:rsidP="00C409AF">
            <w:pPr>
              <w:pStyle w:val="Sinespaciado"/>
            </w:pPr>
            <w:r>
              <w:t>R: A la hora de buscar un empleo.</w:t>
            </w:r>
          </w:p>
          <w:p w:rsidR="00BF1B22" w:rsidRDefault="00BF1B22" w:rsidP="00C409AF">
            <w:pPr>
              <w:pStyle w:val="Sinespaciado"/>
            </w:pPr>
            <w:r>
              <w:t>O: A ver, contame</w:t>
            </w:r>
            <w:r w:rsidR="00C409AF">
              <w:t>...</w:t>
            </w:r>
          </w:p>
          <w:p w:rsidR="00BF1B22" w:rsidRDefault="00BF1B22" w:rsidP="00C409AF">
            <w:pPr>
              <w:pStyle w:val="Sinespaciado"/>
            </w:pPr>
            <w:r>
              <w:t xml:space="preserve">R: Antes, le voy a ser sincera, no sabía hacer un curriculum porque jamás en mi vida lo hice y ahí me enseñaron hacerlo, nos enseñaron cosas que…el tema de los derechos nuestros laborales, y yo esas cosas no las sabía, yo no tuve experiencia laboral entonces imagínese que no sabía hacer nada, poca experiencia en computadora, en computación y ahí aprendí en informática que me enseñaron. Si fue eso, a la hora de salir a buscar un empleo, nos aclararon bien lo que </w:t>
            </w:r>
            <w:r w:rsidRPr="000F30C2">
              <w:rPr>
                <w:u w:val="single"/>
              </w:rPr>
              <w:t>debíamos</w:t>
            </w:r>
            <w:r>
              <w:t xml:space="preserve"> saber. </w:t>
            </w:r>
          </w:p>
          <w:p w:rsidR="00BF1B22" w:rsidRDefault="00BF1B22" w:rsidP="00C409AF">
            <w:pPr>
              <w:pStyle w:val="Sinespaciado"/>
            </w:pPr>
            <w:r>
              <w:t>O: Ro, si pudieras describirte antes y después del POI ¿qué me dirías aparte de lo que hablamos recién? ¿Qué cosas cambiaron?</w:t>
            </w:r>
          </w:p>
          <w:p w:rsidR="00BF1B22" w:rsidRDefault="00BF1B22" w:rsidP="00C409AF">
            <w:pPr>
              <w:pStyle w:val="Sinespaciado"/>
            </w:pPr>
            <w:r>
              <w:t xml:space="preserve">R: Empiezo por antes, antes…era muy insegura, en lo personal yo quería hacer algo y muchas veces me decían “no, no vas a poder” y sí podía. Era tímida, osea soy muy observadora, me gusta escuchar y ver a los otros que hablan e intercambiar opiniones. Eso fue las primeras tres clases fácil, ya en la semana siguiente estaba así como que quería hablar, hacer esto, lo otro, quería contar experiencia porque cada uno lo hacía, y de un tema saltábamos a otro que nada que ver pero estaba bueno también charlarlo. Y bueno eso, me siento con más seguridad de hacer las cosas hoy en día que antes. </w:t>
            </w:r>
          </w:p>
          <w:p w:rsidR="00BF1B22" w:rsidRDefault="00BF1B22" w:rsidP="00C409AF">
            <w:pPr>
              <w:pStyle w:val="Sinespaciado"/>
            </w:pPr>
            <w:r>
              <w:t>O: Respecto a las oportunidades laborales, ¿sentís que las conoces más ahora?</w:t>
            </w:r>
          </w:p>
          <w:p w:rsidR="00BF1B22" w:rsidRDefault="00BF1B22" w:rsidP="00C409AF">
            <w:pPr>
              <w:pStyle w:val="Sinespaciado"/>
            </w:pPr>
            <w:r>
              <w:t>R: Si, como le decía, antes no tuve ninguna experiencia laboral por eso es como que ahora me estoy recién encaminando en ese tema…</w:t>
            </w:r>
          </w:p>
          <w:p w:rsidR="00BF1B22" w:rsidRDefault="00BF1B22" w:rsidP="00C409AF">
            <w:pPr>
              <w:pStyle w:val="Sinespaciado"/>
            </w:pPr>
            <w:r>
              <w:t>O: ¿Empezaste a buscar trabajo después del POI?</w:t>
            </w:r>
          </w:p>
          <w:p w:rsidR="00BF1B22" w:rsidRDefault="00BF1B22" w:rsidP="00C409AF">
            <w:pPr>
              <w:pStyle w:val="Sinespaciado"/>
            </w:pPr>
            <w:r>
              <w:t>R: Si, empecé pero en todos lados piden secundario completo, no me dan la posibilidad de estudiar a la noche y trabajar a la vez. Yo me siento capaz de hacer las dos cosas y sé que no me hace falta tomarme veinte mil cursos…yo sé que si me explican y tengo la voluntad, voy aprender, usted me dice “A” y yo me voy adaptar a lo que usted me dice. Pero no, no he tenido oportunidad de trabajar…</w:t>
            </w:r>
          </w:p>
          <w:p w:rsidR="00BF1B22" w:rsidRDefault="00BF1B22" w:rsidP="00C409AF">
            <w:pPr>
              <w:pStyle w:val="Sinespaciado"/>
            </w:pPr>
            <w:r>
              <w:t>O: Y ¿dónde buscaste trabajo?</w:t>
            </w:r>
          </w:p>
          <w:p w:rsidR="00BF1B22" w:rsidRDefault="00BF1B22" w:rsidP="00C409AF">
            <w:pPr>
              <w:pStyle w:val="Sinespaciado"/>
            </w:pPr>
            <w:r>
              <w:t xml:space="preserve">R: En avisos en el barrio que ponen los cartelitos “se necesita empleada”, y bueno…no es para desmerecer ningún trabajo, pero la mayoría de las tiendas de ropa era todo el día, todos los días hasta los domingos, osea </w:t>
            </w:r>
            <w:r w:rsidR="00C409AF">
              <w:t>está</w:t>
            </w:r>
            <w:r>
              <w:t xml:space="preserve"> bien pero tampoco tanto, tampoco quiero trabajar dos horas pero si lo que realmente debe ser entre 6 a 8 horas. Pero más de eso no. Aparte era todos los días, abrir yo, cerrar yo, limpiar, acomodar…era mucho a lo que yo aprendí, lo veía como medio…no esto no. </w:t>
            </w:r>
          </w:p>
          <w:p w:rsidR="00BF1B22" w:rsidRDefault="00BF1B22" w:rsidP="00C409AF">
            <w:pPr>
              <w:pStyle w:val="Sinespaciado"/>
            </w:pPr>
            <w:r>
              <w:t>O: Retomando el colegio Ro, ¿lo empezaste antes del POI?</w:t>
            </w:r>
          </w:p>
          <w:p w:rsidR="00BF1B22" w:rsidRDefault="00BF1B22" w:rsidP="00C409AF">
            <w:pPr>
              <w:pStyle w:val="Sinespaciado"/>
            </w:pPr>
            <w:r>
              <w:t xml:space="preserve">R: Si, si yo lo comencé un mes antes de empezar el POI. </w:t>
            </w:r>
          </w:p>
        </w:tc>
        <w:tc>
          <w:tcPr>
            <w:tcW w:w="1418" w:type="dxa"/>
            <w:shd w:val="clear" w:color="auto" w:fill="auto"/>
          </w:tcPr>
          <w:p w:rsidR="00BF1B22" w:rsidRDefault="00BF1B22" w:rsidP="00C409AF">
            <w:r>
              <w:t>Competencias-habilidades.</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Nueva posición referencial frente al mundo del empleo.</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Perfil formativo-ocupacional alcanzado.</w:t>
            </w:r>
          </w:p>
          <w:p w:rsidR="00BF1B22" w:rsidRDefault="00BF1B22" w:rsidP="00C409AF"/>
          <w:p w:rsidR="00BF1B22" w:rsidRDefault="00BF1B22" w:rsidP="00C409AF"/>
          <w:p w:rsidR="00BF1B22" w:rsidRDefault="00BF1B22" w:rsidP="00C409AF"/>
          <w:p w:rsidR="00BF1B22" w:rsidRDefault="00BF1B22" w:rsidP="00C409AF"/>
          <w:p w:rsidR="00BF1B22" w:rsidRDefault="00BF1B22" w:rsidP="00C409AF"/>
          <w:p w:rsidR="00BF1B22" w:rsidRDefault="00BF1B22" w:rsidP="00C409AF">
            <w:r>
              <w:t>Mundo escolar junto con mundo del empleo.</w:t>
            </w:r>
          </w:p>
        </w:tc>
      </w:tr>
      <w:tr w:rsidR="006A1AEB" w:rsidTr="006A1AEB">
        <w:trPr>
          <w:trHeight w:val="1622"/>
        </w:trPr>
        <w:tc>
          <w:tcPr>
            <w:tcW w:w="1134" w:type="dxa"/>
            <w:shd w:val="clear" w:color="auto" w:fill="auto"/>
          </w:tcPr>
          <w:p w:rsidR="00BF1B22" w:rsidRDefault="00BF1B22" w:rsidP="00C409AF">
            <w:r>
              <w:t>Nueva Posición referencial frente al MUNDO DEL EMPLEO</w:t>
            </w:r>
          </w:p>
        </w:tc>
        <w:tc>
          <w:tcPr>
            <w:tcW w:w="1809" w:type="dxa"/>
            <w:shd w:val="clear" w:color="auto" w:fill="auto"/>
          </w:tcPr>
          <w:p w:rsidR="00BF1B22" w:rsidRDefault="00BF1B22" w:rsidP="00C409AF"/>
          <w:p w:rsidR="00BF1B22" w:rsidRDefault="00BF1B22" w:rsidP="00C409AF"/>
          <w:p w:rsidR="00BF1B22" w:rsidRDefault="00BF1B22" w:rsidP="00C409AF"/>
          <w:p w:rsidR="00BF1B22" w:rsidRDefault="00BF1B22" w:rsidP="00C409AF">
            <w:r>
              <w:t>Decidida y convincente de lo que quiere.</w:t>
            </w:r>
          </w:p>
        </w:tc>
        <w:tc>
          <w:tcPr>
            <w:tcW w:w="4536" w:type="dxa"/>
            <w:shd w:val="clear" w:color="auto" w:fill="auto"/>
          </w:tcPr>
          <w:p w:rsidR="00BF1B22" w:rsidRDefault="00BF1B22" w:rsidP="00C409AF">
            <w:pPr>
              <w:pStyle w:val="Sinespaciado"/>
            </w:pPr>
            <w:r>
              <w:t>O: Ro, ahora que terminaste el POI ¿cuáles son tus metas o el paso que sigue?</w:t>
            </w:r>
          </w:p>
          <w:p w:rsidR="00BF1B22" w:rsidRDefault="00BF1B22" w:rsidP="00C409AF">
            <w:pPr>
              <w:pStyle w:val="Sinespaciado"/>
            </w:pPr>
            <w:r>
              <w:t xml:space="preserve">R: Bueno, lo que sigue es que quiero buscar un empleo como prioridad número uno, quiero saber que se siente, aparte quiero y tengo la necesidad de tener mi propio empleo, de independizarme también tengo 20 años y estoy viviendo con mi mamá, mi papá y mis hermanos. Aparte muchas veces en casa a veces no alcanza, entonces </w:t>
            </w:r>
            <w:r w:rsidR="00C409AF">
              <w:t>está</w:t>
            </w:r>
            <w:r>
              <w:t xml:space="preserve"> bien una entrada más, una ayuda…por eso es mi prioridad hoy en día, conseguir un buen empleo.  </w:t>
            </w:r>
          </w:p>
          <w:p w:rsidR="00BF1B22" w:rsidRDefault="00BF1B22" w:rsidP="00C409AF">
            <w:pPr>
              <w:pStyle w:val="Sinespaciado"/>
            </w:pPr>
            <w:r>
              <w:t>O: Y…sentís que con lo que aprendiste en el POI, ¿te acercas o te alejas de esa meta?</w:t>
            </w:r>
          </w:p>
          <w:p w:rsidR="00BF1B22" w:rsidRDefault="00BF1B22" w:rsidP="00C409AF">
            <w:pPr>
              <w:pStyle w:val="Sinespaciado"/>
            </w:pPr>
            <w:r>
              <w:t xml:space="preserve">R: Si, yo creo que si me acerca porque cuando uno va en busca de un empleo tiene que informarse sobre todo de esa fábrica o taller, o lo que sea. Entonces es como que te llegan a decir “no, pero tenes que trabajar 20 horas”, no… ya sé </w:t>
            </w:r>
            <w:r w:rsidR="00C409AF">
              <w:t>cómo</w:t>
            </w:r>
            <w:r>
              <w:t xml:space="preserve"> es. Entonces si me ayuda, estoy como más…incluso la aconsejo a mi hermana también de que me enseñaron esto, “tené cuidado”.</w:t>
            </w:r>
          </w:p>
          <w:p w:rsidR="00BF1B22" w:rsidRDefault="00BF1B22" w:rsidP="00C409AF">
            <w:pPr>
              <w:pStyle w:val="Sinespaciado"/>
            </w:pPr>
            <w:r>
              <w:t xml:space="preserve">O: Ro como para terminar, si </w:t>
            </w:r>
            <w:r w:rsidR="00C409AF">
              <w:t>tuviéramos</w:t>
            </w:r>
            <w:r>
              <w:t xml:space="preserve"> que enumerar o decir todas las cosas que aprendiste en el POI ¿qué me dirías?</w:t>
            </w:r>
          </w:p>
          <w:p w:rsidR="00BF1B22" w:rsidRDefault="00BF1B22" w:rsidP="00C409AF">
            <w:pPr>
              <w:pStyle w:val="Sinespaciado"/>
            </w:pPr>
            <w:r>
              <w:t>R: Bueno, yo aprendí todo lo que es en el rubro del empleo, de la habilidad, no</w:t>
            </w:r>
            <w:r w:rsidR="00C409AF">
              <w:t>?</w:t>
            </w:r>
            <w:r>
              <w:t xml:space="preserve"> Los derechos del trabajador, seguridad e higiene nos enseñaron también, el PFO que nos daban historietas relacionadas con personas que </w:t>
            </w:r>
            <w:r w:rsidR="00C409AF">
              <w:t>quizás</w:t>
            </w:r>
            <w:r>
              <w:t xml:space="preserve"> iban en busca de trabajo o que se proponían metas y porque alguien de afuera le decía no, o lo frustraban mentalmente, entonces era como que bajaba los brazos, hasta que encontraban alguien que los ayudaba a seguir…como en el POI…y eso.</w:t>
            </w:r>
          </w:p>
          <w:p w:rsidR="00BF1B22" w:rsidRDefault="00BF1B22" w:rsidP="00C409AF">
            <w:pPr>
              <w:pStyle w:val="Sinespaciado"/>
            </w:pPr>
            <w:r>
              <w:t>O: Bueno Ro, muchas gracias por tu tiempo.</w:t>
            </w:r>
          </w:p>
        </w:tc>
        <w:tc>
          <w:tcPr>
            <w:tcW w:w="1418" w:type="dxa"/>
            <w:shd w:val="clear" w:color="auto" w:fill="auto"/>
          </w:tcPr>
          <w:p w:rsidR="00BF1B22" w:rsidRDefault="00BF1B22" w:rsidP="00C409AF">
            <w:r>
              <w:t>Expectativas de perfil.</w:t>
            </w:r>
          </w:p>
          <w:p w:rsidR="00BF1B22" w:rsidRDefault="00BF1B22" w:rsidP="00C409AF"/>
          <w:p w:rsidR="00BF1B22" w:rsidRDefault="00BF1B22" w:rsidP="00C409AF"/>
          <w:p w:rsidR="00BF1B22" w:rsidRDefault="00BF1B22" w:rsidP="00C409AF"/>
          <w:p w:rsidR="00BF1B22" w:rsidRDefault="00BF1B22" w:rsidP="00C409AF">
            <w:r>
              <w:t>Inclusión-Exclusión.</w:t>
            </w:r>
          </w:p>
        </w:tc>
      </w:tr>
    </w:tbl>
    <w:p w:rsidR="00BF1B22" w:rsidRDefault="00BF1B22" w:rsidP="00BF1B22">
      <w:pPr>
        <w:jc w:val="center"/>
      </w:pPr>
    </w:p>
    <w:p w:rsidR="00725DD2" w:rsidRDefault="00725DD2" w:rsidP="00725DD2">
      <w:pPr>
        <w:jc w:val="center"/>
      </w:pPr>
      <w:r>
        <w:t>ENTREVISTA: 4</w:t>
      </w:r>
    </w:p>
    <w:p w:rsidR="00725DD2" w:rsidRDefault="00725DD2" w:rsidP="00725DD2">
      <w:pPr>
        <w:jc w:val="center"/>
      </w:pPr>
      <w:r>
        <w:t>FECHA:</w:t>
      </w:r>
    </w:p>
    <w:p w:rsidR="00725DD2" w:rsidRDefault="00725DD2" w:rsidP="00725DD2">
      <w:pPr>
        <w:rPr>
          <w:lang w:val="es-ES"/>
        </w:rPr>
      </w:pPr>
      <w:r>
        <w:rPr>
          <w:lang w:val="es-ES"/>
        </w:rPr>
        <w:t>-Nombre: Marina</w:t>
      </w:r>
    </w:p>
    <w:p w:rsidR="00725DD2" w:rsidRDefault="00725DD2" w:rsidP="00725DD2">
      <w:pPr>
        <w:rPr>
          <w:lang w:val="es-ES"/>
        </w:rPr>
      </w:pPr>
      <w:r>
        <w:rPr>
          <w:lang w:val="es-ES"/>
        </w:rPr>
        <w:t xml:space="preserve">-Edad: 22 años </w:t>
      </w:r>
    </w:p>
    <w:p w:rsidR="00725DD2" w:rsidRDefault="00725DD2" w:rsidP="00725DD2">
      <w:pPr>
        <w:rPr>
          <w:lang w:val="es-ES"/>
        </w:rPr>
      </w:pPr>
      <w:r>
        <w:rPr>
          <w:lang w:val="es-ES"/>
        </w:rPr>
        <w:t>-¿A qué se dedica? ¿Vas al colegio? No, ya lo terminé pero debo química y matemática de primer año. No estoy haciendo otra cosa, hice una práctica pero ya se terminó, el mes pasado.</w:t>
      </w:r>
    </w:p>
    <w:tbl>
      <w:tblPr>
        <w:tblpPr w:leftFromText="141" w:rightFromText="141" w:vertAnchor="text" w:horzAnchor="margin" w:tblpXSpec="center" w:tblpY="138"/>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3"/>
        <w:gridCol w:w="4394"/>
        <w:gridCol w:w="1418"/>
      </w:tblGrid>
      <w:tr w:rsidR="00725DD2" w:rsidTr="008F6285">
        <w:trPr>
          <w:trHeight w:val="1123"/>
        </w:trPr>
        <w:tc>
          <w:tcPr>
            <w:tcW w:w="1242" w:type="dxa"/>
            <w:shd w:val="clear" w:color="auto" w:fill="auto"/>
          </w:tcPr>
          <w:p w:rsidR="00725DD2" w:rsidRPr="00E27BDB" w:rsidRDefault="00725DD2" w:rsidP="008F6285">
            <w:pPr>
              <w:rPr>
                <w:b/>
              </w:rPr>
            </w:pPr>
          </w:p>
          <w:p w:rsidR="00725DD2" w:rsidRPr="00E27BDB" w:rsidRDefault="00725DD2" w:rsidP="008F6285">
            <w:pPr>
              <w:rPr>
                <w:b/>
              </w:rPr>
            </w:pPr>
            <w:r w:rsidRPr="00E27BDB">
              <w:rPr>
                <w:b/>
              </w:rPr>
              <w:t>ETAPAS</w:t>
            </w:r>
          </w:p>
        </w:tc>
        <w:tc>
          <w:tcPr>
            <w:tcW w:w="1843" w:type="dxa"/>
            <w:shd w:val="clear" w:color="auto" w:fill="auto"/>
          </w:tcPr>
          <w:p w:rsidR="00725DD2" w:rsidRPr="00E27BDB" w:rsidRDefault="00725DD2" w:rsidP="008F6285">
            <w:pPr>
              <w:jc w:val="center"/>
              <w:rPr>
                <w:b/>
              </w:rPr>
            </w:pPr>
          </w:p>
          <w:p w:rsidR="00725DD2" w:rsidRPr="00E27BDB" w:rsidRDefault="00725DD2" w:rsidP="008F6285">
            <w:pPr>
              <w:jc w:val="center"/>
              <w:rPr>
                <w:b/>
              </w:rPr>
            </w:pPr>
            <w:r w:rsidRPr="00E27BDB">
              <w:rPr>
                <w:b/>
              </w:rPr>
              <w:t>COMUNICACIÓN NO VERBAL</w:t>
            </w:r>
          </w:p>
        </w:tc>
        <w:tc>
          <w:tcPr>
            <w:tcW w:w="4394" w:type="dxa"/>
            <w:shd w:val="clear" w:color="auto" w:fill="auto"/>
          </w:tcPr>
          <w:p w:rsidR="00725DD2" w:rsidRPr="00E27BDB" w:rsidRDefault="00725DD2" w:rsidP="008F6285">
            <w:pPr>
              <w:jc w:val="center"/>
              <w:rPr>
                <w:b/>
              </w:rPr>
            </w:pPr>
          </w:p>
          <w:p w:rsidR="00725DD2" w:rsidRPr="00E27BDB" w:rsidRDefault="00725DD2" w:rsidP="008F6285">
            <w:pPr>
              <w:jc w:val="center"/>
              <w:rPr>
                <w:b/>
              </w:rPr>
            </w:pPr>
            <w:r w:rsidRPr="00E27BDB">
              <w:rPr>
                <w:b/>
              </w:rPr>
              <w:t>ENTREVISTA DESGRABADA</w:t>
            </w:r>
          </w:p>
        </w:tc>
        <w:tc>
          <w:tcPr>
            <w:tcW w:w="1418" w:type="dxa"/>
            <w:shd w:val="clear" w:color="auto" w:fill="auto"/>
          </w:tcPr>
          <w:p w:rsidR="00725DD2" w:rsidRPr="00E27BDB" w:rsidRDefault="00725DD2" w:rsidP="008F6285">
            <w:pPr>
              <w:jc w:val="center"/>
              <w:rPr>
                <w:b/>
              </w:rPr>
            </w:pPr>
          </w:p>
          <w:p w:rsidR="00725DD2" w:rsidRPr="00E27BDB" w:rsidRDefault="00725DD2" w:rsidP="008F6285">
            <w:pPr>
              <w:jc w:val="center"/>
              <w:rPr>
                <w:b/>
              </w:rPr>
            </w:pPr>
            <w:r w:rsidRPr="00E27BDB">
              <w:rPr>
                <w:b/>
              </w:rPr>
              <w:t>EJES TEMÁTICOS</w:t>
            </w:r>
          </w:p>
        </w:tc>
      </w:tr>
      <w:tr w:rsidR="00725DD2" w:rsidTr="008F6285">
        <w:tc>
          <w:tcPr>
            <w:tcW w:w="1242" w:type="dxa"/>
            <w:shd w:val="clear" w:color="auto" w:fill="auto"/>
          </w:tcPr>
          <w:p w:rsidR="00725DD2" w:rsidRDefault="00725DD2" w:rsidP="008F6285">
            <w:r>
              <w:t>MOTIVACION: ¿Por qué acercarse?</w:t>
            </w:r>
          </w:p>
          <w:p w:rsidR="00725DD2" w:rsidRDefault="00725DD2" w:rsidP="008F6285"/>
        </w:tc>
        <w:tc>
          <w:tcPr>
            <w:tcW w:w="1843" w:type="dxa"/>
            <w:shd w:val="clear" w:color="auto" w:fill="auto"/>
          </w:tcPr>
          <w:p w:rsidR="00725DD2" w:rsidRDefault="00725DD2" w:rsidP="008F6285"/>
          <w:p w:rsidR="00725DD2" w:rsidRDefault="00725DD2" w:rsidP="008F6285">
            <w:r>
              <w:t>Al principio, se muestra tímida para hablar.</w:t>
            </w:r>
          </w:p>
        </w:tc>
        <w:tc>
          <w:tcPr>
            <w:tcW w:w="4394" w:type="dxa"/>
            <w:shd w:val="clear" w:color="auto" w:fill="auto"/>
          </w:tcPr>
          <w:p w:rsidR="00725DD2" w:rsidRPr="00685854" w:rsidRDefault="00725DD2" w:rsidP="008F6285">
            <w:pPr>
              <w:pStyle w:val="Sinespaciado"/>
            </w:pPr>
            <w:r w:rsidRPr="00685854">
              <w:t>O: Mari, pensando un poquito antes de que comenzarás el POI ¿cómo conociste el programa?</w:t>
            </w:r>
          </w:p>
          <w:p w:rsidR="00725DD2" w:rsidRPr="00685854" w:rsidRDefault="00725DD2" w:rsidP="008F6285">
            <w:pPr>
              <w:pStyle w:val="Sinespaciado"/>
            </w:pPr>
            <w:r w:rsidRPr="00685854">
              <w:t xml:space="preserve">M: Y a través de mi hermana, que trabaja acá. </w:t>
            </w:r>
          </w:p>
          <w:p w:rsidR="00725DD2" w:rsidRPr="00685854" w:rsidRDefault="00725DD2" w:rsidP="008F6285">
            <w:pPr>
              <w:pStyle w:val="Sinespaciado"/>
            </w:pPr>
            <w:r w:rsidRPr="00685854">
              <w:t>O: Claro, ¿ella te contó cómo era el programa?</w:t>
            </w:r>
          </w:p>
          <w:p w:rsidR="00725DD2" w:rsidRPr="00685854" w:rsidRDefault="00725DD2" w:rsidP="008F6285">
            <w:pPr>
              <w:pStyle w:val="Sinespaciado"/>
            </w:pPr>
            <w:r w:rsidRPr="00685854">
              <w:t>M: Si, si me contó cómo era el programa y me dijo que tenía que hacer el POI, que era lo primero y era obligatorio. Me contó que te enseñaban como hacer las entrevistas, como expresarte, como hacer un curriculum, todo eso y un montón de cosas de trabajo, salud, y otras cosas…</w:t>
            </w:r>
          </w:p>
          <w:p w:rsidR="00725DD2" w:rsidRPr="00685854" w:rsidRDefault="00725DD2" w:rsidP="008F6285">
            <w:pPr>
              <w:pStyle w:val="Sinespaciado"/>
            </w:pPr>
            <w:r w:rsidRPr="00685854">
              <w:t>O: Cuando te contaron que tenías que hacer el POI ¿Qué pensaste que era? ¿qué creías que iba a pasar?</w:t>
            </w:r>
          </w:p>
          <w:p w:rsidR="00725DD2" w:rsidRPr="00685854" w:rsidRDefault="00725DD2" w:rsidP="008F6285">
            <w:pPr>
              <w:pStyle w:val="Sinespaciado"/>
            </w:pPr>
            <w:r w:rsidRPr="00685854">
              <w:t>M: Pensé que algunas materias iban a ser aburridas, pero fueron las que más me sorprendieron…</w:t>
            </w:r>
          </w:p>
          <w:p w:rsidR="00725DD2" w:rsidRPr="00685854" w:rsidRDefault="00725DD2" w:rsidP="008F6285">
            <w:pPr>
              <w:pStyle w:val="Sinespaciado"/>
            </w:pPr>
            <w:r w:rsidRPr="00685854">
              <w:t>O: ¿Cuáles?</w:t>
            </w:r>
          </w:p>
          <w:p w:rsidR="00725DD2" w:rsidRPr="00685854" w:rsidRDefault="00725DD2" w:rsidP="008F6285">
            <w:pPr>
              <w:pStyle w:val="Sinespaciado"/>
            </w:pPr>
            <w:r w:rsidRPr="00685854">
              <w:t xml:space="preserve">M: Esa que era sobre salud, y después la de los derechos, que era un profe que era abogado y te explicaba todo. Y pensé que iba a ser aburrida y puro bla bla bla…pero él se detenía siempre a explicarte y todo lo otro, y era divertido. </w:t>
            </w:r>
          </w:p>
        </w:tc>
        <w:tc>
          <w:tcPr>
            <w:tcW w:w="1418" w:type="dxa"/>
            <w:shd w:val="clear" w:color="auto" w:fill="auto"/>
          </w:tcPr>
          <w:p w:rsidR="00725DD2" w:rsidRDefault="00725DD2" w:rsidP="008F6285">
            <w:r>
              <w:t>Conocimiento del programa.</w:t>
            </w:r>
          </w:p>
          <w:p w:rsidR="00725DD2" w:rsidRDefault="00725DD2" w:rsidP="008F6285"/>
          <w:p w:rsidR="00725DD2" w:rsidRDefault="00725DD2" w:rsidP="008F6285"/>
          <w:p w:rsidR="00725DD2" w:rsidRDefault="00725DD2" w:rsidP="008F6285">
            <w:r>
              <w:t>Ideas previas al POI.</w:t>
            </w:r>
          </w:p>
        </w:tc>
      </w:tr>
      <w:tr w:rsidR="00725DD2" w:rsidTr="008F6285">
        <w:tc>
          <w:tcPr>
            <w:tcW w:w="1242" w:type="dxa"/>
            <w:shd w:val="clear" w:color="auto" w:fill="auto"/>
          </w:tcPr>
          <w:p w:rsidR="00725DD2" w:rsidRDefault="00725DD2" w:rsidP="008F6285">
            <w:r>
              <w:t>EXPECTATIVAS: ¿Por qué quedarse?</w:t>
            </w:r>
          </w:p>
          <w:p w:rsidR="00725DD2" w:rsidRDefault="00725DD2" w:rsidP="008F6285"/>
        </w:tc>
        <w:tc>
          <w:tcPr>
            <w:tcW w:w="1843" w:type="dxa"/>
            <w:shd w:val="clear" w:color="auto" w:fill="auto"/>
          </w:tcPr>
          <w:p w:rsidR="00725DD2" w:rsidRDefault="00725DD2" w:rsidP="008F6285"/>
          <w:p w:rsidR="00725DD2" w:rsidRDefault="00725DD2" w:rsidP="008F6285"/>
          <w:p w:rsidR="00725DD2" w:rsidRDefault="00725DD2" w:rsidP="008F6285">
            <w:r>
              <w:t>Reflexiva y muy pensativa al describir.</w:t>
            </w:r>
          </w:p>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r>
              <w:t>Convincente y decidida.</w:t>
            </w:r>
          </w:p>
        </w:tc>
        <w:tc>
          <w:tcPr>
            <w:tcW w:w="4394" w:type="dxa"/>
            <w:shd w:val="clear" w:color="auto" w:fill="auto"/>
          </w:tcPr>
          <w:p w:rsidR="00725DD2" w:rsidRPr="00685854" w:rsidRDefault="00725DD2" w:rsidP="008F6285">
            <w:pPr>
              <w:pStyle w:val="Sinespaciado"/>
            </w:pPr>
            <w:r w:rsidRPr="00685854">
              <w:t>O: Ahora pensando un poquito dentro del POI ¿qué cosas aprendiste? Y ¿cuáles te fueron útiles?</w:t>
            </w:r>
          </w:p>
          <w:p w:rsidR="00725DD2" w:rsidRPr="00685854" w:rsidRDefault="00725DD2" w:rsidP="008F6285">
            <w:pPr>
              <w:pStyle w:val="Sinespaciado"/>
            </w:pPr>
            <w:r w:rsidRPr="00685854">
              <w:t xml:space="preserve">M: Y hablar más de los derechos, las ART y todas esas cosas, y el trabajo en grupo. Eso me sirvió mucho porque donde yo estaba haciendo la práctica estaba con otro compañero, así que trabajábamos juntos y en grupo, y así nos organizábamos mejor. </w:t>
            </w:r>
          </w:p>
          <w:p w:rsidR="00725DD2" w:rsidRPr="00685854" w:rsidRDefault="00725DD2" w:rsidP="008F6285">
            <w:pPr>
              <w:pStyle w:val="Sinespaciado"/>
            </w:pPr>
            <w:r w:rsidRPr="00685854">
              <w:t>O: Mari ¿crees que lo que aprendiste en el POI te sirvió solamente vos o a todos tus compañeros?</w:t>
            </w:r>
          </w:p>
          <w:p w:rsidR="00725DD2" w:rsidRPr="00685854" w:rsidRDefault="00725DD2" w:rsidP="008F6285">
            <w:pPr>
              <w:pStyle w:val="Sinespaciado"/>
            </w:pPr>
            <w:r w:rsidRPr="00685854">
              <w:t>M: A mis compañeros también porque eran chicos que eran diferentes a mí, osea que hablaban de otra forma y cosas así, y a ellos les sirvió mucho más para expresarse, para estar bien, osea para ubicarse en donde están porque ellos se expresaban de otra forma. Y aparte porque la mayoría todavía estaba haciendo el cenma y era diferente para ellos, pero creo que a ellos les sirvió mucho más que a mí. Tengo contactos con algunos y les a servido, por lo menos lo que dicen, que ahora están haciendo otra cosa, u otro curso a través de acá y que les servió mucho…más para expresarse y todo eso…</w:t>
            </w:r>
          </w:p>
          <w:p w:rsidR="00725DD2" w:rsidRPr="00685854" w:rsidRDefault="00725DD2" w:rsidP="008F6285">
            <w:pPr>
              <w:pStyle w:val="Sinespaciado"/>
            </w:pPr>
            <w:r w:rsidRPr="00685854">
              <w:t>O: Claro… ¿alguna vez pensaste en dejar el POI?</w:t>
            </w:r>
          </w:p>
          <w:p w:rsidR="00725DD2" w:rsidRPr="00685854" w:rsidRDefault="00725DD2" w:rsidP="008F6285">
            <w:pPr>
              <w:pStyle w:val="Sinespaciado"/>
            </w:pPr>
            <w:r w:rsidRPr="00685854">
              <w:t>M: No, no al contrario me gustaba, pensé que iba a ser toda la semana y eran tres días a la semana, y era divertido…</w:t>
            </w:r>
          </w:p>
          <w:p w:rsidR="00725DD2" w:rsidRPr="00685854" w:rsidRDefault="00725DD2" w:rsidP="008F6285">
            <w:pPr>
              <w:pStyle w:val="Sinespaciado"/>
            </w:pPr>
            <w:r w:rsidRPr="00685854">
              <w:t>O: ¿Algunos de tus compañeros dejaron el POI?</w:t>
            </w:r>
          </w:p>
          <w:p w:rsidR="00725DD2" w:rsidRPr="00685854" w:rsidRDefault="00725DD2" w:rsidP="008F6285">
            <w:pPr>
              <w:pStyle w:val="Sinespaciado"/>
            </w:pPr>
            <w:r w:rsidRPr="00685854">
              <w:t>M: Algunos iban algunas materias y se volvían a otra porque no les gustaba la profesora de salud porque era muy seria y no era tan divertida. Aparte tuvieron problemas porque uno del otro turno se llevaban bien, se decían cosas, iban y llevaban chisme digamos…por eso la profe…les hablaba bien, solamente que hay chicos que eran maleducados digamos, decían cosas que no debían, contestaban mal, no dejaban hablar…</w:t>
            </w:r>
          </w:p>
          <w:p w:rsidR="00725DD2" w:rsidRPr="00685854" w:rsidRDefault="00725DD2" w:rsidP="008F6285">
            <w:pPr>
              <w:pStyle w:val="Sinespaciado"/>
            </w:pPr>
            <w:r w:rsidRPr="00685854">
              <w:t>O: Y ¿esos dejaron el POI?</w:t>
            </w:r>
          </w:p>
          <w:p w:rsidR="00725DD2" w:rsidRPr="00685854" w:rsidRDefault="00725DD2" w:rsidP="008F6285">
            <w:pPr>
              <w:pStyle w:val="Sinespaciado"/>
            </w:pPr>
            <w:r w:rsidRPr="00685854">
              <w:t xml:space="preserve">M: Algunos sí, otros dejaron de ir a esa materia. Con esa profe, la mayoría no iba y se volvían. Con los otros profes no, pero después esta profe pidió carpeta y la reemplazaron por otro y tuvimos 4 o 5 clases con este que hacía enfermería. Éste era más llevado con todos, así que volvieron todos. </w:t>
            </w:r>
          </w:p>
          <w:p w:rsidR="00725DD2" w:rsidRPr="00685854" w:rsidRDefault="00725DD2" w:rsidP="008F6285">
            <w:pPr>
              <w:pStyle w:val="Sinespaciado"/>
            </w:pPr>
            <w:r w:rsidRPr="00685854">
              <w:t>O: Y alguno que no haya ido más…</w:t>
            </w:r>
          </w:p>
          <w:p w:rsidR="00725DD2" w:rsidRPr="00685854" w:rsidRDefault="00725DD2" w:rsidP="008F6285">
            <w:pPr>
              <w:pStyle w:val="Sinespaciado"/>
            </w:pPr>
            <w:r w:rsidRPr="00685854">
              <w:t>M: Si, hubo 2 o 3 pero…uno porque tuvo un accidente en la rodilla; y otro que lo sacaron de acá, lo dieron de baja porque tenía problemas y hacía cosas que no debían. Nosotros teníamos clases y fumaba, cosas que no debía. Por eso de acá hicieron que no fuera más.</w:t>
            </w:r>
          </w:p>
          <w:p w:rsidR="00725DD2" w:rsidRPr="00685854" w:rsidRDefault="00725DD2" w:rsidP="008F6285">
            <w:pPr>
              <w:pStyle w:val="Sinespaciado"/>
            </w:pPr>
            <w:r w:rsidRPr="00685854">
              <w:t>O: Mari, supongamos que estás haciendo el POI ahora y tenes ganas de dejarlo ¿qué te tendría que dar el POI para que no lo abandones?</w:t>
            </w:r>
          </w:p>
          <w:p w:rsidR="00725DD2" w:rsidRPr="00685854" w:rsidRDefault="00725DD2" w:rsidP="008F6285">
            <w:pPr>
              <w:pStyle w:val="Sinespaciado"/>
            </w:pPr>
            <w:r w:rsidRPr="00685854">
              <w:t>M: Y no sé, algo que te dé ganas de seguir, cosas nuevas para aprender, más herramientas. También depende del profesor, porque no es que todos se quieran divertir porque también hay que hacer las cosas, pero había profesores que eran muy serios y los chicos no se expresaban, nada. En cambio con otros, en la clase se hablaban todo, por eso depende del profe también. Y depende de los chicos también mucho más, de ellos…pero para mí es completo, todas las herramientas que nos dieron, te hacían pensar mucho, estaba bueno…</w:t>
            </w:r>
          </w:p>
        </w:tc>
        <w:tc>
          <w:tcPr>
            <w:tcW w:w="1418" w:type="dxa"/>
            <w:shd w:val="clear" w:color="auto" w:fill="auto"/>
          </w:tcPr>
          <w:p w:rsidR="00725DD2" w:rsidRDefault="00725DD2" w:rsidP="008F6285"/>
          <w:p w:rsidR="00725DD2" w:rsidRDefault="00725DD2" w:rsidP="008F6285">
            <w:r>
              <w:t>Competencias-utilidad.</w:t>
            </w:r>
          </w:p>
          <w:p w:rsidR="00725DD2" w:rsidRDefault="00725DD2" w:rsidP="008F6285">
            <w:r>
              <w:t>Beneficio propio (lograr).</w:t>
            </w:r>
          </w:p>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r>
              <w:t>Condicionales para el desarrollo (razones económicas/motivacionales/ organizativa etc)</w:t>
            </w:r>
          </w:p>
        </w:tc>
      </w:tr>
      <w:tr w:rsidR="00725DD2" w:rsidTr="008F6285">
        <w:tc>
          <w:tcPr>
            <w:tcW w:w="1242" w:type="dxa"/>
            <w:shd w:val="clear" w:color="auto" w:fill="auto"/>
          </w:tcPr>
          <w:p w:rsidR="00725DD2" w:rsidRDefault="00725DD2" w:rsidP="008F6285">
            <w:r>
              <w:t>SATISFACCIÓN Y EXPECTATIVAS DE LOGRO AL CONCLUIR</w:t>
            </w:r>
          </w:p>
          <w:p w:rsidR="00725DD2" w:rsidRDefault="00725DD2" w:rsidP="008F6285"/>
        </w:tc>
        <w:tc>
          <w:tcPr>
            <w:tcW w:w="1843" w:type="dxa"/>
            <w:shd w:val="clear" w:color="auto" w:fill="auto"/>
          </w:tcPr>
          <w:p w:rsidR="00725DD2" w:rsidRDefault="00725DD2" w:rsidP="008F6285"/>
          <w:p w:rsidR="00725DD2" w:rsidRDefault="00725DD2" w:rsidP="008F6285"/>
          <w:p w:rsidR="00725DD2" w:rsidRDefault="00725DD2" w:rsidP="008F6285">
            <w:r>
              <w:t>Mira a los ojos convincente de su respuesta.</w:t>
            </w:r>
          </w:p>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p w:rsidR="00725DD2" w:rsidRDefault="00725DD2" w:rsidP="008F6285">
            <w:r>
              <w:t>Desánimo.</w:t>
            </w:r>
          </w:p>
          <w:p w:rsidR="00725DD2" w:rsidRDefault="00725DD2" w:rsidP="008F6285"/>
          <w:p w:rsidR="00725DD2" w:rsidRDefault="00725DD2" w:rsidP="008F6285"/>
          <w:p w:rsidR="00725DD2" w:rsidRDefault="00725DD2" w:rsidP="008F6285"/>
          <w:p w:rsidR="00725DD2" w:rsidRDefault="00725DD2" w:rsidP="008F6285">
            <w:r>
              <w:t>Decidida.</w:t>
            </w:r>
          </w:p>
        </w:tc>
        <w:tc>
          <w:tcPr>
            <w:tcW w:w="4394" w:type="dxa"/>
            <w:shd w:val="clear" w:color="auto" w:fill="auto"/>
          </w:tcPr>
          <w:p w:rsidR="00725DD2" w:rsidRDefault="00725DD2" w:rsidP="008F6285">
            <w:pPr>
              <w:pStyle w:val="Sinespaciado"/>
            </w:pPr>
            <w:r>
              <w:t>O: Mari…pensando ahora que terminaste el POI ¿qué cosas aprendiste más? ¿En qué cosas te sentís más capacitada o preparada?</w:t>
            </w:r>
          </w:p>
          <w:p w:rsidR="00725DD2" w:rsidRDefault="00725DD2" w:rsidP="008F6285">
            <w:pPr>
              <w:pStyle w:val="Sinespaciado"/>
            </w:pPr>
            <w:r>
              <w:t>M: A mí me sirvió mucho más para expresarme, yo era una persona seria que casi ni hablaba, no me gustaba ni hablar, no miraba a las personas a los ojos, siempre estaba con la cabeza gacha…con ellos nos pusimos a practicar entrevistas y hacer curriculum, eso me sirvió mucho a mí, más las entrevistas para expresarse y todo eso. Aparte…la orientación para un trabajo, lo que nos gustaba y esas cosas también me sirvió mucho…</w:t>
            </w:r>
          </w:p>
          <w:p w:rsidR="00725DD2" w:rsidRDefault="00725DD2" w:rsidP="008F6285">
            <w:pPr>
              <w:pStyle w:val="Sinespaciado"/>
            </w:pPr>
            <w:r>
              <w:t>O: Si tuvieras que describirte como sos ahora que terminó el POI y antes de hacerlo, ¿qué me dirías? Aparte de esto que me contaste… ¿qué otra cosa cambió?</w:t>
            </w:r>
          </w:p>
          <w:p w:rsidR="00725DD2" w:rsidRDefault="00725DD2" w:rsidP="008F6285">
            <w:pPr>
              <w:pStyle w:val="Sinespaciado"/>
            </w:pPr>
            <w:r>
              <w:t>M: Por ejemplo, no me llevaba mucho con las otras personas, me gusta estar sola y todo eso…y en el grupo con los chicos me llevaba bien, con los chicos y las chicas, con los chicos mucho no me juntaba y con las chicas tampoco…pero después me empecé a juntar, estuve más dada con los dos después, me hice amigos…a veces nos juntábamos después o nos quedábamos o fuimos a ver las materias para la facultad y todo eso…lo hicimos juntos. Era un trabajo de la profe, y estuvo bueno que fuéramos todos juntos. Así que compartíamos más cosas, cosa que antes yo no…en el colegio nada más…nada me llamaba la atención así que no me juntaba.</w:t>
            </w:r>
          </w:p>
          <w:p w:rsidR="00725DD2" w:rsidRDefault="00725DD2" w:rsidP="008F6285">
            <w:pPr>
              <w:pStyle w:val="Sinespaciado"/>
            </w:pPr>
            <w:r>
              <w:t>O: Con respecto a las oportunidades laborales, ofertas laborales… ¿las conoces ahora más?</w:t>
            </w:r>
          </w:p>
          <w:p w:rsidR="00725DD2" w:rsidRDefault="00725DD2" w:rsidP="008F6285">
            <w:pPr>
              <w:pStyle w:val="Sinespaciado"/>
            </w:pPr>
            <w:r>
              <w:t>M: Si, sí.</w:t>
            </w:r>
          </w:p>
          <w:p w:rsidR="00725DD2" w:rsidRDefault="00725DD2" w:rsidP="008F6285">
            <w:pPr>
              <w:pStyle w:val="Sinespaciado"/>
            </w:pPr>
            <w:r>
              <w:t>O: ¿Buscaste trabajo después del POI?</w:t>
            </w:r>
          </w:p>
          <w:p w:rsidR="00725DD2" w:rsidRDefault="00725DD2" w:rsidP="008F6285">
            <w:pPr>
              <w:pStyle w:val="Sinespaciado"/>
            </w:pPr>
            <w:r>
              <w:t>M: Si…por internet, envié mails pero todavía no me han contestado nada. Pero si, siento que te das más cuenta de lo que…lo que más te interesa, y varias cosas que antes no…antes decía “ah este trabajo si” pero después te das cuenta que era otra cosa, nada que ver. Ahora te detenes y ves más las cosas que te sirven, qué no te sirve, si te favorece o no, si te conviene, si es lo que queres…</w:t>
            </w:r>
          </w:p>
          <w:p w:rsidR="00725DD2" w:rsidRDefault="00725DD2" w:rsidP="008F6285">
            <w:pPr>
              <w:pStyle w:val="Sinespaciado"/>
            </w:pPr>
            <w:r>
              <w:t xml:space="preserve">O: Mari… ¿cuáles fueron los motivos por el cual terminaste el POI? </w:t>
            </w:r>
          </w:p>
          <w:p w:rsidR="00725DD2" w:rsidRDefault="00725DD2" w:rsidP="008F6285">
            <w:pPr>
              <w:pStyle w:val="Sinespaciado"/>
            </w:pPr>
            <w:r>
              <w:t>M: Y, porque pensé, creí y me dí cuenta de que me servía mucho, que abría puertas…más porque de a poco me daba cuenta de que cambiaba yo, que me expresaba mejor y toda las otras cosas. Aparte trabajar en grupo, la profe nos unía…que se yo.</w:t>
            </w:r>
          </w:p>
          <w:p w:rsidR="00725DD2" w:rsidRDefault="00725DD2" w:rsidP="008F6285">
            <w:pPr>
              <w:pStyle w:val="Sinespaciado"/>
            </w:pPr>
            <w:r>
              <w:t>O: Cuando decís me habría puertas…¿a qué te referís? ¿Qué pensas cuando decís eso?</w:t>
            </w:r>
          </w:p>
          <w:p w:rsidR="00725DD2" w:rsidRDefault="00725DD2" w:rsidP="008F6285">
            <w:pPr>
              <w:pStyle w:val="Sinespaciado"/>
            </w:pPr>
            <w:r>
              <w:t>M: A conocer más gente, a buscar trabajo de otra forma, a expresarte mejor con las personas, a ser más sociable, a comprender, a escuchar…a todo eso.</w:t>
            </w:r>
          </w:p>
          <w:p w:rsidR="00725DD2" w:rsidRDefault="00725DD2" w:rsidP="008F6285">
            <w:pPr>
              <w:pStyle w:val="Sinespaciado"/>
            </w:pPr>
            <w:r>
              <w:t>O: Retomando el colegio, cuando te inscribiste al programa ¿ya estabas haciendo el cole?</w:t>
            </w:r>
          </w:p>
          <w:p w:rsidR="00725DD2" w:rsidRDefault="00725DD2" w:rsidP="008F6285">
            <w:pPr>
              <w:pStyle w:val="Sinespaciado"/>
            </w:pPr>
            <w:r>
              <w:t>M: No, ya lo había terminado, me quedaban esas dos materias. Me quedaba otras más, pero estaba el plan fines y rendí dos y me quedaron estas…</w:t>
            </w:r>
          </w:p>
          <w:p w:rsidR="00725DD2" w:rsidRDefault="00725DD2" w:rsidP="008F6285">
            <w:pPr>
              <w:pStyle w:val="Sinespaciado"/>
            </w:pPr>
            <w:r>
              <w:t>O: Y esas dos materias, ¿las rendiste cuando estabas haciendo el POI o después?</w:t>
            </w:r>
          </w:p>
          <w:p w:rsidR="00725DD2" w:rsidRDefault="00725DD2" w:rsidP="008F6285">
            <w:pPr>
              <w:pStyle w:val="Sinespaciado"/>
            </w:pPr>
            <w:r>
              <w:t>M: Cuando estaba haciendo el POI, como cursaba a la mañana pude sacarlas a la noche.</w:t>
            </w:r>
          </w:p>
        </w:tc>
        <w:tc>
          <w:tcPr>
            <w:tcW w:w="1418" w:type="dxa"/>
            <w:shd w:val="clear" w:color="auto" w:fill="auto"/>
          </w:tcPr>
          <w:p w:rsidR="00725DD2" w:rsidRDefault="00725DD2" w:rsidP="008F6285">
            <w:r>
              <w:t>Competencias-habilidades.</w:t>
            </w:r>
          </w:p>
          <w:p w:rsidR="00725DD2" w:rsidRDefault="00725DD2" w:rsidP="008F6285"/>
          <w:p w:rsidR="00725DD2" w:rsidRDefault="00725DD2" w:rsidP="008F6285"/>
          <w:p w:rsidR="00725DD2" w:rsidRDefault="00725DD2" w:rsidP="008F6285"/>
          <w:p w:rsidR="00725DD2" w:rsidRDefault="00725DD2" w:rsidP="008F6285">
            <w:r>
              <w:t>Nueva posición referencial frente al mundo del empleo.</w:t>
            </w:r>
          </w:p>
          <w:p w:rsidR="00725DD2" w:rsidRDefault="00725DD2" w:rsidP="008F6285"/>
          <w:p w:rsidR="00725DD2" w:rsidRDefault="00725DD2" w:rsidP="008F6285"/>
          <w:p w:rsidR="00725DD2" w:rsidRDefault="00725DD2" w:rsidP="008F6285"/>
          <w:p w:rsidR="00725DD2" w:rsidRDefault="00725DD2" w:rsidP="008F6285"/>
          <w:p w:rsidR="00725DD2" w:rsidRDefault="00725DD2" w:rsidP="008F6285">
            <w:r>
              <w:t>Oportunidades laborales.</w:t>
            </w:r>
          </w:p>
          <w:p w:rsidR="00725DD2" w:rsidRDefault="00725DD2" w:rsidP="008F6285"/>
          <w:p w:rsidR="00725DD2" w:rsidRDefault="00725DD2" w:rsidP="008F6285"/>
          <w:p w:rsidR="00725DD2" w:rsidRDefault="00725DD2" w:rsidP="008F6285">
            <w:r>
              <w:t>Perfil formativo-ocupacional alcanzado.</w:t>
            </w:r>
          </w:p>
          <w:p w:rsidR="00725DD2" w:rsidRDefault="00725DD2" w:rsidP="008F6285"/>
          <w:p w:rsidR="00725DD2" w:rsidRDefault="00725DD2" w:rsidP="008F6285"/>
          <w:p w:rsidR="00725DD2" w:rsidRDefault="00725DD2" w:rsidP="008F6285"/>
          <w:p w:rsidR="00725DD2" w:rsidRDefault="00725DD2" w:rsidP="008F6285">
            <w:r>
              <w:t>Del mundo escolar al mundo del empleo.</w:t>
            </w:r>
          </w:p>
        </w:tc>
      </w:tr>
      <w:tr w:rsidR="00725DD2" w:rsidTr="008F6285">
        <w:trPr>
          <w:trHeight w:val="1622"/>
        </w:trPr>
        <w:tc>
          <w:tcPr>
            <w:tcW w:w="1242" w:type="dxa"/>
            <w:shd w:val="clear" w:color="auto" w:fill="auto"/>
          </w:tcPr>
          <w:p w:rsidR="00725DD2" w:rsidRDefault="00725DD2" w:rsidP="008F6285">
            <w:r>
              <w:t>Nueva Posición referencial frente al MUNDO DEL EMPLEO</w:t>
            </w:r>
          </w:p>
        </w:tc>
        <w:tc>
          <w:tcPr>
            <w:tcW w:w="1843" w:type="dxa"/>
            <w:shd w:val="clear" w:color="auto" w:fill="auto"/>
          </w:tcPr>
          <w:p w:rsidR="00725DD2" w:rsidRDefault="00725DD2" w:rsidP="008F6285"/>
          <w:p w:rsidR="00725DD2" w:rsidRDefault="00725DD2" w:rsidP="008F6285">
            <w:r>
              <w:t>Decidida.</w:t>
            </w:r>
          </w:p>
        </w:tc>
        <w:tc>
          <w:tcPr>
            <w:tcW w:w="4394" w:type="dxa"/>
            <w:shd w:val="clear" w:color="auto" w:fill="auto"/>
          </w:tcPr>
          <w:p w:rsidR="00725DD2" w:rsidRDefault="00725DD2" w:rsidP="008F6285">
            <w:pPr>
              <w:pStyle w:val="Sinespaciado"/>
            </w:pPr>
            <w:r>
              <w:t>O: Ahora que terminaste el POI ¿cuáles son tus expectativas? ¿Qué sigue ahora?</w:t>
            </w:r>
          </w:p>
          <w:p w:rsidR="00725DD2" w:rsidRDefault="00725DD2" w:rsidP="008F6285">
            <w:pPr>
              <w:pStyle w:val="Sinespaciado"/>
            </w:pPr>
            <w:r>
              <w:t xml:space="preserve">M: Y primero me queda rendir esas materias, buscar un trabajo y después buscar qué estudiar. A mí me gusta mucho la tecnología y eso…por eso tengo que rendir para empezar a estudiar y buscar un trabajo. Me gusta profesorado en tecnología o algo así. Quiero ver de hacer las dos cosas juntas, osea rendir y trabajar…si química es de 6to año y matemática de 1ero que no son difíciles, pero nunca las rendí. Por eso creo que puedo con las dos cosas…para mí no es mucho, aparte me gusta exigirme cada vez más y dar todo lo que puedo. </w:t>
            </w:r>
          </w:p>
          <w:p w:rsidR="00725DD2" w:rsidRDefault="00725DD2" w:rsidP="008F6285">
            <w:pPr>
              <w:pStyle w:val="Sinespaciado"/>
            </w:pPr>
            <w:r>
              <w:t>O: Ahora que terminaste el POI ¿estás más cerca o más lejos de estas expectativas que me contas?</w:t>
            </w:r>
          </w:p>
          <w:p w:rsidR="00725DD2" w:rsidRDefault="00725DD2" w:rsidP="008F6285">
            <w:pPr>
              <w:pStyle w:val="Sinespaciado"/>
            </w:pPr>
            <w:r>
              <w:t>M: Me acercó porque la profe te daba aliento para seguir, siempre hablábamos de las metas, de qué nos gustaría seguir, qué trabajo, qué teníamos…y nos hacía pensar mucho en eso, y a veces nos leía un cuento con moraleja y cosas así que estaban muy buenos y nos hacían pensar. Así que eso me ayudó un montón a…seguir con lo que quiero y cómo hacerlo, y cosas así.</w:t>
            </w:r>
          </w:p>
          <w:p w:rsidR="00725DD2" w:rsidRDefault="00725DD2" w:rsidP="008F6285">
            <w:pPr>
              <w:pStyle w:val="Sinespaciado"/>
            </w:pPr>
            <w:r>
              <w:t>O: Bueno Mari, muchas gracias.</w:t>
            </w:r>
          </w:p>
        </w:tc>
        <w:tc>
          <w:tcPr>
            <w:tcW w:w="1418" w:type="dxa"/>
            <w:shd w:val="clear" w:color="auto" w:fill="auto"/>
          </w:tcPr>
          <w:p w:rsidR="00725DD2" w:rsidRDefault="00725DD2" w:rsidP="008F6285">
            <w:r>
              <w:t>Expectativas de perfil.</w:t>
            </w:r>
          </w:p>
          <w:p w:rsidR="00725DD2" w:rsidRDefault="00725DD2" w:rsidP="008F6285">
            <w:r>
              <w:t>Priorización de expectativas.</w:t>
            </w:r>
          </w:p>
          <w:p w:rsidR="00725DD2" w:rsidRDefault="00725DD2" w:rsidP="008F6285"/>
          <w:p w:rsidR="00725DD2" w:rsidRDefault="00725DD2" w:rsidP="008F6285"/>
          <w:p w:rsidR="00725DD2" w:rsidRDefault="00725DD2" w:rsidP="008F6285"/>
          <w:p w:rsidR="00725DD2" w:rsidRDefault="00725DD2" w:rsidP="008F6285">
            <w:r>
              <w:t>Inclusión-Exclusión.</w:t>
            </w:r>
          </w:p>
        </w:tc>
      </w:tr>
    </w:tbl>
    <w:p w:rsidR="00725DD2" w:rsidRDefault="00725DD2" w:rsidP="00725DD2">
      <w:pPr>
        <w:jc w:val="center"/>
      </w:pPr>
    </w:p>
    <w:p w:rsidR="00725DD2" w:rsidRDefault="00725DD2" w:rsidP="00725DD2"/>
    <w:p w:rsidR="00C409AF" w:rsidRDefault="00C409AF" w:rsidP="00C409AF">
      <w:pPr>
        <w:jc w:val="center"/>
      </w:pPr>
      <w:r>
        <w:t>ENTREVISTA: 5</w:t>
      </w:r>
    </w:p>
    <w:p w:rsidR="00C409AF" w:rsidRDefault="00C409AF" w:rsidP="00C409AF">
      <w:pPr>
        <w:jc w:val="center"/>
      </w:pPr>
      <w:r>
        <w:t>FECHA: 04/07/2013</w:t>
      </w:r>
    </w:p>
    <w:p w:rsidR="00C409AF" w:rsidRDefault="00C409AF" w:rsidP="00C409AF">
      <w:pPr>
        <w:rPr>
          <w:lang w:val="es-ES"/>
        </w:rPr>
      </w:pPr>
      <w:r>
        <w:rPr>
          <w:lang w:val="es-ES"/>
        </w:rPr>
        <w:t>-Nombre: Flavia</w:t>
      </w:r>
    </w:p>
    <w:p w:rsidR="00C409AF" w:rsidRDefault="00C409AF" w:rsidP="00C409AF">
      <w:pPr>
        <w:rPr>
          <w:lang w:val="es-ES"/>
        </w:rPr>
      </w:pPr>
      <w:r>
        <w:rPr>
          <w:lang w:val="es-ES"/>
        </w:rPr>
        <w:t>-Edad: 23 años</w:t>
      </w:r>
    </w:p>
    <w:p w:rsidR="00C409AF" w:rsidRDefault="00C409AF" w:rsidP="00C409AF">
      <w:pPr>
        <w:rPr>
          <w:lang w:val="es-ES"/>
        </w:rPr>
      </w:pPr>
      <w:r>
        <w:rPr>
          <w:lang w:val="es-ES"/>
        </w:rPr>
        <w:t>-¿A qué se dedica? ¿Vas al colegio? Estoy terminando el secundario, voy a un cenma semipresencial y hago una pasantía ahora.</w:t>
      </w:r>
    </w:p>
    <w:tbl>
      <w:tblPr>
        <w:tblpPr w:leftFromText="141" w:rightFromText="141" w:vertAnchor="text" w:horzAnchor="margin" w:tblpXSpec="center" w:tblpY="138"/>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4252"/>
        <w:gridCol w:w="1276"/>
      </w:tblGrid>
      <w:tr w:rsidR="00C409AF" w:rsidTr="00C409AF">
        <w:trPr>
          <w:trHeight w:val="1123"/>
        </w:trPr>
        <w:tc>
          <w:tcPr>
            <w:tcW w:w="1242" w:type="dxa"/>
            <w:shd w:val="clear" w:color="auto" w:fill="auto"/>
          </w:tcPr>
          <w:p w:rsidR="00C409AF" w:rsidRPr="00E27BDB" w:rsidRDefault="00C409AF" w:rsidP="00C409AF">
            <w:pPr>
              <w:rPr>
                <w:b/>
              </w:rPr>
            </w:pPr>
          </w:p>
          <w:p w:rsidR="00C409AF" w:rsidRPr="00E27BDB" w:rsidRDefault="00C409AF" w:rsidP="00C409AF">
            <w:pPr>
              <w:rPr>
                <w:b/>
              </w:rPr>
            </w:pPr>
            <w:r w:rsidRPr="00E27BDB">
              <w:rPr>
                <w:b/>
              </w:rPr>
              <w:t>ETAPAS</w:t>
            </w:r>
          </w:p>
        </w:tc>
        <w:tc>
          <w:tcPr>
            <w:tcW w:w="1985" w:type="dxa"/>
            <w:shd w:val="clear" w:color="auto" w:fill="auto"/>
          </w:tcPr>
          <w:p w:rsidR="00C409AF" w:rsidRPr="00E27BDB" w:rsidRDefault="00C409AF" w:rsidP="00C409AF">
            <w:pPr>
              <w:jc w:val="center"/>
              <w:rPr>
                <w:b/>
              </w:rPr>
            </w:pPr>
          </w:p>
          <w:p w:rsidR="00C409AF" w:rsidRPr="00E27BDB" w:rsidRDefault="00C409AF" w:rsidP="00C409AF">
            <w:pPr>
              <w:jc w:val="center"/>
              <w:rPr>
                <w:b/>
              </w:rPr>
            </w:pPr>
            <w:r w:rsidRPr="00E27BDB">
              <w:rPr>
                <w:b/>
              </w:rPr>
              <w:t>COMUNICACIÓN NO VERBAL</w:t>
            </w:r>
          </w:p>
        </w:tc>
        <w:tc>
          <w:tcPr>
            <w:tcW w:w="4252" w:type="dxa"/>
            <w:shd w:val="clear" w:color="auto" w:fill="auto"/>
          </w:tcPr>
          <w:p w:rsidR="00C409AF" w:rsidRPr="00E27BDB" w:rsidRDefault="00C409AF" w:rsidP="00C409AF">
            <w:pPr>
              <w:jc w:val="center"/>
              <w:rPr>
                <w:b/>
              </w:rPr>
            </w:pPr>
          </w:p>
          <w:p w:rsidR="00C409AF" w:rsidRPr="00E27BDB" w:rsidRDefault="00C409AF" w:rsidP="00C409AF">
            <w:pPr>
              <w:jc w:val="center"/>
              <w:rPr>
                <w:b/>
              </w:rPr>
            </w:pPr>
            <w:r w:rsidRPr="00E27BDB">
              <w:rPr>
                <w:b/>
              </w:rPr>
              <w:t>ENTREVISTA DESGRABADA</w:t>
            </w:r>
          </w:p>
        </w:tc>
        <w:tc>
          <w:tcPr>
            <w:tcW w:w="1276" w:type="dxa"/>
            <w:shd w:val="clear" w:color="auto" w:fill="auto"/>
          </w:tcPr>
          <w:p w:rsidR="00C409AF" w:rsidRPr="00E27BDB" w:rsidRDefault="00C409AF" w:rsidP="00C409AF">
            <w:pPr>
              <w:jc w:val="center"/>
              <w:rPr>
                <w:b/>
              </w:rPr>
            </w:pPr>
          </w:p>
          <w:p w:rsidR="00C409AF" w:rsidRPr="00E27BDB" w:rsidRDefault="00C409AF" w:rsidP="00C409AF">
            <w:pPr>
              <w:jc w:val="center"/>
              <w:rPr>
                <w:b/>
              </w:rPr>
            </w:pPr>
            <w:r w:rsidRPr="00E27BDB">
              <w:rPr>
                <w:b/>
              </w:rPr>
              <w:t>EJES TEMÁTICOS</w:t>
            </w:r>
          </w:p>
        </w:tc>
      </w:tr>
      <w:tr w:rsidR="00C409AF" w:rsidTr="00C409AF">
        <w:tc>
          <w:tcPr>
            <w:tcW w:w="1242" w:type="dxa"/>
            <w:shd w:val="clear" w:color="auto" w:fill="auto"/>
          </w:tcPr>
          <w:p w:rsidR="00C409AF" w:rsidRDefault="00C409AF" w:rsidP="00C409AF">
            <w:r>
              <w:t>MOTIVACION: ¿Por qué acercarse?</w:t>
            </w:r>
          </w:p>
          <w:p w:rsidR="00C409AF" w:rsidRDefault="00C409AF" w:rsidP="00C409AF"/>
        </w:tc>
        <w:tc>
          <w:tcPr>
            <w:tcW w:w="1985" w:type="dxa"/>
            <w:shd w:val="clear" w:color="auto" w:fill="auto"/>
          </w:tcPr>
          <w:p w:rsidR="00C409AF" w:rsidRDefault="00C409AF" w:rsidP="00C409AF">
            <w:r>
              <w:t>Se muestra ansiosa para comenzar la entrevista.</w:t>
            </w:r>
          </w:p>
          <w:p w:rsidR="00C409AF" w:rsidRDefault="00C409AF" w:rsidP="00C409AF"/>
          <w:p w:rsidR="00C409AF" w:rsidRDefault="00C409AF" w:rsidP="00C409AF"/>
          <w:p w:rsidR="00C409AF" w:rsidRDefault="00C409AF" w:rsidP="00C409AF">
            <w:r>
              <w:t>Reclama con cierto enojo sobre su vivencia.</w:t>
            </w:r>
          </w:p>
          <w:p w:rsidR="00C409AF" w:rsidRDefault="00C409AF" w:rsidP="00C409AF"/>
          <w:p w:rsidR="00C409AF" w:rsidRDefault="00C409AF" w:rsidP="00C409AF"/>
          <w:p w:rsidR="00C409AF" w:rsidRDefault="00C409AF" w:rsidP="00C409AF"/>
          <w:p w:rsidR="00C409AF" w:rsidRDefault="00C409AF" w:rsidP="00C409AF"/>
          <w:p w:rsidR="00C409AF" w:rsidRDefault="00C409AF" w:rsidP="00C409AF"/>
          <w:p w:rsidR="00C409AF" w:rsidRDefault="00C409AF" w:rsidP="00C409AF"/>
          <w:p w:rsidR="00C409AF" w:rsidRDefault="00C409AF" w:rsidP="00C409AF"/>
          <w:p w:rsidR="00C409AF" w:rsidRDefault="00C409AF" w:rsidP="00C409AF"/>
          <w:p w:rsidR="00C409AF" w:rsidRDefault="00C409AF" w:rsidP="00C409AF"/>
          <w:p w:rsidR="00C409AF" w:rsidRDefault="00C409AF" w:rsidP="00C409AF"/>
          <w:p w:rsidR="00C409AF" w:rsidRDefault="00C409AF" w:rsidP="00C409AF"/>
        </w:tc>
        <w:tc>
          <w:tcPr>
            <w:tcW w:w="4252" w:type="dxa"/>
            <w:shd w:val="clear" w:color="auto" w:fill="auto"/>
          </w:tcPr>
          <w:p w:rsidR="00C409AF" w:rsidRPr="00997FB4" w:rsidRDefault="00C409AF" w:rsidP="00C409AF">
            <w:pPr>
              <w:pStyle w:val="Sinespaciado"/>
            </w:pPr>
            <w:r w:rsidRPr="00997FB4">
              <w:t>O: ¿Cómo te enteraste del programa? ¿Por qué te acercaste?</w:t>
            </w:r>
          </w:p>
          <w:p w:rsidR="00C409AF" w:rsidRPr="00997FB4" w:rsidRDefault="00C409AF" w:rsidP="00C409AF">
            <w:pPr>
              <w:pStyle w:val="Sinespaciado"/>
            </w:pPr>
            <w:r w:rsidRPr="00997FB4">
              <w:t>F: Me enteré porque fui anotarme en el colegio y como era menor de 21 años, la única forma en que yo me podía notar era estando en el programa jóvenes. Yo no conocía y nunca había escuchado del programa, me dieron la dirección, vine, hice una entrevista y me anoté en el programa. Y después tuve que hacer el POI, pero tardaron bastante en llamarme…</w:t>
            </w:r>
          </w:p>
          <w:p w:rsidR="00C409AF" w:rsidRPr="00997FB4" w:rsidRDefault="00C409AF" w:rsidP="00C409AF">
            <w:pPr>
              <w:pStyle w:val="Sinespaciado"/>
            </w:pPr>
            <w:r w:rsidRPr="00997FB4">
              <w:t>O: Y cuando te dijeron que tenías que hacer el POI ¿Qué pensaste que era?</w:t>
            </w:r>
          </w:p>
          <w:p w:rsidR="00C409AF" w:rsidRPr="00997FB4" w:rsidRDefault="00C409AF" w:rsidP="00C409AF">
            <w:pPr>
              <w:pStyle w:val="Sinespaciado"/>
            </w:pPr>
            <w:r w:rsidRPr="00997FB4">
              <w:t xml:space="preserve">F: Nunca me lo habían dicho…pasaron más o menos 6 o 7 meses de que yo me había anotado, yo estaba yendo al colegio y me sobraba mucho tiempo porque es una sola vez a la semana. Vengo a la oficina y digo que quiero hacer un curso, bueno y me preguntan cuándo hiciste el POI y dije que es eso…no me habían comentado de que existía un curso. Así que ahí mismo me anotaron, me parecía raro que no me hayan llamado nunca…y me anotaron y empecé un lunes después. Y no sabía de qué se trataba, era obligatorio, tuvimos una charla informativa y ahí la tutora si nos comentó…y sí me </w:t>
            </w:r>
            <w:r w:rsidR="006025EE">
              <w:t>pareci</w:t>
            </w:r>
            <w:r>
              <w:t>ó</w:t>
            </w:r>
            <w:r w:rsidRPr="00997FB4">
              <w:t xml:space="preserve"> bueno porque es un curso para orientarte, y lo empecé. A mí me gusta todo, así que fui…no sabía bien de que se trataba ni con qué personas me iba a encontrar, pero si…estuvo bueno porque te enseñan derecho laboral, informática, salud, son muchas materias. Por ahí tuve inconveniente con algunos compañeros, porque son muchos chicos de diferentes lados y por ahí no te cae bien alguno, así que tuve problemas con 3 chicas y un chico…</w:t>
            </w:r>
          </w:p>
          <w:p w:rsidR="00C409AF" w:rsidRPr="00997FB4" w:rsidRDefault="00C409AF" w:rsidP="00C409AF">
            <w:pPr>
              <w:pStyle w:val="Sinespaciado"/>
            </w:pPr>
            <w:r w:rsidRPr="00997FB4">
              <w:t>O: Y… ¿después se solucionó?</w:t>
            </w:r>
          </w:p>
          <w:p w:rsidR="00C409AF" w:rsidRPr="00997FB4" w:rsidRDefault="00C409AF" w:rsidP="00C409AF">
            <w:pPr>
              <w:pStyle w:val="Sinespaciado"/>
            </w:pPr>
            <w:r w:rsidRPr="00997FB4">
              <w:t>F: Fue así, teníamos un psicólogo…viene gente de todos lados y tenemos diferentes educaciones y yo respeto siempre. El primer día era muchos insultos, muchos insultos, salimos al recreo y me lo encuentro al psicólogo y le digo “usted tiene que poner límites, por ahí no soy quien para decírselo, porque si el primer día están faltando el respecto, imagínese lo que va a ser de acá un mes”. En la próxima clase, él empezó hablar, paro la clase y dijo “chicos me parece que vamos a tener que respetarnos un poquito, dejar los insultos de lado porque hay personas que no les gusta que la insulten” señalándome a mí…me empezaron a mirar todos mal y me tuve que hacer cargo. Así que dije que sí, que no es que no insulte porque todos insultamos, pero este no es el lugar, con un profesor, un profesional al frente…no es el lugar. Y bueno ahí, empecé a tener problemas yo…porque salía al recreo y, como te decía, son chicos de diferentes lugares, te agarran y… estaba la auxiliar ahí y me dijo “tene cuidado con lo que hablas, porque recién un joven casi lo agarran en el pasillo”. Pero dentro de todo, y fuera de eso, me hice amigos, aprendí varias cosas porque te enseñan desde hacer curriculum a cómo hacer una entrevista…</w:t>
            </w:r>
          </w:p>
        </w:tc>
        <w:tc>
          <w:tcPr>
            <w:tcW w:w="1276" w:type="dxa"/>
            <w:shd w:val="clear" w:color="auto" w:fill="auto"/>
          </w:tcPr>
          <w:p w:rsidR="00C409AF" w:rsidRDefault="00C409AF" w:rsidP="00C409AF">
            <w:r>
              <w:t>Conocimiento del programa.</w:t>
            </w:r>
          </w:p>
          <w:p w:rsidR="00C409AF" w:rsidRDefault="00C409AF" w:rsidP="00C409AF"/>
          <w:p w:rsidR="00C409AF" w:rsidRDefault="00C409AF" w:rsidP="00C409AF">
            <w:r>
              <w:t>Ideas previas al POI.</w:t>
            </w:r>
          </w:p>
          <w:p w:rsidR="00C409AF" w:rsidRDefault="00C409AF" w:rsidP="00C409AF">
            <w:r>
              <w:t>Percepción de posición autorreferencial ante el mundo del trabajo</w:t>
            </w:r>
          </w:p>
        </w:tc>
      </w:tr>
      <w:tr w:rsidR="00C409AF" w:rsidTr="00C409AF">
        <w:tc>
          <w:tcPr>
            <w:tcW w:w="1242" w:type="dxa"/>
            <w:shd w:val="clear" w:color="auto" w:fill="auto"/>
          </w:tcPr>
          <w:p w:rsidR="00C409AF" w:rsidRDefault="00C409AF" w:rsidP="00C409AF">
            <w:r>
              <w:t>EXPECTATIVAS: ¿Por qué quedarse?</w:t>
            </w:r>
          </w:p>
          <w:p w:rsidR="00C409AF" w:rsidRDefault="00C409AF" w:rsidP="00C409AF"/>
        </w:tc>
        <w:tc>
          <w:tcPr>
            <w:tcW w:w="1985" w:type="dxa"/>
            <w:shd w:val="clear" w:color="auto" w:fill="auto"/>
          </w:tcPr>
          <w:p w:rsidR="00C409AF" w:rsidRDefault="00C409AF" w:rsidP="00C409AF"/>
          <w:p w:rsidR="00C409AF" w:rsidRDefault="00C409AF" w:rsidP="00C409AF"/>
          <w:p w:rsidR="00C409AF" w:rsidRDefault="00C409AF" w:rsidP="00C409AF">
            <w:r>
              <w:t>Orgullosa al contestar y comparar con compañera.</w:t>
            </w:r>
          </w:p>
          <w:p w:rsidR="00C409AF" w:rsidRDefault="00C409AF" w:rsidP="00C409AF"/>
          <w:p w:rsidR="00C409AF" w:rsidRDefault="00C409AF" w:rsidP="00C409AF"/>
          <w:p w:rsidR="00C409AF" w:rsidRDefault="00C409AF" w:rsidP="00C409AF"/>
          <w:p w:rsidR="00C409AF" w:rsidRDefault="00C409AF" w:rsidP="00C409AF"/>
          <w:p w:rsidR="00C409AF" w:rsidRDefault="00C409AF" w:rsidP="00C409AF">
            <w:r>
              <w:t>Decidida.</w:t>
            </w:r>
          </w:p>
          <w:p w:rsidR="00C409AF" w:rsidRDefault="00C409AF" w:rsidP="00C409AF"/>
        </w:tc>
        <w:tc>
          <w:tcPr>
            <w:tcW w:w="4252" w:type="dxa"/>
            <w:shd w:val="clear" w:color="auto" w:fill="auto"/>
          </w:tcPr>
          <w:p w:rsidR="00C409AF" w:rsidRPr="00997FB4" w:rsidRDefault="00C409AF" w:rsidP="00C409AF">
            <w:pPr>
              <w:pStyle w:val="Sinespaciado"/>
            </w:pPr>
            <w:r w:rsidRPr="00997FB4">
              <w:t>O: Eso quiero que me cuentes qué cosas aprendiste o si te parecen que son útiles..</w:t>
            </w:r>
          </w:p>
          <w:p w:rsidR="00C409AF" w:rsidRPr="00997FB4" w:rsidRDefault="00C409AF" w:rsidP="00C409AF">
            <w:pPr>
              <w:pStyle w:val="Sinespaciado"/>
            </w:pPr>
            <w:r w:rsidRPr="00997FB4">
              <w:t>M: Si, como te digo, en informática nos enseñaron…si bien yo tengo un curso hecho de operador de pc, enseñaron a mis compañeros, hay una chica que me hice amiga que no sabía ni siquiera escribir en la computadora. El hecho de decirte que yo estaba escribiendo y ella me decía “cómo es que la letra que estás presionando aparece en la pantalla”…Yo ya tenía el curso hecho, pero a muchos chicos les sirvió. Después teníamos un abogado que nos enseñaba los derechos del trabajador. Así que se aprende bastante, uno sabe lo que tiene que reclamar en el trabajo, después nos enseñaron salud también y teníamos un psicólogo que nos sacaba el perfil, nos hacía entrevistas…dentro de todo yo aprendí bastante y son útiles las cosas porque hay chicos que por ahí son vergonzosos y no se animan hablar, pero en mi caso a mí me gusta hablar y hablaba todo el tiempo porque eso te servía para tu perfil, conseguir algún trabajo o algo. Si yo me quedaba callada, no iba a conseguir nunca nada…</w:t>
            </w:r>
          </w:p>
          <w:p w:rsidR="00C409AF" w:rsidRPr="00997FB4" w:rsidRDefault="00C409AF" w:rsidP="00C409AF">
            <w:pPr>
              <w:pStyle w:val="Sinespaciado"/>
            </w:pPr>
            <w:r w:rsidRPr="00997FB4">
              <w:t>O: Y alguna vez pensaste en dejarlo al POI…</w:t>
            </w:r>
          </w:p>
          <w:p w:rsidR="00C409AF" w:rsidRPr="00997FB4" w:rsidRDefault="00C409AF" w:rsidP="00C409AF">
            <w:pPr>
              <w:pStyle w:val="Sinespaciado"/>
            </w:pPr>
            <w:r w:rsidRPr="00997FB4">
              <w:t>F: No, no</w:t>
            </w:r>
          </w:p>
          <w:p w:rsidR="00C409AF" w:rsidRPr="00997FB4" w:rsidRDefault="00C409AF" w:rsidP="00C409AF">
            <w:pPr>
              <w:pStyle w:val="Sinespaciado"/>
            </w:pPr>
            <w:r w:rsidRPr="00997FB4">
              <w:t>O: Y… ¿por qué pensas que hay chicos que dejaron el POI?</w:t>
            </w:r>
          </w:p>
          <w:p w:rsidR="00C409AF" w:rsidRPr="00997FB4" w:rsidRDefault="00C409AF" w:rsidP="00C409AF">
            <w:pPr>
              <w:pStyle w:val="Sinespaciado"/>
            </w:pPr>
            <w:r w:rsidRPr="00997FB4">
              <w:t xml:space="preserve">F: Porque no les interesa, porque hay algunos que tienen 18 años son chicos y no les interesa aprender nada. Muchas veces van al primer día nomas como para que los asignen y cobrar la plata del POI y después no van más. Yo por lo menos siempre aprovecho las oportunidades, ya sea un curso o ahora que estoy haciendo una práctica. </w:t>
            </w:r>
          </w:p>
          <w:p w:rsidR="00C409AF" w:rsidRPr="00997FB4" w:rsidRDefault="00C409AF" w:rsidP="00C409AF">
            <w:pPr>
              <w:pStyle w:val="Sinespaciado"/>
            </w:pPr>
            <w:r w:rsidRPr="00997FB4">
              <w:t>O: Y qué crees que les debería dar el POI para que no abandonen…</w:t>
            </w:r>
          </w:p>
          <w:p w:rsidR="00C409AF" w:rsidRPr="00997FB4" w:rsidRDefault="00C409AF" w:rsidP="00C409AF">
            <w:pPr>
              <w:pStyle w:val="Sinespaciado"/>
            </w:pPr>
            <w:r w:rsidRPr="00997FB4">
              <w:t>F: Nada, si no les interesa porque el POI debería cambiar…eso está en cada uno, depende de ellos, si ellos quieren aprovechar la oportunidad…porque están los que lo aprovechan y están los que no les interesa y molestan en el POI.</w:t>
            </w:r>
          </w:p>
        </w:tc>
        <w:tc>
          <w:tcPr>
            <w:tcW w:w="1276" w:type="dxa"/>
            <w:shd w:val="clear" w:color="auto" w:fill="auto"/>
          </w:tcPr>
          <w:p w:rsidR="00C409AF" w:rsidRDefault="00C409AF" w:rsidP="00C409AF"/>
          <w:p w:rsidR="00C409AF" w:rsidRDefault="00C409AF" w:rsidP="00C409AF">
            <w:r>
              <w:t>Competencias-utilidad.</w:t>
            </w:r>
          </w:p>
          <w:p w:rsidR="00C409AF" w:rsidRDefault="00C409AF" w:rsidP="00C409AF"/>
          <w:p w:rsidR="00C409AF" w:rsidRDefault="00C409AF" w:rsidP="00C409AF"/>
          <w:p w:rsidR="00C409AF" w:rsidRDefault="00C409AF" w:rsidP="00C409AF">
            <w:r>
              <w:t>Beneficio propio (lograr)</w:t>
            </w:r>
          </w:p>
          <w:p w:rsidR="00C409AF" w:rsidRDefault="00C409AF" w:rsidP="00C409AF"/>
          <w:p w:rsidR="00C409AF" w:rsidRDefault="00C409AF" w:rsidP="00C409AF"/>
          <w:p w:rsidR="00C409AF" w:rsidRDefault="00C409AF" w:rsidP="00C409AF"/>
          <w:p w:rsidR="00C409AF" w:rsidRDefault="00C409AF" w:rsidP="00C409AF">
            <w:r>
              <w:t>Condicionales para el desarrollo (razones económicas/motivacionales/ organizativa etc.)</w:t>
            </w:r>
          </w:p>
        </w:tc>
      </w:tr>
      <w:tr w:rsidR="00C409AF" w:rsidTr="00C409AF">
        <w:tc>
          <w:tcPr>
            <w:tcW w:w="1242" w:type="dxa"/>
            <w:shd w:val="clear" w:color="auto" w:fill="auto"/>
          </w:tcPr>
          <w:p w:rsidR="00C409AF" w:rsidRDefault="00C409AF" w:rsidP="00C409AF">
            <w:r>
              <w:t>SATISFACCIÓN Y EXPECTATIVAS DE LOGRO AL CONCLUIR</w:t>
            </w:r>
          </w:p>
          <w:p w:rsidR="00C409AF" w:rsidRDefault="00C409AF" w:rsidP="00C409AF"/>
        </w:tc>
        <w:tc>
          <w:tcPr>
            <w:tcW w:w="1985" w:type="dxa"/>
            <w:shd w:val="clear" w:color="auto" w:fill="auto"/>
          </w:tcPr>
          <w:p w:rsidR="00C409AF" w:rsidRDefault="00C409AF" w:rsidP="00C409AF"/>
          <w:p w:rsidR="00C409AF" w:rsidRDefault="00C409AF" w:rsidP="00C409AF"/>
          <w:p w:rsidR="00C409AF" w:rsidRDefault="00C409AF" w:rsidP="00C409AF"/>
          <w:p w:rsidR="00C409AF" w:rsidRDefault="00C409AF" w:rsidP="00C409AF"/>
          <w:p w:rsidR="00C409AF" w:rsidRDefault="00C409AF" w:rsidP="00C409AF"/>
          <w:p w:rsidR="00C409AF" w:rsidRDefault="00C409AF" w:rsidP="00C409AF">
            <w:r>
              <w:t>Memoriosa y nostálgica.</w:t>
            </w:r>
          </w:p>
        </w:tc>
        <w:tc>
          <w:tcPr>
            <w:tcW w:w="4252" w:type="dxa"/>
            <w:shd w:val="clear" w:color="auto" w:fill="auto"/>
          </w:tcPr>
          <w:p w:rsidR="00C409AF" w:rsidRDefault="00C409AF" w:rsidP="00C409AF">
            <w:pPr>
              <w:pStyle w:val="Sinespaciado"/>
            </w:pPr>
            <w:r>
              <w:t xml:space="preserve">O: Y ahora que terminaste el POI… ¿qué cosas crees que aprendiste más? </w:t>
            </w:r>
          </w:p>
          <w:p w:rsidR="00C409AF" w:rsidRDefault="00C409AF" w:rsidP="00C409AF">
            <w:pPr>
              <w:pStyle w:val="Sinespaciado"/>
            </w:pPr>
            <w:r>
              <w:t>F: Si, por las cosas que aprendí. Como te decía teníamos un abogado, un psicólogo, profesor de informática…uno aprende de ellos y se capacita para enfrentar ya sea un trabajo o la vida, pero si aprendí muchas cosas…</w:t>
            </w:r>
          </w:p>
          <w:p w:rsidR="00C409AF" w:rsidRDefault="00C409AF" w:rsidP="00C409AF">
            <w:pPr>
              <w:pStyle w:val="Sinespaciado"/>
            </w:pPr>
            <w:r>
              <w:t>O: Y en eso notaste un cambio…</w:t>
            </w:r>
          </w:p>
          <w:p w:rsidR="00C409AF" w:rsidRDefault="00C409AF" w:rsidP="00C409AF">
            <w:pPr>
              <w:pStyle w:val="Sinespaciado"/>
            </w:pPr>
            <w:r>
              <w:t>F: Si, un gran cambio.</w:t>
            </w:r>
          </w:p>
          <w:p w:rsidR="00C409AF" w:rsidRDefault="00C409AF" w:rsidP="00C409AF">
            <w:pPr>
              <w:pStyle w:val="Sinespaciado"/>
            </w:pPr>
            <w:r>
              <w:t>O: Con respecto a las oportunidades laborales ¿crees que las conoces más? ¿Te sentís distinta a la hora de buscar trabajo?</w:t>
            </w:r>
          </w:p>
          <w:p w:rsidR="00C409AF" w:rsidRDefault="00C409AF" w:rsidP="00C409AF">
            <w:pPr>
              <w:pStyle w:val="Sinespaciado"/>
            </w:pPr>
            <w:r>
              <w:t xml:space="preserve">F: Si, en el POI después te entregan un diploma, un certificado, y lo pones en el curriculum…y con el psicólogo nosotros hasta hicimos una entrevista, entonces él nos explicaba qué significaba cada cosa ya sea los dibujos, por ejemplo, él nos decía “dibujemos a una persona” y nosotros dibujábamos un hombre y después él nos decía cada parte que habíamos dibujado, ya sea los brazos largos, las piernas largas…y también nos sacó el miedo a las entrevistas, porque por ahí había chicos de 18 años que nunca habían tenido una entrevista y les sirvió esto de decir “tené cuidado con dibujar tal cosa porque esto es de psicópata”. Pero esta bueno, a mí me gustó el POI. </w:t>
            </w:r>
          </w:p>
          <w:p w:rsidR="00C409AF" w:rsidRDefault="00C409AF" w:rsidP="00C409AF">
            <w:pPr>
              <w:pStyle w:val="Sinespaciado"/>
            </w:pPr>
            <w:r>
              <w:t>O: Y a partir de ahora cómo sigue o cuáles son tus metas…</w:t>
            </w:r>
          </w:p>
          <w:p w:rsidR="00C409AF" w:rsidRDefault="00C409AF" w:rsidP="00C409AF">
            <w:pPr>
              <w:pStyle w:val="Sinespaciado"/>
            </w:pPr>
            <w:r>
              <w:t xml:space="preserve">F: Quiero conseguir un mejor trabajo, porque esto es una pasantía que me está ayudando y me sirve para cargarlo en el curriculum porque yo no terminé el secundario y sin eso de otro lado no te van a llamar. Entonces tengo que terminar la secundaria, y como experiencia tener la práctica, y ahí puedo conseguir un trabajo mejor. </w:t>
            </w:r>
          </w:p>
          <w:p w:rsidR="00C409AF" w:rsidRDefault="00C409AF" w:rsidP="00C409AF">
            <w:pPr>
              <w:pStyle w:val="Sinespaciado"/>
            </w:pPr>
            <w:r>
              <w:t>O: Retomando el colegio, me contaste que cuando te fuiste a inscribir al colegio te enteraste del programa…</w:t>
            </w:r>
          </w:p>
          <w:p w:rsidR="00C409AF" w:rsidRDefault="00C409AF" w:rsidP="00C409AF">
            <w:pPr>
              <w:pStyle w:val="Sinespaciado"/>
            </w:pPr>
            <w:r>
              <w:t>F: Si, tengo que terminarlo porque fue un error mío dejarlo cuando era chica, por ahí les digo a mis padres por falta de límites porque yo decía tal cosa y me decían “bueno”, y yo por caprichosa lo dejé y después me dí cuenta porque tuve 3 años que no conseguía trabajo, no conseguía nada. Mi mamá me decía que tenía que terminar el secundario, que era por eso que no conseguía nada, hasta que me fui anotar a este colegio semipresencial.</w:t>
            </w:r>
          </w:p>
        </w:tc>
        <w:tc>
          <w:tcPr>
            <w:tcW w:w="1276" w:type="dxa"/>
            <w:shd w:val="clear" w:color="auto" w:fill="auto"/>
          </w:tcPr>
          <w:p w:rsidR="00C409AF" w:rsidRDefault="00C409AF" w:rsidP="00C409AF">
            <w:r>
              <w:t>Competencias-habilidades.</w:t>
            </w:r>
          </w:p>
          <w:p w:rsidR="00C409AF" w:rsidRDefault="00C409AF" w:rsidP="00C409AF"/>
          <w:p w:rsidR="00C409AF" w:rsidRDefault="00C409AF" w:rsidP="00C409AF"/>
          <w:p w:rsidR="00C409AF" w:rsidRDefault="00C409AF" w:rsidP="00C409AF"/>
          <w:p w:rsidR="00C409AF" w:rsidRDefault="00C409AF" w:rsidP="00C409AF">
            <w:r>
              <w:t>Oportunidades laborales.</w:t>
            </w:r>
          </w:p>
          <w:p w:rsidR="00C409AF" w:rsidRDefault="00C409AF" w:rsidP="00C409AF"/>
          <w:p w:rsidR="00C409AF" w:rsidRDefault="00C409AF" w:rsidP="00C409AF">
            <w:r>
              <w:t>Perfil formativo-ocupacional alcanzado.</w:t>
            </w:r>
          </w:p>
          <w:p w:rsidR="00C409AF" w:rsidRDefault="00C409AF" w:rsidP="00C409AF"/>
          <w:p w:rsidR="00C409AF" w:rsidRDefault="00C409AF" w:rsidP="00C409AF">
            <w:r>
              <w:t>Metas a futuro.</w:t>
            </w:r>
          </w:p>
          <w:p w:rsidR="00C409AF" w:rsidRDefault="00C409AF" w:rsidP="00C409AF"/>
          <w:p w:rsidR="00C409AF" w:rsidRDefault="00C409AF" w:rsidP="00C409AF"/>
          <w:p w:rsidR="00C409AF" w:rsidRDefault="00C409AF" w:rsidP="00C409AF">
            <w:r>
              <w:t>Mundo escolar y mundo del empleo juntos.</w:t>
            </w:r>
          </w:p>
        </w:tc>
      </w:tr>
      <w:tr w:rsidR="00C409AF" w:rsidTr="00C409AF">
        <w:trPr>
          <w:trHeight w:val="1622"/>
        </w:trPr>
        <w:tc>
          <w:tcPr>
            <w:tcW w:w="1242" w:type="dxa"/>
            <w:shd w:val="clear" w:color="auto" w:fill="auto"/>
          </w:tcPr>
          <w:p w:rsidR="00C409AF" w:rsidRDefault="00C409AF" w:rsidP="00C409AF">
            <w:r>
              <w:t>Nueva Posición referencial frente al MUNDO DEL EMPLEO</w:t>
            </w:r>
          </w:p>
        </w:tc>
        <w:tc>
          <w:tcPr>
            <w:tcW w:w="1985" w:type="dxa"/>
            <w:shd w:val="clear" w:color="auto" w:fill="auto"/>
          </w:tcPr>
          <w:p w:rsidR="00C409AF" w:rsidRDefault="00C409AF" w:rsidP="00C409AF"/>
          <w:p w:rsidR="00C409AF" w:rsidRDefault="00C409AF" w:rsidP="00C409AF">
            <w:r>
              <w:t>Decidida.</w:t>
            </w:r>
          </w:p>
        </w:tc>
        <w:tc>
          <w:tcPr>
            <w:tcW w:w="4252" w:type="dxa"/>
            <w:shd w:val="clear" w:color="auto" w:fill="auto"/>
          </w:tcPr>
          <w:p w:rsidR="00C409AF" w:rsidRDefault="00C409AF" w:rsidP="00C409AF">
            <w:pPr>
              <w:pStyle w:val="Sinespaciado"/>
            </w:pPr>
            <w:r>
              <w:t>O: Ahora que terminaste el POI y de tus metas que me contabas, ¿crees que estás más cerca o más lejos de esas metas?</w:t>
            </w:r>
          </w:p>
          <w:p w:rsidR="00C409AF" w:rsidRDefault="00C409AF" w:rsidP="00C409AF">
            <w:pPr>
              <w:pStyle w:val="Sinespaciado"/>
            </w:pPr>
            <w:r>
              <w:t>F: Si, estoy más cerca, más capacitada porque tengo más experiencia por la práctica que hago, todo lo que aprendí, lo que conocí…me abrió un camino para empezar…eso me parece.</w:t>
            </w:r>
          </w:p>
          <w:p w:rsidR="00C409AF" w:rsidRDefault="00C409AF" w:rsidP="00C409AF">
            <w:pPr>
              <w:pStyle w:val="Sinespaciado"/>
            </w:pPr>
            <w:r>
              <w:t>O: Bueno Flavia, muchas gracias.</w:t>
            </w:r>
          </w:p>
        </w:tc>
        <w:tc>
          <w:tcPr>
            <w:tcW w:w="1276" w:type="dxa"/>
            <w:shd w:val="clear" w:color="auto" w:fill="auto"/>
          </w:tcPr>
          <w:p w:rsidR="00C409AF" w:rsidRDefault="00C409AF" w:rsidP="00C409AF"/>
          <w:p w:rsidR="00C409AF" w:rsidRDefault="00C409AF" w:rsidP="00C409AF">
            <w:r>
              <w:t>Inclusión-Exclusión.</w:t>
            </w:r>
          </w:p>
        </w:tc>
      </w:tr>
    </w:tbl>
    <w:p w:rsidR="00C409AF" w:rsidRDefault="00C409AF" w:rsidP="00C409AF">
      <w:pPr>
        <w:jc w:val="center"/>
      </w:pPr>
    </w:p>
    <w:p w:rsidR="0034252C" w:rsidRDefault="0034252C" w:rsidP="0034252C">
      <w:pPr>
        <w:jc w:val="center"/>
      </w:pPr>
      <w:r>
        <w:t>ENTREVISTA: 6</w:t>
      </w:r>
    </w:p>
    <w:p w:rsidR="0034252C" w:rsidRDefault="0034252C" w:rsidP="0034252C">
      <w:pPr>
        <w:jc w:val="center"/>
      </w:pPr>
      <w:r>
        <w:t>FECHA: 04/07/2013</w:t>
      </w:r>
    </w:p>
    <w:p w:rsidR="0034252C" w:rsidRDefault="0034252C" w:rsidP="0034252C">
      <w:pPr>
        <w:rPr>
          <w:lang w:val="es-ES"/>
        </w:rPr>
      </w:pPr>
      <w:r>
        <w:rPr>
          <w:lang w:val="es-ES"/>
        </w:rPr>
        <w:t>-Nombre: Dahyana</w:t>
      </w:r>
    </w:p>
    <w:p w:rsidR="0034252C" w:rsidRDefault="0034252C" w:rsidP="0034252C">
      <w:pPr>
        <w:rPr>
          <w:lang w:val="es-ES"/>
        </w:rPr>
      </w:pPr>
      <w:r>
        <w:rPr>
          <w:lang w:val="es-ES"/>
        </w:rPr>
        <w:t xml:space="preserve">-Edad: </w:t>
      </w:r>
      <w:r>
        <w:t>24 años.</w:t>
      </w:r>
    </w:p>
    <w:p w:rsidR="0034252C" w:rsidRDefault="0034252C" w:rsidP="0034252C">
      <w:pPr>
        <w:rPr>
          <w:lang w:val="es-ES"/>
        </w:rPr>
      </w:pPr>
      <w:r>
        <w:rPr>
          <w:lang w:val="es-ES"/>
        </w:rPr>
        <w:t xml:space="preserve">-¿A qué se dedica? ¿Vas al colegio? </w:t>
      </w:r>
      <w:r>
        <w:t>Yo actualmente estoy desempleada. Mi último trabajo era más que todo, telefonista, recepcionista. Hice la carrera de psicología 3 años, deje en tercer año por temas del trabajo, porque no me daban los horarios y no continué.</w:t>
      </w:r>
    </w:p>
    <w:tbl>
      <w:tblPr>
        <w:tblpPr w:leftFromText="141" w:rightFromText="141" w:vertAnchor="text" w:horzAnchor="margin" w:tblpXSpec="center" w:tblpY="138"/>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3"/>
        <w:gridCol w:w="4253"/>
        <w:gridCol w:w="1417"/>
      </w:tblGrid>
      <w:tr w:rsidR="0034252C" w:rsidTr="008F6285">
        <w:trPr>
          <w:trHeight w:val="1123"/>
        </w:trPr>
        <w:tc>
          <w:tcPr>
            <w:tcW w:w="1242" w:type="dxa"/>
            <w:shd w:val="clear" w:color="auto" w:fill="auto"/>
          </w:tcPr>
          <w:p w:rsidR="0034252C" w:rsidRPr="00E27BDB" w:rsidRDefault="0034252C" w:rsidP="008F6285">
            <w:pPr>
              <w:rPr>
                <w:b/>
              </w:rPr>
            </w:pPr>
          </w:p>
          <w:p w:rsidR="0034252C" w:rsidRPr="00E27BDB" w:rsidRDefault="0034252C" w:rsidP="008F6285">
            <w:pPr>
              <w:rPr>
                <w:b/>
              </w:rPr>
            </w:pPr>
            <w:r w:rsidRPr="00E27BDB">
              <w:rPr>
                <w:b/>
              </w:rPr>
              <w:t>ETAPAS</w:t>
            </w:r>
          </w:p>
        </w:tc>
        <w:tc>
          <w:tcPr>
            <w:tcW w:w="1843" w:type="dxa"/>
            <w:shd w:val="clear" w:color="auto" w:fill="auto"/>
          </w:tcPr>
          <w:p w:rsidR="0034252C" w:rsidRPr="00E27BDB" w:rsidRDefault="0034252C" w:rsidP="008F6285">
            <w:pPr>
              <w:jc w:val="center"/>
              <w:rPr>
                <w:b/>
              </w:rPr>
            </w:pPr>
          </w:p>
          <w:p w:rsidR="0034252C" w:rsidRPr="00E27BDB" w:rsidRDefault="0034252C" w:rsidP="008F6285">
            <w:pPr>
              <w:jc w:val="center"/>
              <w:rPr>
                <w:b/>
              </w:rPr>
            </w:pPr>
            <w:r w:rsidRPr="00E27BDB">
              <w:rPr>
                <w:b/>
              </w:rPr>
              <w:t>COMUNICACIÓN NO VERBAL</w:t>
            </w:r>
          </w:p>
        </w:tc>
        <w:tc>
          <w:tcPr>
            <w:tcW w:w="4253" w:type="dxa"/>
            <w:shd w:val="clear" w:color="auto" w:fill="auto"/>
          </w:tcPr>
          <w:p w:rsidR="0034252C" w:rsidRPr="00E27BDB" w:rsidRDefault="0034252C" w:rsidP="008F6285">
            <w:pPr>
              <w:jc w:val="center"/>
              <w:rPr>
                <w:b/>
              </w:rPr>
            </w:pPr>
          </w:p>
          <w:p w:rsidR="0034252C" w:rsidRPr="00E27BDB" w:rsidRDefault="0034252C" w:rsidP="008F6285">
            <w:pPr>
              <w:jc w:val="center"/>
              <w:rPr>
                <w:b/>
              </w:rPr>
            </w:pPr>
            <w:r w:rsidRPr="00E27BDB">
              <w:rPr>
                <w:b/>
              </w:rPr>
              <w:t>ENTREVISTA DESGRABADA</w:t>
            </w:r>
          </w:p>
        </w:tc>
        <w:tc>
          <w:tcPr>
            <w:tcW w:w="1417" w:type="dxa"/>
            <w:shd w:val="clear" w:color="auto" w:fill="auto"/>
          </w:tcPr>
          <w:p w:rsidR="0034252C" w:rsidRPr="00E27BDB" w:rsidRDefault="0034252C" w:rsidP="008F6285">
            <w:pPr>
              <w:jc w:val="center"/>
              <w:rPr>
                <w:b/>
              </w:rPr>
            </w:pPr>
          </w:p>
          <w:p w:rsidR="0034252C" w:rsidRPr="00E27BDB" w:rsidRDefault="0034252C" w:rsidP="008F6285">
            <w:pPr>
              <w:jc w:val="center"/>
              <w:rPr>
                <w:b/>
              </w:rPr>
            </w:pPr>
            <w:r w:rsidRPr="00E27BDB">
              <w:rPr>
                <w:b/>
              </w:rPr>
              <w:t>EJES TEMÁTICOS</w:t>
            </w:r>
          </w:p>
        </w:tc>
      </w:tr>
      <w:tr w:rsidR="0034252C" w:rsidTr="008F6285">
        <w:tc>
          <w:tcPr>
            <w:tcW w:w="1242" w:type="dxa"/>
            <w:shd w:val="clear" w:color="auto" w:fill="auto"/>
          </w:tcPr>
          <w:p w:rsidR="0034252C" w:rsidRDefault="0034252C" w:rsidP="008F6285">
            <w:r>
              <w:t>MOTIVACION: ¿Por qué acercarse?</w:t>
            </w:r>
          </w:p>
          <w:p w:rsidR="0034252C" w:rsidRDefault="0034252C" w:rsidP="008F6285"/>
        </w:tc>
        <w:tc>
          <w:tcPr>
            <w:tcW w:w="1843" w:type="dxa"/>
            <w:shd w:val="clear" w:color="auto" w:fill="auto"/>
          </w:tcPr>
          <w:p w:rsidR="0034252C" w:rsidRDefault="0034252C" w:rsidP="008F6285">
            <w:r>
              <w:t>Se muestra tímida al empezar hablar.</w:t>
            </w:r>
          </w:p>
          <w:p w:rsidR="0034252C" w:rsidRDefault="0034252C" w:rsidP="008F6285"/>
          <w:p w:rsidR="0034252C" w:rsidRDefault="0034252C" w:rsidP="008F6285"/>
          <w:p w:rsidR="0034252C" w:rsidRDefault="0034252C" w:rsidP="008F6285"/>
          <w:p w:rsidR="0034252C" w:rsidRDefault="0034252C" w:rsidP="008F6285">
            <w:r>
              <w:t>Comodidad al contestar.</w:t>
            </w:r>
          </w:p>
        </w:tc>
        <w:tc>
          <w:tcPr>
            <w:tcW w:w="4253" w:type="dxa"/>
            <w:shd w:val="clear" w:color="auto" w:fill="auto"/>
          </w:tcPr>
          <w:p w:rsidR="0034252C" w:rsidRPr="00877C58" w:rsidRDefault="0034252C" w:rsidP="008F6285">
            <w:pPr>
              <w:pStyle w:val="Sinespaciado"/>
            </w:pPr>
            <w:r w:rsidRPr="00877C58">
              <w:t>O: Dahy, ¿cómo te enteraste del programa?</w:t>
            </w:r>
          </w:p>
          <w:p w:rsidR="0034252C" w:rsidRPr="00877C58" w:rsidRDefault="0034252C" w:rsidP="008F6285">
            <w:pPr>
              <w:pStyle w:val="Sinespaciado"/>
            </w:pPr>
            <w:r w:rsidRPr="00877C58">
              <w:t>D: Bueno, al programa lo conocí, bueno antes de… estaba mucho tiempo sin trabajo. Conocí a una de las tutoras y ella me comento más o menos de qué se trataba el programa, qué abarcaba y bueno, me comento mis derechos y bueno. Hice el curso del POI que duraba dos meses y bueno, ahí fue cuando me fui informando y me fui capacitando.</w:t>
            </w:r>
          </w:p>
          <w:p w:rsidR="0034252C" w:rsidRPr="00877C58" w:rsidRDefault="0034252C" w:rsidP="008F6285">
            <w:pPr>
              <w:pStyle w:val="Sinespaciado"/>
            </w:pPr>
            <w:r w:rsidRPr="00877C58">
              <w:t>O: Y cuando te dijeron que tenías que hacer el POI, ¿Qué te pareció?</w:t>
            </w:r>
          </w:p>
          <w:p w:rsidR="0034252C" w:rsidRPr="00877C58" w:rsidRDefault="0034252C" w:rsidP="008F6285">
            <w:pPr>
              <w:pStyle w:val="Sinespaciado"/>
            </w:pPr>
            <w:r w:rsidRPr="00877C58">
              <w:t>D: Bastante importante e interesante porque había cosas que yo no las sabía. Por ejemplo diseñar un curriculum, yo lo hacía de una forma y ellos te daban otra forma… mejor, digamos, que le podían interesar al empresario. Que había cosas que yo las ponía en el curriculum que no eran tan importantes y datos tan necesarios. Y bueno, en las entrevistas, cómo presentarte, qué decir y lo que no. Y bueno, todo eso más que todo…</w:t>
            </w:r>
          </w:p>
        </w:tc>
        <w:tc>
          <w:tcPr>
            <w:tcW w:w="1417" w:type="dxa"/>
            <w:shd w:val="clear" w:color="auto" w:fill="auto"/>
          </w:tcPr>
          <w:p w:rsidR="0034252C" w:rsidRDefault="0034252C" w:rsidP="008F6285">
            <w:r>
              <w:t>Conocimiento del programa.</w:t>
            </w:r>
          </w:p>
          <w:p w:rsidR="0034252C" w:rsidRDefault="0034252C" w:rsidP="008F6285">
            <w:r>
              <w:t>Percepción de posición autorreferencial ante el mundo del trabajo</w:t>
            </w:r>
          </w:p>
          <w:p w:rsidR="0034252C" w:rsidRDefault="0034252C" w:rsidP="008F6285">
            <w:r>
              <w:t>Ideas previas al POI.</w:t>
            </w:r>
          </w:p>
          <w:p w:rsidR="0034252C" w:rsidRDefault="0034252C" w:rsidP="008F6285">
            <w:r>
              <w:t>Competencias-utilidad.</w:t>
            </w:r>
          </w:p>
          <w:p w:rsidR="0034252C" w:rsidRDefault="0034252C" w:rsidP="008F6285">
            <w:r>
              <w:t>Beneficio propio (lograr).</w:t>
            </w:r>
          </w:p>
        </w:tc>
      </w:tr>
      <w:tr w:rsidR="0034252C" w:rsidTr="008F6285">
        <w:tc>
          <w:tcPr>
            <w:tcW w:w="1242" w:type="dxa"/>
            <w:shd w:val="clear" w:color="auto" w:fill="auto"/>
          </w:tcPr>
          <w:p w:rsidR="0034252C" w:rsidRDefault="0034252C" w:rsidP="008F6285">
            <w:r>
              <w:t>EXPECTATIVAS: ¿Por qué quedarse?</w:t>
            </w:r>
          </w:p>
          <w:p w:rsidR="0034252C" w:rsidRDefault="0034252C" w:rsidP="008F6285"/>
        </w:tc>
        <w:tc>
          <w:tcPr>
            <w:tcW w:w="1843" w:type="dxa"/>
            <w:shd w:val="clear" w:color="auto" w:fill="auto"/>
          </w:tcPr>
          <w:p w:rsidR="0034252C" w:rsidRDefault="0034252C" w:rsidP="008F6285"/>
          <w:p w:rsidR="0034252C" w:rsidRDefault="0034252C" w:rsidP="008F6285"/>
          <w:p w:rsidR="0034252C" w:rsidRDefault="0034252C" w:rsidP="008F6285"/>
          <w:p w:rsidR="0034252C" w:rsidRDefault="0034252C" w:rsidP="008F6285"/>
          <w:p w:rsidR="0034252C" w:rsidRDefault="0034252C" w:rsidP="008F6285">
            <w:r>
              <w:t>Decidida.</w:t>
            </w:r>
          </w:p>
          <w:p w:rsidR="0034252C" w:rsidRDefault="0034252C" w:rsidP="008F6285"/>
          <w:p w:rsidR="0034252C" w:rsidRDefault="0034252C" w:rsidP="008F6285"/>
          <w:p w:rsidR="0034252C" w:rsidRDefault="0034252C" w:rsidP="008F6285"/>
          <w:p w:rsidR="0034252C" w:rsidRDefault="0034252C" w:rsidP="008F6285"/>
          <w:p w:rsidR="0034252C" w:rsidRDefault="0034252C" w:rsidP="008F6285">
            <w:r>
              <w:t>Enojada por el motivo del abandono.</w:t>
            </w:r>
          </w:p>
          <w:p w:rsidR="0034252C" w:rsidRDefault="0034252C" w:rsidP="008F6285"/>
        </w:tc>
        <w:tc>
          <w:tcPr>
            <w:tcW w:w="4253" w:type="dxa"/>
            <w:shd w:val="clear" w:color="auto" w:fill="auto"/>
          </w:tcPr>
          <w:p w:rsidR="0034252C" w:rsidRPr="00877C58" w:rsidRDefault="0034252C" w:rsidP="008F6285">
            <w:pPr>
              <w:pStyle w:val="Sinespaciado"/>
            </w:pPr>
            <w:r w:rsidRPr="00877C58">
              <w:t>O: Aparte de lo que me contas… ¿Qué otras cosas aprendiste del POI?</w:t>
            </w:r>
          </w:p>
          <w:p w:rsidR="0034252C" w:rsidRPr="00877C58" w:rsidRDefault="0034252C" w:rsidP="008F6285">
            <w:pPr>
              <w:pStyle w:val="Sinespaciado"/>
            </w:pPr>
            <w:r w:rsidRPr="00877C58">
              <w:t>D: Y qué otras cosas, a ver…y más que todo, lo que es el mundo laboral. De lo que se trata el POI, digamos, si vos tenes un accidente de trabajo, cómo o donde debes recurrir, qué es lo que debes o lo que te pertenece o lo que no, qué es lo que tenés que reclamar, bueno. Normas de convivencia. Cómo trabajar en equipo…y eso más que todo. Aparte fueron poquitas clases…</w:t>
            </w:r>
          </w:p>
          <w:p w:rsidR="0034252C" w:rsidRPr="00877C58" w:rsidRDefault="0034252C" w:rsidP="008F6285">
            <w:pPr>
              <w:pStyle w:val="Sinespaciado"/>
            </w:pPr>
            <w:r w:rsidRPr="00877C58">
              <w:t>O: Y esas cosas que aprendiste… ¿te parecieron útiles?</w:t>
            </w:r>
          </w:p>
          <w:p w:rsidR="0034252C" w:rsidRPr="00877C58" w:rsidRDefault="0034252C" w:rsidP="008F6285">
            <w:pPr>
              <w:pStyle w:val="Sinespaciado"/>
            </w:pPr>
            <w:r w:rsidRPr="00877C58">
              <w:t>D: Si, me han servido por ejemplo en las entrevistas de trabajo. A todos los chicos en realidad, porque capaz que hay chicos que nunca tuvieron una entrevista laboral. Capaz que tienen una entrevista y no sabes cómo afrontarla a la entrevista. Entonces esto es como que te da una mano. Te explica antes de la entrevista para que no vayas así sin preparar nada…</w:t>
            </w:r>
          </w:p>
          <w:p w:rsidR="0034252C" w:rsidRPr="00877C58" w:rsidRDefault="0034252C" w:rsidP="008F6285">
            <w:pPr>
              <w:pStyle w:val="Sinespaciado"/>
            </w:pPr>
            <w:r w:rsidRPr="00877C58">
              <w:t>O: Dahy… ¿alguna vez pensaste en dejar el POI?</w:t>
            </w:r>
          </w:p>
          <w:p w:rsidR="0034252C" w:rsidRPr="00877C58" w:rsidRDefault="0034252C" w:rsidP="008F6285">
            <w:pPr>
              <w:pStyle w:val="Sinespaciado"/>
            </w:pPr>
            <w:r w:rsidRPr="00877C58">
              <w:t>D: No, porque eran tres clases a la semana nomas…y porque siempre había algo importante para aprender, así que no.</w:t>
            </w:r>
          </w:p>
          <w:p w:rsidR="0034252C" w:rsidRPr="00877C58" w:rsidRDefault="0034252C" w:rsidP="008F6285">
            <w:pPr>
              <w:pStyle w:val="Sinespaciado"/>
            </w:pPr>
            <w:r w:rsidRPr="00877C58">
              <w:t>O: Y… ¿por qué crees que hay chicos que lo dejan al POI?</w:t>
            </w:r>
          </w:p>
          <w:p w:rsidR="0034252C" w:rsidRPr="00877C58" w:rsidRDefault="0034252C" w:rsidP="008F6285">
            <w:pPr>
              <w:pStyle w:val="Sinespaciado"/>
            </w:pPr>
            <w:r w:rsidRPr="00877C58">
              <w:t>D: Y porque para mí, hay chicos que les interesa más la plata. Porque eso como que te da una ayuda económica, digamos. Y porque no les debe interesar aprender...como que no les interesa progresar, como que quieren estar siempre en la misma. Algunos pretenden tener todo servido como que les paguen y no hacer nada, como que…un plan social que les pagan por no hacer nada, algo así.</w:t>
            </w:r>
          </w:p>
          <w:p w:rsidR="0034252C" w:rsidRPr="00877C58" w:rsidRDefault="0034252C" w:rsidP="008F6285">
            <w:pPr>
              <w:pStyle w:val="Sinespaciado"/>
            </w:pPr>
            <w:r w:rsidRPr="00877C58">
              <w:t>O: Y esos chicos que dejaron el POI, ¿qué cosas debería dar el POI para que no lo abandonen?</w:t>
            </w:r>
          </w:p>
          <w:p w:rsidR="0034252C" w:rsidRPr="00877C58" w:rsidRDefault="0034252C" w:rsidP="008F6285">
            <w:pPr>
              <w:pStyle w:val="Sinespaciado"/>
            </w:pPr>
            <w:r w:rsidRPr="00877C58">
              <w:t>D: Y digamos, el POI te ayuda como una herramienta para el mundo laboral y ellos también tendrían que poner voluntad de ellos como para decir, bueno yo presto atención, tomo nota a lo más importante que me dicen y después lo pongo en práctica a la hora de ir a buscar un trabajo. No es solamente la plata que te dan por el hecho de ir al curso. A eso lo tendrían que ver ellos, o sea, desde ese punto de vista. Depende de la persona, o sea si vos realmente te propones avanzar y progresar y no estar siempre en el mismo lugar o como quien dice, vivir de los planes sociales y que me paguen total no hago nada o en eso, crecer como persona y llegar a algo. Todo depende de ellos, no del curso… osea, nada es fácil. O sea, todo tiene su sacrificio, su lucha y bueno hay que probar. Nadie entra a un trabajo y entra ganando fortunas, siempre se empieza de abajo y a medida que pasa el tiempo con esfuerzo y sacrificio se llega a cierto nivel.</w:t>
            </w:r>
          </w:p>
        </w:tc>
        <w:tc>
          <w:tcPr>
            <w:tcW w:w="1417" w:type="dxa"/>
            <w:shd w:val="clear" w:color="auto" w:fill="auto"/>
          </w:tcPr>
          <w:p w:rsidR="0034252C" w:rsidRDefault="0034252C" w:rsidP="008F6285"/>
          <w:p w:rsidR="0034252C" w:rsidRDefault="0034252C" w:rsidP="008F6285">
            <w:r>
              <w:t>Competencias-utilidad.</w:t>
            </w:r>
          </w:p>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r>
              <w:t>Condicionales para el desarrollo (razones económicas/motivacionales/ organizativa etc.)</w:t>
            </w:r>
          </w:p>
        </w:tc>
      </w:tr>
      <w:tr w:rsidR="0034252C" w:rsidTr="008F6285">
        <w:tc>
          <w:tcPr>
            <w:tcW w:w="1242" w:type="dxa"/>
            <w:shd w:val="clear" w:color="auto" w:fill="auto"/>
          </w:tcPr>
          <w:p w:rsidR="0034252C" w:rsidRDefault="0034252C" w:rsidP="008F6285">
            <w:r>
              <w:t>SATISFACCIÓN Y EXPECTATIVAS DE LOGRO AL CONCLUIR</w:t>
            </w:r>
          </w:p>
          <w:p w:rsidR="0034252C" w:rsidRDefault="0034252C" w:rsidP="008F6285"/>
        </w:tc>
        <w:tc>
          <w:tcPr>
            <w:tcW w:w="1843" w:type="dxa"/>
            <w:shd w:val="clear" w:color="auto" w:fill="auto"/>
          </w:tcPr>
          <w:p w:rsidR="0034252C" w:rsidRDefault="0034252C" w:rsidP="008F6285"/>
        </w:tc>
        <w:tc>
          <w:tcPr>
            <w:tcW w:w="4253" w:type="dxa"/>
            <w:shd w:val="clear" w:color="auto" w:fill="auto"/>
          </w:tcPr>
          <w:p w:rsidR="0034252C" w:rsidRDefault="0034252C" w:rsidP="008F6285">
            <w:pPr>
              <w:pStyle w:val="Sinespaciado"/>
            </w:pPr>
            <w:r>
              <w:t>O: Si tuvieras que pensarte cómo eras antes del POI y después, ¿Qué me dirías? ¿Algo cambió?</w:t>
            </w:r>
          </w:p>
          <w:p w:rsidR="0034252C" w:rsidRDefault="0034252C" w:rsidP="008F6285">
            <w:pPr>
              <w:pStyle w:val="Sinespaciado"/>
            </w:pPr>
            <w:r>
              <w:t>D: En mí sí, me ayudo digamos a cómo buscar trabajo, dónde, porque por ahí no estaba informada de la existencia de ciertos lugares y yo siempre buscaba en los mismos lugares. Si, por lo menos si cambio…antes sabía muy poco y ahora no, me muevo diferente.</w:t>
            </w:r>
          </w:p>
          <w:p w:rsidR="0034252C" w:rsidRDefault="0034252C" w:rsidP="008F6285">
            <w:pPr>
              <w:pStyle w:val="Sinespaciado"/>
            </w:pPr>
            <w:r>
              <w:t>O: Y… ¿cómo te enfrentas a esa búsqueda de trabajo? ¿Crees que estás más capacitada? ¿o no?</w:t>
            </w:r>
          </w:p>
          <w:p w:rsidR="0034252C" w:rsidRDefault="0034252C" w:rsidP="008F6285">
            <w:pPr>
              <w:pStyle w:val="Sinespaciado"/>
            </w:pPr>
            <w:r>
              <w:t>D: Si, osea por el hecho de que ahora sé más cómo son las entrevistas. A la persona que nos está entrevistando cómo tratarla. Tampoco es que me va a ir siempre bien en las entrevistas pero me refiero a no ponerme nerviosa, y a saber contestar lo mínimo  y necesario…eso.</w:t>
            </w:r>
          </w:p>
          <w:p w:rsidR="0034252C" w:rsidRDefault="0034252C" w:rsidP="008F6285">
            <w:pPr>
              <w:pStyle w:val="Sinespaciado"/>
            </w:pPr>
          </w:p>
        </w:tc>
        <w:tc>
          <w:tcPr>
            <w:tcW w:w="1417" w:type="dxa"/>
            <w:shd w:val="clear" w:color="auto" w:fill="auto"/>
          </w:tcPr>
          <w:p w:rsidR="0034252C" w:rsidRDefault="0034252C" w:rsidP="008F6285">
            <w:r>
              <w:t>Nueva posición referencial frente al mundo del empleo.</w:t>
            </w:r>
          </w:p>
          <w:p w:rsidR="0034252C" w:rsidRDefault="0034252C" w:rsidP="008F6285"/>
          <w:p w:rsidR="0034252C" w:rsidRDefault="0034252C" w:rsidP="008F6285">
            <w:r>
              <w:t>Oportunidades laborales.</w:t>
            </w:r>
          </w:p>
          <w:p w:rsidR="0034252C" w:rsidRDefault="0034252C" w:rsidP="008F6285">
            <w:r>
              <w:t>Competencias-habilidades.</w:t>
            </w:r>
          </w:p>
        </w:tc>
      </w:tr>
      <w:tr w:rsidR="0034252C" w:rsidTr="008F6285">
        <w:trPr>
          <w:trHeight w:val="1622"/>
        </w:trPr>
        <w:tc>
          <w:tcPr>
            <w:tcW w:w="1242" w:type="dxa"/>
            <w:shd w:val="clear" w:color="auto" w:fill="auto"/>
          </w:tcPr>
          <w:p w:rsidR="0034252C" w:rsidRDefault="0034252C" w:rsidP="008F6285">
            <w:r>
              <w:t>Nueva Posición referencial frente al MUNDO DEL EMPLEO</w:t>
            </w:r>
          </w:p>
        </w:tc>
        <w:tc>
          <w:tcPr>
            <w:tcW w:w="1843" w:type="dxa"/>
            <w:shd w:val="clear" w:color="auto" w:fill="auto"/>
          </w:tcPr>
          <w:p w:rsidR="0034252C" w:rsidRDefault="0034252C" w:rsidP="008F6285"/>
          <w:p w:rsidR="0034252C" w:rsidRDefault="0034252C" w:rsidP="008F6285"/>
          <w:p w:rsidR="0034252C" w:rsidRDefault="0034252C" w:rsidP="008F6285">
            <w:r>
              <w:t>Comprometido a su respuesta.</w:t>
            </w:r>
          </w:p>
        </w:tc>
        <w:tc>
          <w:tcPr>
            <w:tcW w:w="4253" w:type="dxa"/>
            <w:shd w:val="clear" w:color="auto" w:fill="auto"/>
          </w:tcPr>
          <w:p w:rsidR="0034252C" w:rsidRDefault="0034252C" w:rsidP="008F6285">
            <w:pPr>
              <w:pStyle w:val="Sinespaciado"/>
            </w:pPr>
            <w:r>
              <w:t>O: Y ahora que terminaste el POI…¿cuáles son tus expectativas o tus ideas?</w:t>
            </w:r>
          </w:p>
          <w:p w:rsidR="0034252C" w:rsidRDefault="0034252C" w:rsidP="008F6285">
            <w:pPr>
              <w:pStyle w:val="Sinespaciado"/>
            </w:pPr>
            <w:r>
              <w:t>D: Bueno, mis ideas…bueno, ahora es encontrar un trabajo fijo y estable. Ya pase por varias prácticas laborales digamos, que me sirven para ir adquiriendo la experiencia y ahora, el empleo. El empleo fijo digamos, cobrar por mes, tener vacaciones, aguinaldo…eso.</w:t>
            </w:r>
          </w:p>
          <w:p w:rsidR="0034252C" w:rsidRDefault="0034252C" w:rsidP="008F6285">
            <w:pPr>
              <w:pStyle w:val="Sinespaciado"/>
            </w:pPr>
            <w:r>
              <w:t>O: Y habiendo completado el POI, ¿estás un poco más cerca o más lejos de esa idea que tenes sobre lo que querés hacer?</w:t>
            </w:r>
          </w:p>
          <w:p w:rsidR="0034252C" w:rsidRDefault="0034252C" w:rsidP="008F6285">
            <w:pPr>
              <w:pStyle w:val="Sinespaciado"/>
            </w:pPr>
            <w:r>
              <w:t>D: De lo que yo quiero, si. Me parece que lógicamente, tengo que adquirir más herramientas, con eso no basta. Pero si, más cerca que antes si, puede ser.</w:t>
            </w:r>
          </w:p>
          <w:p w:rsidR="0034252C" w:rsidRDefault="0034252C" w:rsidP="008F6285">
            <w:pPr>
              <w:pStyle w:val="Sinespaciado"/>
            </w:pPr>
            <w:r>
              <w:t>O: ¿Qué otras herramientas crees que tenes que seguir adquiriendo?</w:t>
            </w:r>
          </w:p>
          <w:p w:rsidR="0034252C" w:rsidRDefault="0034252C" w:rsidP="008F6285">
            <w:pPr>
              <w:pStyle w:val="Sinespaciado"/>
            </w:pPr>
            <w:r>
              <w:t>D: Y más estudio, me parece. A veces no basta con lo justo, mientras más es mejor, me parece. Y la experiencia, creo que la tengo porque ya pasé, tuve otros trabajos. No eran los mejores, pero la experiencia es lo importante. Y seguir avanzando con los estudios…</w:t>
            </w:r>
          </w:p>
          <w:p w:rsidR="0034252C" w:rsidRDefault="0034252C" w:rsidP="008F6285">
            <w:pPr>
              <w:pStyle w:val="Sinespaciado"/>
            </w:pPr>
            <w:r>
              <w:t>O: Bueno Dahy, muchas gracias.</w:t>
            </w:r>
          </w:p>
        </w:tc>
        <w:tc>
          <w:tcPr>
            <w:tcW w:w="1417" w:type="dxa"/>
            <w:shd w:val="clear" w:color="auto" w:fill="auto"/>
          </w:tcPr>
          <w:p w:rsidR="0034252C" w:rsidRDefault="0034252C" w:rsidP="008F6285">
            <w:r>
              <w:t>Expectativas de perfil.</w:t>
            </w:r>
          </w:p>
          <w:p w:rsidR="0034252C" w:rsidRDefault="0034252C" w:rsidP="008F6285">
            <w:r>
              <w:t>Define trabajo fijo y estable.</w:t>
            </w:r>
          </w:p>
          <w:p w:rsidR="0034252C" w:rsidRDefault="0034252C" w:rsidP="008F6285"/>
          <w:p w:rsidR="0034252C" w:rsidRDefault="0034252C" w:rsidP="008F6285">
            <w:r>
              <w:t>Inclusión-Exclusión.</w:t>
            </w:r>
          </w:p>
        </w:tc>
      </w:tr>
    </w:tbl>
    <w:p w:rsidR="0034252C" w:rsidRDefault="0034252C" w:rsidP="0034252C">
      <w:pPr>
        <w:jc w:val="center"/>
      </w:pPr>
    </w:p>
    <w:p w:rsidR="0034252C" w:rsidRDefault="0034252C" w:rsidP="0034252C">
      <w:pPr>
        <w:jc w:val="center"/>
      </w:pPr>
      <w:r>
        <w:t>ENTREVISTA: 7</w:t>
      </w:r>
    </w:p>
    <w:p w:rsidR="0034252C" w:rsidRDefault="0034252C" w:rsidP="0034252C">
      <w:pPr>
        <w:jc w:val="center"/>
      </w:pPr>
      <w:r>
        <w:t>FECHA: 05/07/2013</w:t>
      </w:r>
    </w:p>
    <w:p w:rsidR="0034252C" w:rsidRDefault="0034252C" w:rsidP="0034252C">
      <w:pPr>
        <w:rPr>
          <w:lang w:val="es-ES"/>
        </w:rPr>
      </w:pPr>
      <w:r>
        <w:rPr>
          <w:lang w:val="es-ES"/>
        </w:rPr>
        <w:t>-Nombre: Carlitos</w:t>
      </w:r>
    </w:p>
    <w:p w:rsidR="0034252C" w:rsidRDefault="0034252C" w:rsidP="0034252C">
      <w:pPr>
        <w:rPr>
          <w:lang w:val="es-ES"/>
        </w:rPr>
      </w:pPr>
      <w:r>
        <w:rPr>
          <w:lang w:val="es-ES"/>
        </w:rPr>
        <w:t>-Edad: 20 años.</w:t>
      </w:r>
    </w:p>
    <w:p w:rsidR="0034252C" w:rsidRDefault="0034252C" w:rsidP="0034252C">
      <w:pPr>
        <w:rPr>
          <w:lang w:val="es-ES"/>
        </w:rPr>
      </w:pPr>
      <w:r>
        <w:rPr>
          <w:lang w:val="es-ES"/>
        </w:rPr>
        <w:t xml:space="preserve">-¿A qué se dedica? ¿Vas al colegio? </w:t>
      </w:r>
      <w:r>
        <w:t>Yo ahora vivo para mi hijo y mi mujer. Hace poquito fui papá y estoy haciendo una práctica, estoy haciendo la practica laboral que le dicen y eso nomas.</w:t>
      </w:r>
    </w:p>
    <w:tbl>
      <w:tblPr>
        <w:tblpPr w:leftFromText="141" w:rightFromText="141" w:vertAnchor="text" w:horzAnchor="margin" w:tblpXSpec="center" w:tblpY="138"/>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3"/>
        <w:gridCol w:w="4394"/>
        <w:gridCol w:w="1418"/>
      </w:tblGrid>
      <w:tr w:rsidR="0034252C" w:rsidTr="008F6285">
        <w:trPr>
          <w:trHeight w:val="1123"/>
        </w:trPr>
        <w:tc>
          <w:tcPr>
            <w:tcW w:w="1242" w:type="dxa"/>
            <w:shd w:val="clear" w:color="auto" w:fill="auto"/>
          </w:tcPr>
          <w:p w:rsidR="0034252C" w:rsidRPr="00E27BDB" w:rsidRDefault="0034252C" w:rsidP="008F6285">
            <w:pPr>
              <w:rPr>
                <w:b/>
              </w:rPr>
            </w:pPr>
          </w:p>
          <w:p w:rsidR="0034252C" w:rsidRPr="00E27BDB" w:rsidRDefault="0034252C" w:rsidP="008F6285">
            <w:pPr>
              <w:rPr>
                <w:b/>
              </w:rPr>
            </w:pPr>
            <w:r w:rsidRPr="00E27BDB">
              <w:rPr>
                <w:b/>
              </w:rPr>
              <w:t>ETAPAS</w:t>
            </w:r>
          </w:p>
        </w:tc>
        <w:tc>
          <w:tcPr>
            <w:tcW w:w="1843" w:type="dxa"/>
            <w:shd w:val="clear" w:color="auto" w:fill="auto"/>
          </w:tcPr>
          <w:p w:rsidR="0034252C" w:rsidRPr="00E27BDB" w:rsidRDefault="0034252C" w:rsidP="008F6285">
            <w:pPr>
              <w:jc w:val="center"/>
              <w:rPr>
                <w:b/>
              </w:rPr>
            </w:pPr>
          </w:p>
          <w:p w:rsidR="0034252C" w:rsidRPr="00E27BDB" w:rsidRDefault="0034252C" w:rsidP="008F6285">
            <w:pPr>
              <w:jc w:val="center"/>
              <w:rPr>
                <w:b/>
              </w:rPr>
            </w:pPr>
            <w:r w:rsidRPr="00E27BDB">
              <w:rPr>
                <w:b/>
              </w:rPr>
              <w:t>COMUNICACIÓN NO VERBAL</w:t>
            </w:r>
          </w:p>
        </w:tc>
        <w:tc>
          <w:tcPr>
            <w:tcW w:w="4394" w:type="dxa"/>
            <w:shd w:val="clear" w:color="auto" w:fill="auto"/>
          </w:tcPr>
          <w:p w:rsidR="0034252C" w:rsidRPr="00E27BDB" w:rsidRDefault="0034252C" w:rsidP="008F6285">
            <w:pPr>
              <w:jc w:val="center"/>
              <w:rPr>
                <w:b/>
              </w:rPr>
            </w:pPr>
          </w:p>
          <w:p w:rsidR="0034252C" w:rsidRPr="00E27BDB" w:rsidRDefault="0034252C" w:rsidP="008F6285">
            <w:pPr>
              <w:jc w:val="center"/>
              <w:rPr>
                <w:b/>
              </w:rPr>
            </w:pPr>
            <w:r w:rsidRPr="00E27BDB">
              <w:rPr>
                <w:b/>
              </w:rPr>
              <w:t>ENTREVISTA DESGRABADA</w:t>
            </w:r>
          </w:p>
        </w:tc>
        <w:tc>
          <w:tcPr>
            <w:tcW w:w="1418" w:type="dxa"/>
            <w:shd w:val="clear" w:color="auto" w:fill="auto"/>
          </w:tcPr>
          <w:p w:rsidR="0034252C" w:rsidRPr="00E27BDB" w:rsidRDefault="0034252C" w:rsidP="008F6285">
            <w:pPr>
              <w:jc w:val="center"/>
              <w:rPr>
                <w:b/>
              </w:rPr>
            </w:pPr>
          </w:p>
          <w:p w:rsidR="0034252C" w:rsidRPr="00E27BDB" w:rsidRDefault="0034252C" w:rsidP="008F6285">
            <w:pPr>
              <w:jc w:val="center"/>
              <w:rPr>
                <w:b/>
              </w:rPr>
            </w:pPr>
            <w:r w:rsidRPr="00E27BDB">
              <w:rPr>
                <w:b/>
              </w:rPr>
              <w:t>EJES TEMÁTICOS</w:t>
            </w:r>
          </w:p>
        </w:tc>
      </w:tr>
      <w:tr w:rsidR="0034252C" w:rsidRPr="0090433B" w:rsidTr="008F6285">
        <w:tc>
          <w:tcPr>
            <w:tcW w:w="1242" w:type="dxa"/>
            <w:shd w:val="clear" w:color="auto" w:fill="auto"/>
          </w:tcPr>
          <w:p w:rsidR="0034252C" w:rsidRPr="0090433B" w:rsidRDefault="0034252C" w:rsidP="008F6285">
            <w:r w:rsidRPr="0090433B">
              <w:t>MOTIVACION: ¿Por qué acercarse?</w:t>
            </w:r>
          </w:p>
          <w:p w:rsidR="0034252C" w:rsidRPr="0090433B" w:rsidRDefault="0034252C" w:rsidP="008F6285"/>
        </w:tc>
        <w:tc>
          <w:tcPr>
            <w:tcW w:w="1843" w:type="dxa"/>
            <w:shd w:val="clear" w:color="auto" w:fill="auto"/>
          </w:tcPr>
          <w:p w:rsidR="0034252C" w:rsidRPr="0090433B" w:rsidRDefault="0034252C" w:rsidP="008F6285"/>
          <w:p w:rsidR="0034252C" w:rsidRPr="0090433B" w:rsidRDefault="0034252C" w:rsidP="008F6285">
            <w:r w:rsidRPr="0090433B">
              <w:t>Agacha la cabeza como avergonzado.</w:t>
            </w:r>
          </w:p>
        </w:tc>
        <w:tc>
          <w:tcPr>
            <w:tcW w:w="4394" w:type="dxa"/>
            <w:shd w:val="clear" w:color="auto" w:fill="auto"/>
          </w:tcPr>
          <w:p w:rsidR="0034252C" w:rsidRPr="0090433B" w:rsidRDefault="0034252C" w:rsidP="008F6285">
            <w:pPr>
              <w:pStyle w:val="Sinespaciado"/>
            </w:pPr>
            <w:r w:rsidRPr="0090433B">
              <w:t>O: Carlitos… ¿cómo te enteraste del programa? ¿Quién te dio la información…?</w:t>
            </w:r>
          </w:p>
          <w:p w:rsidR="0034252C" w:rsidRPr="0090433B" w:rsidRDefault="0034252C" w:rsidP="008F6285">
            <w:pPr>
              <w:pStyle w:val="Sinespaciado"/>
            </w:pPr>
            <w:r w:rsidRPr="0090433B">
              <w:t xml:space="preserve">C: Yo estaba haciendo el colegio y ahí me contaron que vos podes estudiar acá que te pagaban y que tenes que hacer unos cursos, y vine y averigüe como era </w:t>
            </w:r>
            <w:r>
              <w:t>m</w:t>
            </w:r>
            <w:r w:rsidRPr="0090433B">
              <w:t>ás o menos me dijeron, me comentaron y yo me anote, me llamaron para hacer el curso del POI…me llamaron dos veces, después me llamaron un año y yo no podía porque estaba haciendo otro curso que era curso de herrería durante un año. Y me salió el curso el año pasado y me dijeron que si lo quería hacer y le dije que sí, como ya estaba desocupado, ya había terminado el otro curso de herrería. Así que agarre y les dije que si…</w:t>
            </w:r>
          </w:p>
          <w:p w:rsidR="0034252C" w:rsidRPr="0090433B" w:rsidRDefault="0034252C" w:rsidP="008F6285">
            <w:pPr>
              <w:pStyle w:val="Sinespaciado"/>
            </w:pPr>
            <w:r w:rsidRPr="0090433B">
              <w:t>O:</w:t>
            </w:r>
            <w:r>
              <w:t xml:space="preserve"> </w:t>
            </w:r>
            <w:r w:rsidRPr="0090433B">
              <w:t>¿Y qué te pareció cuando te dijeron que tenías que hacer el curso?</w:t>
            </w:r>
          </w:p>
          <w:p w:rsidR="0034252C" w:rsidRPr="0090433B" w:rsidRDefault="0034252C" w:rsidP="008F6285">
            <w:pPr>
              <w:pStyle w:val="Sinespaciado"/>
            </w:pPr>
            <w:r w:rsidRPr="0090433B">
              <w:t>C: Y me pareció bueno porque era algo para aprender…cuando me comentaron más o menos cómo era me pareció bueno, y cuando fui al curso la primera vez me gusto porque aprendes mucho…</w:t>
            </w:r>
          </w:p>
        </w:tc>
        <w:tc>
          <w:tcPr>
            <w:tcW w:w="1418" w:type="dxa"/>
            <w:shd w:val="clear" w:color="auto" w:fill="auto"/>
          </w:tcPr>
          <w:p w:rsidR="0034252C" w:rsidRPr="0090433B" w:rsidRDefault="0034252C" w:rsidP="008F6285">
            <w:r w:rsidRPr="0090433B">
              <w:t>Conocimiento del programa.</w:t>
            </w:r>
          </w:p>
          <w:p w:rsidR="0034252C" w:rsidRPr="0090433B" w:rsidRDefault="0034252C" w:rsidP="008F6285">
            <w:r w:rsidRPr="0090433B">
              <w:t>Percepción de posición autorreferencial ante el mundo del trabajo.</w:t>
            </w:r>
          </w:p>
          <w:p w:rsidR="0034252C" w:rsidRPr="0090433B" w:rsidRDefault="0034252C" w:rsidP="008F6285"/>
          <w:p w:rsidR="0034252C" w:rsidRPr="0090433B" w:rsidRDefault="0034252C" w:rsidP="008F6285">
            <w:r w:rsidRPr="0090433B">
              <w:t>Ideas previas al POI.</w:t>
            </w:r>
          </w:p>
        </w:tc>
      </w:tr>
      <w:tr w:rsidR="0034252C" w:rsidRPr="0090433B" w:rsidTr="008F6285">
        <w:tc>
          <w:tcPr>
            <w:tcW w:w="1242" w:type="dxa"/>
            <w:shd w:val="clear" w:color="auto" w:fill="auto"/>
          </w:tcPr>
          <w:p w:rsidR="0034252C" w:rsidRPr="0090433B" w:rsidRDefault="0034252C" w:rsidP="008F6285">
            <w:r w:rsidRPr="0090433B">
              <w:t>EXPECTATIVAS: ¿Por qué quedarse?</w:t>
            </w:r>
          </w:p>
          <w:p w:rsidR="0034252C" w:rsidRPr="0090433B" w:rsidRDefault="0034252C" w:rsidP="008F6285"/>
        </w:tc>
        <w:tc>
          <w:tcPr>
            <w:tcW w:w="1843" w:type="dxa"/>
            <w:shd w:val="clear" w:color="auto" w:fill="auto"/>
          </w:tcPr>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Pr="0090433B" w:rsidRDefault="0034252C" w:rsidP="008F6285">
            <w:r>
              <w:t>Decidido.</w:t>
            </w:r>
          </w:p>
        </w:tc>
        <w:tc>
          <w:tcPr>
            <w:tcW w:w="4394" w:type="dxa"/>
            <w:shd w:val="clear" w:color="auto" w:fill="auto"/>
          </w:tcPr>
          <w:p w:rsidR="0034252C" w:rsidRPr="0090433B" w:rsidRDefault="0034252C" w:rsidP="008F6285">
            <w:pPr>
              <w:pStyle w:val="Sinespaciado"/>
            </w:pPr>
            <w:r w:rsidRPr="0090433B">
              <w:t>O: Qué cosas aprendiste…</w:t>
            </w:r>
          </w:p>
          <w:p w:rsidR="0034252C" w:rsidRPr="0090433B" w:rsidRDefault="0034252C" w:rsidP="008F6285">
            <w:pPr>
              <w:pStyle w:val="Sinespaciado"/>
            </w:pPr>
            <w:r w:rsidRPr="0090433B">
              <w:t>C: Normas de seguridad que tenes que tener en una empresa, como te tienen que pagar, como tenes vos que dialogar hacia una autoridad de tu trabajo, el apoyo que tenes que tener en tu trabajo. Aprendí mucho, se aprende ahí.</w:t>
            </w:r>
          </w:p>
          <w:p w:rsidR="0034252C" w:rsidRPr="0090433B" w:rsidRDefault="0034252C" w:rsidP="008F6285">
            <w:pPr>
              <w:pStyle w:val="Sinespaciado"/>
            </w:pPr>
            <w:r w:rsidRPr="0090433B">
              <w:t>O: ¿Te fueron útiles esas cosas?</w:t>
            </w:r>
          </w:p>
          <w:p w:rsidR="0034252C" w:rsidRPr="0090433B" w:rsidRDefault="0034252C" w:rsidP="008F6285">
            <w:pPr>
              <w:pStyle w:val="Sinespaciado"/>
            </w:pPr>
            <w:r w:rsidRPr="0090433B">
              <w:t>C: ¿Para el día de mañana? Para mí, sí. Porque es como si vos…como que si yo voy a buscar trabajo, yo no teniendo experiencia a mí me agarran de lado, como quien dice. Pero ahí aprendes muchas cosas, como vos tenes que trabajar. Cómo te tienen que pagar y si no te pagan como tenes que acudir. Como tenes que trabajar por medio de abogados, todo, todo. Mucho se aprende…</w:t>
            </w:r>
          </w:p>
          <w:p w:rsidR="0034252C" w:rsidRPr="0090433B" w:rsidRDefault="0034252C" w:rsidP="008F6285">
            <w:pPr>
              <w:pStyle w:val="Sinespaciado"/>
            </w:pPr>
            <w:r w:rsidRPr="0090433B">
              <w:t>O: Y esas cosas, vos crees que son útiles para vos o para todos los que hacen en POI…</w:t>
            </w:r>
          </w:p>
          <w:p w:rsidR="0034252C" w:rsidRPr="0090433B" w:rsidRDefault="0034252C" w:rsidP="008F6285">
            <w:pPr>
              <w:pStyle w:val="Sinespaciado"/>
            </w:pPr>
            <w:r w:rsidRPr="0090433B">
              <w:t>C: No, son útiles para todos los que hagan en POI porque si vos vas y no prestas atención a lo que te explican, después el día de mañana, nada. Por eso yo llegaba y ponía atención a los maestros, a lo que daban. Y aprendes mucho, porque es bueno, tenés un buen dialogo con los chicos. Está bien que uno conozca chicos de otros lados, pero también está bien, a mí me gusta.</w:t>
            </w:r>
          </w:p>
          <w:p w:rsidR="0034252C" w:rsidRPr="0090433B" w:rsidRDefault="0034252C" w:rsidP="008F6285">
            <w:pPr>
              <w:pStyle w:val="Sinespaciado"/>
            </w:pPr>
            <w:r w:rsidRPr="0090433B">
              <w:t>O: Y… ¿pensaste alguna vez en dejar el POI?</w:t>
            </w:r>
          </w:p>
          <w:p w:rsidR="0034252C" w:rsidRPr="0090433B" w:rsidRDefault="0034252C" w:rsidP="008F6285">
            <w:pPr>
              <w:pStyle w:val="Sinespaciado"/>
            </w:pPr>
            <w:r w:rsidRPr="0090433B">
              <w:t>C: No, no porque si de un principio que yo llegué no me hubiera gustado, yo lo dejo. Pero así a medida que llegué, me gusto y seguí hasta que lo terminé.</w:t>
            </w:r>
          </w:p>
          <w:p w:rsidR="0034252C" w:rsidRPr="0090433B" w:rsidRDefault="0034252C" w:rsidP="008F6285">
            <w:pPr>
              <w:pStyle w:val="Sinespaciado"/>
            </w:pPr>
            <w:r w:rsidRPr="0090433B">
              <w:t>O: ¿Y por qué crees que hay chicos que dejaron el POI?</w:t>
            </w:r>
          </w:p>
          <w:p w:rsidR="0034252C" w:rsidRPr="0090433B" w:rsidRDefault="0034252C" w:rsidP="008F6285">
            <w:pPr>
              <w:pStyle w:val="Sinespaciado"/>
            </w:pPr>
            <w:r w:rsidRPr="0090433B">
              <w:t>C: Porque no quieren hacer nada es lo que yo pienso, no quieren hacer nada para…no les gusta. Si lo único que tienes que hacer es llegar, sentarte y prestar atención de lo que hablan. Porque no tenes que escribir nada porque era muy rara la vez que escribimos. Tenes que prestar atención prácticamente. Es lindo…a mí me gusto.</w:t>
            </w:r>
          </w:p>
          <w:p w:rsidR="0034252C" w:rsidRPr="0090433B" w:rsidRDefault="0034252C" w:rsidP="008F6285">
            <w:pPr>
              <w:pStyle w:val="Sinespaciado"/>
            </w:pPr>
            <w:r w:rsidRPr="0090433B">
              <w:t>O: Claro… ¿Qué cosas crees que le debería dar el POI para que esos chicos no abandonen?</w:t>
            </w:r>
          </w:p>
          <w:p w:rsidR="0034252C" w:rsidRPr="0090433B" w:rsidRDefault="0034252C" w:rsidP="008F6285">
            <w:pPr>
              <w:pStyle w:val="Sinespaciado"/>
            </w:pPr>
            <w:r w:rsidRPr="0090433B">
              <w:t>C: ¿A los que dejaron?</w:t>
            </w:r>
          </w:p>
          <w:p w:rsidR="0034252C" w:rsidRPr="0090433B" w:rsidRDefault="0034252C" w:rsidP="008F6285">
            <w:pPr>
              <w:pStyle w:val="Sinespaciado"/>
            </w:pPr>
            <w:r w:rsidRPr="0090433B">
              <w:t>O: Si, a ellos…osea qué les puede dar el POI para que no lo dejen, ¿qué pensas?</w:t>
            </w:r>
          </w:p>
          <w:p w:rsidR="0034252C" w:rsidRPr="0090433B" w:rsidRDefault="0034252C" w:rsidP="008F6285">
            <w:pPr>
              <w:pStyle w:val="Sinespaciado"/>
            </w:pPr>
            <w:r w:rsidRPr="0090433B">
              <w:t>C: Y nada…es un curso, como que ellos tienen que ir y sentarse…nada más, es prestar atención…pero si no les interesa a ellos, no se puede hacer nada…</w:t>
            </w:r>
          </w:p>
        </w:tc>
        <w:tc>
          <w:tcPr>
            <w:tcW w:w="1418" w:type="dxa"/>
            <w:shd w:val="clear" w:color="auto" w:fill="auto"/>
          </w:tcPr>
          <w:p w:rsidR="0034252C" w:rsidRPr="0090433B" w:rsidRDefault="0034252C" w:rsidP="008F6285">
            <w:r w:rsidRPr="0090433B">
              <w:t>Competencias-utilidad.</w:t>
            </w:r>
          </w:p>
          <w:p w:rsidR="0034252C" w:rsidRPr="0090433B" w:rsidRDefault="0034252C" w:rsidP="008F6285"/>
          <w:p w:rsidR="0034252C" w:rsidRPr="0090433B" w:rsidRDefault="0034252C" w:rsidP="008F6285"/>
          <w:p w:rsidR="0034252C" w:rsidRPr="0090433B" w:rsidRDefault="0034252C" w:rsidP="008F6285">
            <w:r w:rsidRPr="0090433B">
              <w:t>Beneficio propio (lograr)</w:t>
            </w:r>
          </w:p>
          <w:p w:rsidR="0034252C" w:rsidRPr="0090433B" w:rsidRDefault="0034252C" w:rsidP="008F6285"/>
          <w:p w:rsidR="0034252C" w:rsidRPr="0090433B" w:rsidRDefault="0034252C" w:rsidP="008F6285"/>
          <w:p w:rsidR="0034252C" w:rsidRPr="0090433B" w:rsidRDefault="0034252C" w:rsidP="008F6285"/>
          <w:p w:rsidR="0034252C" w:rsidRPr="0090433B" w:rsidRDefault="0034252C" w:rsidP="008F6285"/>
          <w:p w:rsidR="0034252C" w:rsidRPr="0090433B" w:rsidRDefault="0034252C" w:rsidP="008F6285"/>
          <w:p w:rsidR="0034252C" w:rsidRPr="0090433B" w:rsidRDefault="0034252C" w:rsidP="008F6285">
            <w:r w:rsidRPr="0090433B">
              <w:t>Condicionales para el desarrollo (razones económicas/motivacionales/ organizativa etc.)</w:t>
            </w:r>
          </w:p>
        </w:tc>
      </w:tr>
      <w:tr w:rsidR="0034252C" w:rsidRPr="0090433B" w:rsidTr="008F6285">
        <w:tc>
          <w:tcPr>
            <w:tcW w:w="1242" w:type="dxa"/>
            <w:shd w:val="clear" w:color="auto" w:fill="auto"/>
          </w:tcPr>
          <w:p w:rsidR="0034252C" w:rsidRPr="0090433B" w:rsidRDefault="0034252C" w:rsidP="008F6285">
            <w:r w:rsidRPr="0090433B">
              <w:t>SATISFACCIÓN Y EXPECTATIVAS DE LOGRO AL CONCLUIR</w:t>
            </w:r>
          </w:p>
          <w:p w:rsidR="0034252C" w:rsidRPr="0090433B" w:rsidRDefault="0034252C" w:rsidP="008F6285"/>
        </w:tc>
        <w:tc>
          <w:tcPr>
            <w:tcW w:w="1843" w:type="dxa"/>
            <w:shd w:val="clear" w:color="auto" w:fill="auto"/>
          </w:tcPr>
          <w:p w:rsidR="0034252C" w:rsidRDefault="0034252C" w:rsidP="008F6285"/>
          <w:p w:rsidR="0034252C" w:rsidRDefault="0034252C" w:rsidP="008F6285">
            <w:r>
              <w:t>Dudoso y pensativo.</w:t>
            </w:r>
          </w:p>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r>
              <w:t>Nostálgico.</w:t>
            </w:r>
          </w:p>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Default="0034252C" w:rsidP="008F6285"/>
          <w:p w:rsidR="0034252C" w:rsidRPr="0090433B" w:rsidRDefault="0034252C" w:rsidP="008F6285">
            <w:r>
              <w:t>Comprometido a terminar el colegio.</w:t>
            </w:r>
          </w:p>
        </w:tc>
        <w:tc>
          <w:tcPr>
            <w:tcW w:w="4394" w:type="dxa"/>
            <w:shd w:val="clear" w:color="auto" w:fill="auto"/>
          </w:tcPr>
          <w:p w:rsidR="0034252C" w:rsidRPr="0090433B" w:rsidRDefault="0034252C" w:rsidP="008F6285">
            <w:pPr>
              <w:pStyle w:val="Sinespaciado"/>
            </w:pPr>
            <w:r w:rsidRPr="0090433B">
              <w:t xml:space="preserve">O: Si tuvieras que describirte antes de empezar el POI y después de hacerlo… ¿qué cosas cambiaron? </w:t>
            </w:r>
          </w:p>
          <w:p w:rsidR="0034252C" w:rsidRPr="0090433B" w:rsidRDefault="0034252C" w:rsidP="008F6285">
            <w:pPr>
              <w:pStyle w:val="Sinespaciado"/>
            </w:pPr>
            <w:r w:rsidRPr="0090433B">
              <w:t>C: Mmm…yo, por mi parte no trabajaría antes. Pero no llegue ahí, me explicaron las cosas como eran y aprendí. Aprendí porque uno sabia trabajar por medio de uno, como tenía que hacer para trabajar, como tenía que depender uno de sí mismo para hacer un microemprendimiento, un proyecto, todo eso y ellos te enseñaban como tenes que ir y acudir a los demás o ponele, uno trabajar por sí mismo. A nosotros nos explicaban que si vos no queres trabajar solo te podes agrupar con dos amigos tuyos. Podes decir, bueno yo quiero hacer esto o lo que sabes hacer. Nos podemos juntar los tres y decir, oh! Mira que bueno lo que hicimos hoy día, un perchero y vos salís y lo ofreces vos. Y, al otro dia vos decís bueno, yo lo pinto y buen</w:t>
            </w:r>
            <w:r>
              <w:t>o, yo lo hago. Bueno y ahí</w:t>
            </w:r>
            <w:r w:rsidRPr="0090433B">
              <w:t xml:space="preserve">, bueno uno lo va solucionando y bueno y van saliendo más cosas y eso nos enseñaron ellos. A tener más dialogo entre nosotros, como hacer nuestros propios proyectos, todo. </w:t>
            </w:r>
          </w:p>
          <w:p w:rsidR="0034252C" w:rsidRPr="0090433B" w:rsidRDefault="0034252C" w:rsidP="008F6285">
            <w:pPr>
              <w:pStyle w:val="Sinespaciado"/>
            </w:pPr>
            <w:r w:rsidRPr="0090433B">
              <w:t>O: Y esto es porque hiciste el POI o antes lo podías hacer...</w:t>
            </w:r>
          </w:p>
          <w:p w:rsidR="0034252C" w:rsidRPr="0090433B" w:rsidRDefault="0034252C" w:rsidP="008F6285">
            <w:pPr>
              <w:pStyle w:val="Sinespaciado"/>
            </w:pPr>
            <w:r w:rsidRPr="0090433B">
              <w:t>C: Antes también lo podía hacer, pero como si no le hubiéramos dado importancia. Esa es la realidad.</w:t>
            </w:r>
          </w:p>
          <w:p w:rsidR="0034252C" w:rsidRPr="0090433B" w:rsidRDefault="0034252C" w:rsidP="008F6285">
            <w:pPr>
              <w:pStyle w:val="Sinespaciado"/>
            </w:pPr>
            <w:r w:rsidRPr="0090433B">
              <w:t>O: Y… ¿por qué decís que no le daban importancia?</w:t>
            </w:r>
          </w:p>
          <w:p w:rsidR="0034252C" w:rsidRPr="0090433B" w:rsidRDefault="0034252C" w:rsidP="008F6285">
            <w:pPr>
              <w:pStyle w:val="Sinespaciado"/>
            </w:pPr>
            <w:r w:rsidRPr="0090433B">
              <w:t>C: Y, antes porque uno andaba en la calle. No le importaba nada, era chico y si no le gustaba estar acá, se iba y no pasaba nada. Pero, ya llega un límite donde ya queres depender de ti mismo. Por eso es importante ir y aprender lo que te dicen los maestros…</w:t>
            </w:r>
          </w:p>
          <w:p w:rsidR="0034252C" w:rsidRPr="0090433B" w:rsidRDefault="0034252C" w:rsidP="008F6285">
            <w:pPr>
              <w:pStyle w:val="Sinespaciado"/>
            </w:pPr>
            <w:r w:rsidRPr="0090433B">
              <w:t>O: Con respecto a las ofertas laborales ¿estás más capacitado ahora? ¿Hubo cambios?...</w:t>
            </w:r>
          </w:p>
          <w:p w:rsidR="0034252C" w:rsidRPr="0090433B" w:rsidRDefault="0034252C" w:rsidP="008F6285">
            <w:pPr>
              <w:pStyle w:val="Sinespaciado"/>
            </w:pPr>
            <w:r w:rsidRPr="0090433B">
              <w:t>C: Si, yo creo que ya estoy más cambiado. Uno, por la práctica que estoy haciendo. Y otra, por lo que aprendí ahí. Porque yo aprendí ahí a dialogar con la gente. O cuando vas a una entrevista, cómo tenes que ir presentado. Te enseñan eso, te capacitan para vos venir, pedir una entrevista o también nos capacitaron para un microemprendimiento y como lo vas a pedir, llegas. Cómo tenes que hablar. Me enseñaron muchas cosas, prácticamente que si vos le prestas atención y lo tomas en cuenta, te sirve para el día de mañana. Y ahora, prácticamente todo lo que vi que me enseñaron me gusto, que es lo que aprendí y por eso estoy en una práctica ahora.</w:t>
            </w:r>
          </w:p>
          <w:p w:rsidR="0034252C" w:rsidRPr="0090433B" w:rsidRDefault="0034252C" w:rsidP="008F6285">
            <w:pPr>
              <w:pStyle w:val="Sinespaciado"/>
            </w:pPr>
            <w:r w:rsidRPr="0090433B">
              <w:t>O: Y ahora que ya completaste el POI, ¿qué es lo que queres seguir haciendo? ¿Cuáles son tus proyectos o las ideas que tenes…?</w:t>
            </w:r>
          </w:p>
          <w:p w:rsidR="0034252C" w:rsidRPr="0090433B" w:rsidRDefault="0034252C" w:rsidP="008F6285">
            <w:pPr>
              <w:pStyle w:val="Sinespaciado"/>
            </w:pPr>
            <w:r w:rsidRPr="0090433B">
              <w:t>C: A mí me gustaría tener, primero un buen trabajo. Conseguir un buen trabajo.</w:t>
            </w:r>
          </w:p>
          <w:p w:rsidR="0034252C" w:rsidRPr="0090433B" w:rsidRDefault="0034252C" w:rsidP="008F6285">
            <w:pPr>
              <w:pStyle w:val="Sinespaciado"/>
            </w:pPr>
            <w:r w:rsidRPr="0090433B">
              <w:t>O: ¿Cómo debería ser un “buen” trabajo?</w:t>
            </w:r>
          </w:p>
          <w:p w:rsidR="0034252C" w:rsidRPr="0090433B" w:rsidRDefault="0034252C" w:rsidP="008F6285">
            <w:pPr>
              <w:pStyle w:val="Sinespaciado"/>
            </w:pPr>
            <w:r w:rsidRPr="0090433B">
              <w:t xml:space="preserve">C: Un buen trabajo…que vos todos los meses tengas un buen sueldo. Que sepas que te va a alcanzar a vos y a tu familia y que vos puedas depender de ti mismo. Y si no tenes un buen trabajo, tener tu propio trabajo en tu casa. Como yo, yo sé de herrería y yo podría poner un taller de herrería en mi casa. Dedicarme a hacer rejas, percheros, todas esas cosas que </w:t>
            </w:r>
            <w:r>
              <w:t>aprendí</w:t>
            </w:r>
            <w:r w:rsidRPr="0090433B">
              <w:t>. Eso es un buen oficio, digamos que aprendí mucho también…</w:t>
            </w:r>
          </w:p>
          <w:p w:rsidR="0034252C" w:rsidRPr="0090433B" w:rsidRDefault="0034252C" w:rsidP="008F6285">
            <w:pPr>
              <w:pStyle w:val="Sinespaciado"/>
            </w:pPr>
            <w:r w:rsidRPr="0090433B">
              <w:t>O: Ahora retomando el colegio ¿vas al cole?</w:t>
            </w:r>
          </w:p>
          <w:p w:rsidR="0034252C" w:rsidRPr="0090433B" w:rsidRDefault="0034252C" w:rsidP="008F6285">
            <w:pPr>
              <w:pStyle w:val="Sinespaciado"/>
            </w:pPr>
            <w:r w:rsidRPr="0090433B">
              <w:t>C: Si, lo estoy completando. Estoy haciendo cuarto y quinto. Primero entre acá y después hice la escuela. Pasa que me llamaron para hacer el POI y no me daban los tiempos para hacerlo. Por el curso de herrería, frente a la terminal. Y también llegue a hacer el curso de electricidad pero medio que no me gusto el curso de electricidad. Asi que hice el de herrería. Y lo quiero terminar así mismo sea para recoger basura te piden tener el secundario completo y por eso yo quiero terminar el colegio porque es lo que más te sirve para un trabajo. Es lo primero que te piden cuando entras.</w:t>
            </w:r>
          </w:p>
        </w:tc>
        <w:tc>
          <w:tcPr>
            <w:tcW w:w="1418" w:type="dxa"/>
            <w:shd w:val="clear" w:color="auto" w:fill="auto"/>
          </w:tcPr>
          <w:p w:rsidR="0034252C" w:rsidRDefault="0034252C" w:rsidP="008F6285">
            <w:r>
              <w:t>Nueva posición referencial frente al mundo del empleo.</w:t>
            </w:r>
          </w:p>
          <w:p w:rsidR="0034252C" w:rsidRDefault="0034252C" w:rsidP="008F6285"/>
          <w:p w:rsidR="0034252C" w:rsidRDefault="0034252C" w:rsidP="008F6285"/>
          <w:p w:rsidR="0034252C" w:rsidRDefault="0034252C" w:rsidP="008F6285">
            <w:r>
              <w:t>Competencias-habilidades.</w:t>
            </w:r>
          </w:p>
          <w:p w:rsidR="0034252C" w:rsidRDefault="0034252C" w:rsidP="008F6285"/>
          <w:p w:rsidR="0034252C" w:rsidRDefault="0034252C" w:rsidP="008F6285"/>
          <w:p w:rsidR="0034252C" w:rsidRDefault="0034252C" w:rsidP="008F6285"/>
          <w:p w:rsidR="0034252C" w:rsidRDefault="0034252C" w:rsidP="008F6285"/>
          <w:p w:rsidR="0034252C" w:rsidRDefault="0034252C" w:rsidP="008F6285">
            <w:r>
              <w:t>Situación del colectivo: jóvenes, etapa de transición.</w:t>
            </w:r>
          </w:p>
          <w:p w:rsidR="0034252C" w:rsidRDefault="0034252C" w:rsidP="008F6285"/>
          <w:p w:rsidR="0034252C" w:rsidRDefault="0034252C" w:rsidP="008F6285">
            <w:r>
              <w:t>Ofertas laborales</w:t>
            </w:r>
          </w:p>
          <w:p w:rsidR="0034252C" w:rsidRDefault="0034252C" w:rsidP="008F6285"/>
          <w:p w:rsidR="0034252C" w:rsidRDefault="0034252C" w:rsidP="008F6285"/>
          <w:p w:rsidR="0034252C" w:rsidRDefault="0034252C" w:rsidP="008F6285"/>
          <w:p w:rsidR="0034252C" w:rsidRDefault="0034252C" w:rsidP="008F6285">
            <w:r>
              <w:t>Metas a futuro.</w:t>
            </w:r>
          </w:p>
          <w:p w:rsidR="0034252C" w:rsidRDefault="0034252C" w:rsidP="008F6285"/>
          <w:p w:rsidR="0034252C" w:rsidRDefault="0034252C" w:rsidP="008F6285"/>
          <w:p w:rsidR="0034252C" w:rsidRDefault="0034252C" w:rsidP="008F6285">
            <w:r>
              <w:t>Define “buen” trabajo.</w:t>
            </w:r>
          </w:p>
          <w:p w:rsidR="0034252C" w:rsidRDefault="0034252C" w:rsidP="008F6285"/>
          <w:p w:rsidR="0034252C" w:rsidRDefault="0034252C" w:rsidP="008F6285"/>
          <w:p w:rsidR="0034252C" w:rsidRPr="0090433B" w:rsidRDefault="0034252C" w:rsidP="008F6285">
            <w:r>
              <w:t>Del mundo del empleo al mundo escolar.</w:t>
            </w:r>
          </w:p>
        </w:tc>
      </w:tr>
      <w:tr w:rsidR="0034252C" w:rsidTr="008F6285">
        <w:trPr>
          <w:trHeight w:val="1622"/>
        </w:trPr>
        <w:tc>
          <w:tcPr>
            <w:tcW w:w="1242" w:type="dxa"/>
            <w:shd w:val="clear" w:color="auto" w:fill="auto"/>
          </w:tcPr>
          <w:p w:rsidR="0034252C" w:rsidRPr="0090433B" w:rsidRDefault="0034252C" w:rsidP="008F6285">
            <w:r w:rsidRPr="0090433B">
              <w:t>Nueva Posición referencial frente al MUNDO DEL EMPLEO</w:t>
            </w:r>
          </w:p>
        </w:tc>
        <w:tc>
          <w:tcPr>
            <w:tcW w:w="1843" w:type="dxa"/>
            <w:shd w:val="clear" w:color="auto" w:fill="auto"/>
          </w:tcPr>
          <w:p w:rsidR="0034252C" w:rsidRDefault="0034252C" w:rsidP="008F6285"/>
          <w:p w:rsidR="0034252C" w:rsidRDefault="0034252C" w:rsidP="008F6285"/>
          <w:p w:rsidR="0034252C" w:rsidRPr="0090433B" w:rsidRDefault="0034252C" w:rsidP="008F6285">
            <w:r>
              <w:t>Decidido.</w:t>
            </w:r>
          </w:p>
        </w:tc>
        <w:tc>
          <w:tcPr>
            <w:tcW w:w="4394" w:type="dxa"/>
            <w:shd w:val="clear" w:color="auto" w:fill="auto"/>
          </w:tcPr>
          <w:p w:rsidR="0034252C" w:rsidRPr="0090433B" w:rsidRDefault="0034252C" w:rsidP="008F6285">
            <w:pPr>
              <w:pStyle w:val="Sinespaciado"/>
            </w:pPr>
            <w:r w:rsidRPr="0090433B">
              <w:t>O: Ahora que tenes el POI completo, ¿estás un poco más cerca o más lejos de tus ideas o metas?</w:t>
            </w:r>
          </w:p>
          <w:p w:rsidR="0034252C" w:rsidRPr="0090433B" w:rsidRDefault="0034252C" w:rsidP="008F6285">
            <w:pPr>
              <w:pStyle w:val="Sinespaciado"/>
            </w:pPr>
            <w:r w:rsidRPr="0090433B">
              <w:t>C: Si. Si porque ya aprendí a tomar otras responsabilidades.</w:t>
            </w:r>
          </w:p>
          <w:p w:rsidR="0034252C" w:rsidRPr="0090433B" w:rsidRDefault="0034252C" w:rsidP="008F6285">
            <w:pPr>
              <w:pStyle w:val="Sinespaciado"/>
            </w:pPr>
            <w:r w:rsidRPr="0090433B">
              <w:t>O: ¿Cuáles?</w:t>
            </w:r>
          </w:p>
          <w:p w:rsidR="0034252C" w:rsidRPr="0090433B" w:rsidRDefault="0034252C" w:rsidP="008F6285">
            <w:pPr>
              <w:pStyle w:val="Sinespaciado"/>
            </w:pPr>
            <w:r w:rsidRPr="0090433B">
              <w:t xml:space="preserve">C: A decir, yo tengo esto, lo voy a guardar para yo tener mi propia maquinaria. Yo venir y decir, bueno acá voy a venir y voy a comprar esto y esto es la ganancia y esto es lo del trabajo, la ganancia se guarda y lo del trabajo es del trabajo. El día de mañana vos con la ganancia podes comprar más cosas, podes invertir en más cosas. Y ahí, todas esas cosas las aprendí en el POI cómo uno se puede manejar. </w:t>
            </w:r>
          </w:p>
          <w:p w:rsidR="0034252C" w:rsidRDefault="0034252C" w:rsidP="008F6285">
            <w:pPr>
              <w:pStyle w:val="Sinespaciado"/>
            </w:pPr>
            <w:r w:rsidRPr="0090433B">
              <w:t>O: Bueno Carlitos, muchas gracias.</w:t>
            </w:r>
          </w:p>
        </w:tc>
        <w:tc>
          <w:tcPr>
            <w:tcW w:w="1418" w:type="dxa"/>
            <w:shd w:val="clear" w:color="auto" w:fill="auto"/>
          </w:tcPr>
          <w:p w:rsidR="0034252C" w:rsidRDefault="0034252C" w:rsidP="008F6285">
            <w:r>
              <w:t>Inclusión-Exclusión.</w:t>
            </w:r>
          </w:p>
        </w:tc>
      </w:tr>
    </w:tbl>
    <w:p w:rsidR="00BF1B22" w:rsidRDefault="00BF1B22"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p w:rsidR="00C96F89" w:rsidRPr="000A2A01" w:rsidRDefault="00C96F89" w:rsidP="00C96F89">
      <w:pPr>
        <w:jc w:val="right"/>
        <w:rPr>
          <w:rFonts w:ascii="Arial" w:hAnsi="Arial" w:cs="Arial"/>
          <w:color w:val="A6A6A6"/>
        </w:rPr>
      </w:pPr>
      <w:r w:rsidRPr="000A2A01">
        <w:rPr>
          <w:rFonts w:ascii="Arial" w:hAnsi="Arial" w:cs="Arial"/>
          <w:color w:val="A6A6A6"/>
        </w:rPr>
        <w:t>Dpto. Trabajos Finales de Graduación</w:t>
      </w:r>
    </w:p>
    <w:p w:rsidR="00C96F89" w:rsidRPr="000A2A01" w:rsidRDefault="00C96F89" w:rsidP="00C96F89">
      <w:pPr>
        <w:jc w:val="right"/>
        <w:rPr>
          <w:rFonts w:ascii="Arial" w:hAnsi="Arial" w:cs="Arial"/>
          <w:color w:val="A6A6A6"/>
        </w:rPr>
      </w:pPr>
      <w:r w:rsidRPr="000A2A01">
        <w:rPr>
          <w:rFonts w:ascii="Arial" w:hAnsi="Arial" w:cs="Arial"/>
          <w:color w:val="A6A6A6"/>
        </w:rPr>
        <w:t>Universidad Siglo 21</w:t>
      </w:r>
    </w:p>
    <w:p w:rsidR="00C96F89" w:rsidRDefault="00C96F89" w:rsidP="00C96F89">
      <w:pPr>
        <w:jc w:val="center"/>
        <w:rPr>
          <w:rFonts w:ascii="Arial" w:hAnsi="Arial" w:cs="Arial"/>
          <w:b/>
        </w:rPr>
      </w:pPr>
    </w:p>
    <w:p w:rsidR="00C96F89" w:rsidRDefault="00C96F89" w:rsidP="00C96F89">
      <w:pPr>
        <w:jc w:val="center"/>
        <w:rPr>
          <w:rFonts w:ascii="Arial" w:hAnsi="Arial" w:cs="Arial"/>
          <w:b/>
        </w:rPr>
      </w:pPr>
      <w:r w:rsidRPr="00ED25CF">
        <w:rPr>
          <w:rFonts w:ascii="Arial" w:hAnsi="Arial" w:cs="Arial"/>
          <w:b/>
        </w:rPr>
        <w:t>Formulario descriptivo del Trabajo Final de Graduación</w:t>
      </w:r>
    </w:p>
    <w:p w:rsidR="00C96F89" w:rsidRDefault="00C96F89" w:rsidP="00C96F89">
      <w:pPr>
        <w:rPr>
          <w:rFonts w:ascii="Arial" w:hAnsi="Arial" w:cs="Arial"/>
          <w:b/>
        </w:rPr>
      </w:pPr>
    </w:p>
    <w:p w:rsidR="00C96F89" w:rsidRDefault="00C96F89" w:rsidP="00C96F89">
      <w:pPr>
        <w:jc w:val="both"/>
        <w:rPr>
          <w:rFonts w:ascii="Arial" w:hAnsi="Arial" w:cs="Arial"/>
        </w:rPr>
      </w:pPr>
      <w:r>
        <w:rPr>
          <w:rFonts w:ascii="Arial" w:hAnsi="Arial" w:cs="Arial"/>
        </w:rPr>
        <w:t>Este formulario estará completo sólo si se acompaña de la presentación de un resumen en castellano y un abstract en inglés del TFG</w:t>
      </w:r>
    </w:p>
    <w:p w:rsidR="00C96F89" w:rsidRDefault="00C96F89" w:rsidP="00C96F89">
      <w:pPr>
        <w:jc w:val="both"/>
        <w:rPr>
          <w:rFonts w:ascii="Arial" w:hAnsi="Arial" w:cs="Arial"/>
        </w:rPr>
      </w:pPr>
    </w:p>
    <w:p w:rsidR="00C96F89" w:rsidRPr="00F835E6" w:rsidRDefault="00C96F89" w:rsidP="00C96F89">
      <w:pPr>
        <w:jc w:val="both"/>
        <w:rPr>
          <w:rFonts w:ascii="Arial" w:hAnsi="Arial" w:cs="Arial"/>
        </w:rPr>
      </w:pPr>
      <w:r>
        <w:rPr>
          <w:rFonts w:ascii="Arial" w:hAnsi="Arial" w:cs="Arial"/>
        </w:rPr>
        <w:t xml:space="preserve">El mismo  deberá </w:t>
      </w:r>
      <w:r w:rsidRPr="00F835E6">
        <w:rPr>
          <w:rFonts w:ascii="Arial" w:hAnsi="Arial" w:cs="Arial"/>
        </w:rPr>
        <w:t>incorporarse a las versiones impresas del TFG</w:t>
      </w:r>
      <w:r>
        <w:rPr>
          <w:rFonts w:ascii="Arial" w:hAnsi="Arial" w:cs="Arial"/>
        </w:rPr>
        <w:t xml:space="preserve">, </w:t>
      </w:r>
      <w:r w:rsidRPr="00F835E6">
        <w:rPr>
          <w:rFonts w:ascii="Arial" w:hAnsi="Arial" w:cs="Arial"/>
        </w:rPr>
        <w:t xml:space="preserve"> previa aprobación</w:t>
      </w:r>
      <w:r>
        <w:rPr>
          <w:rFonts w:ascii="Arial" w:hAnsi="Arial" w:cs="Arial"/>
        </w:rPr>
        <w:t xml:space="preserve"> del resumen en castellano </w:t>
      </w:r>
      <w:r w:rsidRPr="00F835E6">
        <w:rPr>
          <w:rFonts w:ascii="Arial" w:hAnsi="Arial" w:cs="Arial"/>
        </w:rPr>
        <w:t>por parte de la CAE evaluadora.</w:t>
      </w:r>
    </w:p>
    <w:p w:rsidR="00C96F89" w:rsidRPr="00F835E6" w:rsidRDefault="00C96F89" w:rsidP="00C96F89">
      <w:pPr>
        <w:jc w:val="both"/>
        <w:rPr>
          <w:rFonts w:ascii="Arial" w:hAnsi="Arial" w:cs="Arial"/>
        </w:rPr>
      </w:pPr>
    </w:p>
    <w:p w:rsidR="00C96F89" w:rsidRPr="00AA3FEF" w:rsidRDefault="00C96F89" w:rsidP="00C96F89">
      <w:pPr>
        <w:autoSpaceDE w:val="0"/>
        <w:autoSpaceDN w:val="0"/>
        <w:adjustRightInd w:val="0"/>
        <w:jc w:val="both"/>
        <w:rPr>
          <w:rFonts w:ascii="Arial" w:hAnsi="Arial" w:cs="Arial"/>
        </w:rPr>
      </w:pPr>
      <w:r w:rsidRPr="00AA3FEF">
        <w:rPr>
          <w:rFonts w:ascii="Arial" w:hAnsi="Arial" w:cs="Arial"/>
        </w:rPr>
        <w:t>Recomendaciones para la generación del "resumen" o "abstract" (inglés)</w:t>
      </w:r>
    </w:p>
    <w:p w:rsidR="00C96F89" w:rsidRPr="00F835E6" w:rsidRDefault="00C96F89" w:rsidP="00C96F89">
      <w:pPr>
        <w:autoSpaceDE w:val="0"/>
        <w:autoSpaceDN w:val="0"/>
        <w:adjustRightInd w:val="0"/>
        <w:jc w:val="both"/>
        <w:rPr>
          <w:rFonts w:ascii="Arial" w:hAnsi="Arial" w:cs="Arial"/>
        </w:rPr>
      </w:pPr>
    </w:p>
    <w:p w:rsidR="00C96F89" w:rsidRPr="00F835E6" w:rsidRDefault="00C96F89" w:rsidP="00C96F89">
      <w:pPr>
        <w:autoSpaceDE w:val="0"/>
        <w:autoSpaceDN w:val="0"/>
        <w:adjustRightInd w:val="0"/>
        <w:jc w:val="both"/>
        <w:rPr>
          <w:rFonts w:ascii="Arial" w:hAnsi="Arial" w:cs="Arial"/>
        </w:rPr>
      </w:pPr>
      <w:r>
        <w:rPr>
          <w:rFonts w:ascii="Arial" w:hAnsi="Arial" w:cs="Arial"/>
        </w:rPr>
        <w:t>“</w:t>
      </w:r>
      <w:r w:rsidRPr="00F835E6">
        <w:rPr>
          <w:rFonts w:ascii="Arial" w:hAnsi="Arial" w:cs="Arial"/>
        </w:rPr>
        <w:t>Constituye una anticipación condensada del problema que se desarrollará en forma más extensa en el trabajo escrito. Su objetivo es orientar al lector a identificar el contenido básico del texto en forma rápida y a determinar su relevancia. Su extensión</w:t>
      </w:r>
      <w:r>
        <w:rPr>
          <w:rFonts w:ascii="Arial" w:hAnsi="Arial" w:cs="Arial"/>
        </w:rPr>
        <w:t xml:space="preserve"> varía entre 150/350 palabras</w:t>
      </w:r>
      <w:r w:rsidRPr="00F835E6">
        <w:rPr>
          <w:rFonts w:ascii="Arial" w:hAnsi="Arial" w:cs="Arial"/>
        </w:rPr>
        <w:t>. Incluye en forma clara y breve: los objetivos y alcances del estudio, los procedimientos básicos, los contenidos y los resultados. Escrito en un solo párrafo, en tercera persona, contiene únicamente ideas centrales; no tiene citas, abreviaturas, ni referencias bibliográficas. En general el autor debe asegurar que el resumen refleje correctamente el propósito y el contenido, sin incluir información que no esté presente en el cuerpo del escrito.</w:t>
      </w:r>
    </w:p>
    <w:p w:rsidR="00C96F89" w:rsidRPr="00F835E6" w:rsidRDefault="00C96F89" w:rsidP="00C96F89">
      <w:pPr>
        <w:autoSpaceDE w:val="0"/>
        <w:autoSpaceDN w:val="0"/>
        <w:adjustRightInd w:val="0"/>
        <w:jc w:val="both"/>
        <w:rPr>
          <w:rFonts w:ascii="Arial" w:hAnsi="Arial" w:cs="Arial"/>
        </w:rPr>
      </w:pPr>
      <w:r w:rsidRPr="00F835E6">
        <w:rPr>
          <w:rFonts w:ascii="Arial" w:hAnsi="Arial" w:cs="Arial"/>
        </w:rPr>
        <w:t>Debe ser conciso y específico</w:t>
      </w:r>
      <w:r>
        <w:rPr>
          <w:rFonts w:ascii="Arial" w:hAnsi="Arial" w:cs="Arial"/>
        </w:rPr>
        <w:t>”</w:t>
      </w:r>
      <w:r w:rsidRPr="00F835E6">
        <w:rPr>
          <w:rFonts w:ascii="Arial" w:hAnsi="Arial" w:cs="Arial"/>
        </w:rPr>
        <w:t>.</w:t>
      </w:r>
      <w:r>
        <w:rPr>
          <w:rFonts w:ascii="Arial" w:hAnsi="Arial" w:cs="Arial"/>
        </w:rPr>
        <w:t xml:space="preserve"> Deberá contener seis palabras clave.</w:t>
      </w:r>
    </w:p>
    <w:p w:rsidR="00C96F89" w:rsidRPr="00F835E6" w:rsidRDefault="00C96F89" w:rsidP="00C96F89">
      <w:pPr>
        <w:rPr>
          <w:rFonts w:ascii="Arial" w:hAnsi="Arial" w:cs="Arial"/>
          <w:b/>
        </w:rPr>
      </w:pPr>
    </w:p>
    <w:p w:rsidR="00C96F89" w:rsidRDefault="00C96F89" w:rsidP="00C96F89">
      <w:pPr>
        <w:rPr>
          <w:rFonts w:ascii="Arial" w:hAnsi="Arial" w:cs="Arial"/>
          <w:b/>
        </w:rPr>
      </w:pPr>
      <w:r>
        <w:rPr>
          <w:rFonts w:ascii="Arial" w:hAnsi="Arial" w:cs="Arial"/>
          <w:b/>
        </w:rPr>
        <w:t>Identificación  del Autor</w:t>
      </w:r>
    </w:p>
    <w:p w:rsidR="00C96F89" w:rsidRDefault="00C96F89" w:rsidP="00C96F89">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5656"/>
      </w:tblGrid>
      <w:tr w:rsidR="00C96F89" w:rsidRPr="008239CA" w:rsidTr="00977DB0">
        <w:trPr>
          <w:trHeight w:val="391"/>
        </w:trPr>
        <w:tc>
          <w:tcPr>
            <w:tcW w:w="2988" w:type="dxa"/>
          </w:tcPr>
          <w:p w:rsidR="00C96F89" w:rsidRPr="008239CA" w:rsidRDefault="00C96F89" w:rsidP="00977DB0">
            <w:pPr>
              <w:rPr>
                <w:rFonts w:ascii="Arial" w:hAnsi="Arial" w:cs="Arial"/>
              </w:rPr>
            </w:pPr>
            <w:r w:rsidRPr="008239CA">
              <w:rPr>
                <w:rFonts w:ascii="Arial" w:hAnsi="Arial" w:cs="Arial"/>
              </w:rPr>
              <w:t>Apellido y nombre del autor:</w:t>
            </w:r>
          </w:p>
        </w:tc>
        <w:tc>
          <w:tcPr>
            <w:tcW w:w="5656" w:type="dxa"/>
          </w:tcPr>
          <w:p w:rsidR="00C96F89" w:rsidRPr="008239CA" w:rsidRDefault="00C96F89" w:rsidP="00977DB0">
            <w:pPr>
              <w:rPr>
                <w:rFonts w:ascii="Arial" w:hAnsi="Arial" w:cs="Arial"/>
                <w:b/>
              </w:rPr>
            </w:pPr>
            <w:r>
              <w:rPr>
                <w:rFonts w:ascii="Arial" w:hAnsi="Arial" w:cs="Arial"/>
                <w:b/>
              </w:rPr>
              <w:t>ROSSINI ORNELLA LUCIANA</w:t>
            </w:r>
          </w:p>
        </w:tc>
      </w:tr>
      <w:tr w:rsidR="00C96F89" w:rsidRPr="008239CA" w:rsidTr="00977DB0">
        <w:trPr>
          <w:trHeight w:val="346"/>
        </w:trPr>
        <w:tc>
          <w:tcPr>
            <w:tcW w:w="2988" w:type="dxa"/>
          </w:tcPr>
          <w:p w:rsidR="00C96F89" w:rsidRPr="008239CA" w:rsidRDefault="00C96F89" w:rsidP="00977DB0">
            <w:pPr>
              <w:rPr>
                <w:rFonts w:ascii="Arial" w:hAnsi="Arial" w:cs="Arial"/>
              </w:rPr>
            </w:pPr>
            <w:r w:rsidRPr="008239CA">
              <w:rPr>
                <w:rFonts w:ascii="Arial" w:hAnsi="Arial" w:cs="Arial"/>
              </w:rPr>
              <w:t>E-mail:</w:t>
            </w:r>
          </w:p>
        </w:tc>
        <w:tc>
          <w:tcPr>
            <w:tcW w:w="5656" w:type="dxa"/>
          </w:tcPr>
          <w:p w:rsidR="00C96F89" w:rsidRPr="008239CA" w:rsidRDefault="00C96F89" w:rsidP="00977DB0">
            <w:pPr>
              <w:rPr>
                <w:rFonts w:ascii="Arial" w:hAnsi="Arial" w:cs="Arial"/>
                <w:b/>
              </w:rPr>
            </w:pPr>
            <w:r>
              <w:rPr>
                <w:rFonts w:ascii="Arial" w:hAnsi="Arial" w:cs="Arial"/>
                <w:b/>
              </w:rPr>
              <w:t>Orne_rossini@hotmail.com</w:t>
            </w:r>
          </w:p>
        </w:tc>
      </w:tr>
      <w:tr w:rsidR="00C96F89" w:rsidRPr="008239CA" w:rsidTr="00977DB0">
        <w:trPr>
          <w:trHeight w:val="356"/>
        </w:trPr>
        <w:tc>
          <w:tcPr>
            <w:tcW w:w="2988" w:type="dxa"/>
          </w:tcPr>
          <w:p w:rsidR="00C96F89" w:rsidRPr="008239CA" w:rsidRDefault="00C96F89" w:rsidP="00977DB0">
            <w:pPr>
              <w:rPr>
                <w:rFonts w:ascii="Arial" w:hAnsi="Arial" w:cs="Arial"/>
              </w:rPr>
            </w:pPr>
            <w:r w:rsidRPr="008239CA">
              <w:rPr>
                <w:rFonts w:ascii="Arial" w:hAnsi="Arial" w:cs="Arial"/>
              </w:rPr>
              <w:t>Título de grado que obtiene:</w:t>
            </w:r>
          </w:p>
        </w:tc>
        <w:tc>
          <w:tcPr>
            <w:tcW w:w="5656" w:type="dxa"/>
          </w:tcPr>
          <w:p w:rsidR="00C96F89" w:rsidRPr="008239CA" w:rsidRDefault="00C96F89" w:rsidP="00977DB0">
            <w:pPr>
              <w:rPr>
                <w:rFonts w:ascii="Arial" w:hAnsi="Arial" w:cs="Arial"/>
                <w:b/>
              </w:rPr>
            </w:pPr>
            <w:r>
              <w:rPr>
                <w:rFonts w:ascii="Arial" w:hAnsi="Arial" w:cs="Arial"/>
                <w:b/>
              </w:rPr>
              <w:t>Licenciada en Sociología</w:t>
            </w:r>
          </w:p>
        </w:tc>
      </w:tr>
    </w:tbl>
    <w:p w:rsidR="00C96F89" w:rsidRPr="00452D2A" w:rsidRDefault="00C96F89" w:rsidP="00C96F89">
      <w:pPr>
        <w:rPr>
          <w:rFonts w:ascii="Arial" w:hAnsi="Arial" w:cs="Arial"/>
          <w:b/>
        </w:rPr>
      </w:pPr>
    </w:p>
    <w:p w:rsidR="00C96F89" w:rsidRPr="00452D2A" w:rsidRDefault="00C96F89" w:rsidP="00C96F89">
      <w:pPr>
        <w:rPr>
          <w:rFonts w:ascii="Arial" w:hAnsi="Arial" w:cs="Arial"/>
          <w:b/>
        </w:rPr>
      </w:pPr>
      <w:r w:rsidRPr="00452D2A">
        <w:rPr>
          <w:rFonts w:ascii="Arial" w:hAnsi="Arial" w:cs="Arial"/>
          <w:b/>
        </w:rPr>
        <w:t>Identificación del Trabajo Final de Graduación</w:t>
      </w:r>
    </w:p>
    <w:p w:rsidR="00C96F89" w:rsidRPr="00452D2A" w:rsidRDefault="00C96F89" w:rsidP="00C96F89">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5417"/>
      </w:tblGrid>
      <w:tr w:rsidR="00C96F89" w:rsidRPr="008239CA" w:rsidTr="00977DB0">
        <w:tc>
          <w:tcPr>
            <w:tcW w:w="3227" w:type="dxa"/>
          </w:tcPr>
          <w:p w:rsidR="00C96F89" w:rsidRPr="008239CA" w:rsidRDefault="00C96F89" w:rsidP="00977DB0">
            <w:pPr>
              <w:rPr>
                <w:rFonts w:ascii="Arial" w:hAnsi="Arial" w:cs="Arial"/>
                <w:b/>
              </w:rPr>
            </w:pPr>
            <w:r w:rsidRPr="008239CA">
              <w:rPr>
                <w:rFonts w:ascii="Arial" w:hAnsi="Arial" w:cs="Arial"/>
              </w:rPr>
              <w:t>Título del TFG en español</w:t>
            </w:r>
          </w:p>
        </w:tc>
        <w:tc>
          <w:tcPr>
            <w:tcW w:w="5417" w:type="dxa"/>
          </w:tcPr>
          <w:p w:rsidR="00C96F89" w:rsidRPr="008239CA" w:rsidRDefault="00C96F89" w:rsidP="00977DB0">
            <w:pPr>
              <w:rPr>
                <w:rFonts w:ascii="Arial" w:hAnsi="Arial" w:cs="Arial"/>
                <w:b/>
              </w:rPr>
            </w:pPr>
            <w:r>
              <w:rPr>
                <w:rFonts w:ascii="Arial" w:hAnsi="Arial" w:cs="Arial"/>
                <w:b/>
              </w:rPr>
              <w:t>Factores condicionantes del Curso de Orientación e Inducción al Mundo del Trabajo en el Programa Jóvenes con más y mejor Trabajo.</w:t>
            </w:r>
          </w:p>
        </w:tc>
      </w:tr>
      <w:tr w:rsidR="00C96F89" w:rsidRPr="001C6923" w:rsidTr="00977DB0">
        <w:tc>
          <w:tcPr>
            <w:tcW w:w="3227" w:type="dxa"/>
          </w:tcPr>
          <w:p w:rsidR="00C96F89" w:rsidRPr="008239CA" w:rsidRDefault="00C96F89" w:rsidP="00977DB0">
            <w:pPr>
              <w:rPr>
                <w:rFonts w:ascii="Arial" w:hAnsi="Arial" w:cs="Arial"/>
                <w:b/>
              </w:rPr>
            </w:pPr>
            <w:r w:rsidRPr="008239CA">
              <w:rPr>
                <w:rFonts w:ascii="Arial" w:hAnsi="Arial" w:cs="Arial"/>
              </w:rPr>
              <w:t>Título del TFG en inglés</w:t>
            </w:r>
          </w:p>
        </w:tc>
        <w:tc>
          <w:tcPr>
            <w:tcW w:w="5417" w:type="dxa"/>
          </w:tcPr>
          <w:p w:rsidR="00C96F89" w:rsidRPr="002D4ADB" w:rsidRDefault="00C96F89" w:rsidP="00977DB0">
            <w:pPr>
              <w:rPr>
                <w:rFonts w:ascii="Arial" w:hAnsi="Arial" w:cs="Arial"/>
                <w:b/>
                <w:lang w:val="en-US"/>
              </w:rPr>
            </w:pPr>
            <w:r w:rsidRPr="002D4ADB">
              <w:rPr>
                <w:rFonts w:ascii="Arial" w:hAnsi="Arial" w:cs="Arial"/>
                <w:b/>
                <w:lang w:val="en-US"/>
              </w:rPr>
              <w:t>Determining factors of the Course of Orientation and Induction to the World of the Work in the Program Young with more and better Work.</w:t>
            </w:r>
          </w:p>
        </w:tc>
      </w:tr>
      <w:tr w:rsidR="00C96F89" w:rsidRPr="008239CA" w:rsidTr="00977DB0">
        <w:tc>
          <w:tcPr>
            <w:tcW w:w="3227" w:type="dxa"/>
          </w:tcPr>
          <w:p w:rsidR="00C96F89" w:rsidRPr="008239CA" w:rsidRDefault="00C96F89" w:rsidP="00977DB0">
            <w:pPr>
              <w:rPr>
                <w:rFonts w:ascii="Arial" w:hAnsi="Arial" w:cs="Arial"/>
              </w:rPr>
            </w:pPr>
            <w:r w:rsidRPr="008239CA">
              <w:rPr>
                <w:rFonts w:ascii="Arial" w:hAnsi="Arial" w:cs="Arial"/>
              </w:rPr>
              <w:t>Tipo de TFG (PAP, PIA, IDC)</w:t>
            </w:r>
          </w:p>
        </w:tc>
        <w:tc>
          <w:tcPr>
            <w:tcW w:w="5417" w:type="dxa"/>
          </w:tcPr>
          <w:p w:rsidR="00C96F89" w:rsidRPr="008239CA" w:rsidRDefault="00C96F89" w:rsidP="00977DB0">
            <w:pPr>
              <w:rPr>
                <w:rFonts w:ascii="Arial" w:hAnsi="Arial" w:cs="Arial"/>
                <w:b/>
              </w:rPr>
            </w:pPr>
            <w:r>
              <w:rPr>
                <w:rFonts w:ascii="Arial" w:hAnsi="Arial" w:cs="Arial"/>
                <w:b/>
              </w:rPr>
              <w:t>PIA</w:t>
            </w:r>
          </w:p>
        </w:tc>
      </w:tr>
      <w:tr w:rsidR="00C96F89" w:rsidRPr="008239CA" w:rsidTr="00977DB0">
        <w:tc>
          <w:tcPr>
            <w:tcW w:w="3227" w:type="dxa"/>
          </w:tcPr>
          <w:p w:rsidR="00C96F89" w:rsidRPr="008239CA" w:rsidRDefault="00C96F89" w:rsidP="00977DB0">
            <w:pPr>
              <w:rPr>
                <w:rFonts w:ascii="Arial" w:hAnsi="Arial" w:cs="Arial"/>
                <w:b/>
              </w:rPr>
            </w:pPr>
            <w:r w:rsidRPr="008239CA">
              <w:rPr>
                <w:rFonts w:ascii="Arial" w:hAnsi="Arial" w:cs="Arial"/>
              </w:rPr>
              <w:t xml:space="preserve">Integrantes de la CAE </w:t>
            </w:r>
          </w:p>
        </w:tc>
        <w:tc>
          <w:tcPr>
            <w:tcW w:w="5417" w:type="dxa"/>
          </w:tcPr>
          <w:p w:rsidR="00C96F89" w:rsidRPr="008239CA" w:rsidRDefault="00C96F89" w:rsidP="00977DB0">
            <w:pPr>
              <w:rPr>
                <w:rFonts w:ascii="Arial" w:hAnsi="Arial" w:cs="Arial"/>
                <w:b/>
              </w:rPr>
            </w:pPr>
            <w:r>
              <w:rPr>
                <w:rFonts w:ascii="Arial" w:hAnsi="Arial" w:cs="Arial"/>
                <w:b/>
              </w:rPr>
              <w:t>Tello, Marcela y Tillero, Luisa</w:t>
            </w:r>
          </w:p>
        </w:tc>
      </w:tr>
      <w:tr w:rsidR="00C96F89" w:rsidRPr="008239CA" w:rsidTr="00977DB0">
        <w:tc>
          <w:tcPr>
            <w:tcW w:w="3227" w:type="dxa"/>
          </w:tcPr>
          <w:p w:rsidR="00C96F89" w:rsidRPr="008239CA" w:rsidRDefault="00C96F89" w:rsidP="00977DB0">
            <w:pPr>
              <w:rPr>
                <w:rFonts w:ascii="Arial" w:hAnsi="Arial" w:cs="Arial"/>
              </w:rPr>
            </w:pPr>
            <w:r w:rsidRPr="008239CA">
              <w:rPr>
                <w:rFonts w:ascii="Arial" w:hAnsi="Arial" w:cs="Arial"/>
              </w:rPr>
              <w:t xml:space="preserve">Fecha de último coloquio </w:t>
            </w:r>
          </w:p>
          <w:p w:rsidR="00C96F89" w:rsidRPr="008239CA" w:rsidRDefault="00C96F89" w:rsidP="00977DB0">
            <w:pPr>
              <w:rPr>
                <w:rFonts w:ascii="Arial" w:hAnsi="Arial" w:cs="Arial"/>
                <w:b/>
              </w:rPr>
            </w:pPr>
            <w:r w:rsidRPr="008239CA">
              <w:rPr>
                <w:rFonts w:ascii="Arial" w:hAnsi="Arial" w:cs="Arial"/>
              </w:rPr>
              <w:t>con la CAE</w:t>
            </w:r>
          </w:p>
        </w:tc>
        <w:tc>
          <w:tcPr>
            <w:tcW w:w="5417" w:type="dxa"/>
          </w:tcPr>
          <w:p w:rsidR="00C96F89" w:rsidRPr="008239CA" w:rsidRDefault="00C96F89" w:rsidP="00977DB0">
            <w:pPr>
              <w:rPr>
                <w:rFonts w:ascii="Arial" w:hAnsi="Arial" w:cs="Arial"/>
                <w:b/>
              </w:rPr>
            </w:pPr>
            <w:r>
              <w:rPr>
                <w:rFonts w:ascii="Arial" w:hAnsi="Arial" w:cs="Arial"/>
                <w:b/>
              </w:rPr>
              <w:t>16/08/2013</w:t>
            </w:r>
          </w:p>
        </w:tc>
      </w:tr>
      <w:tr w:rsidR="00C96F89" w:rsidRPr="008239CA" w:rsidTr="00977DB0">
        <w:tc>
          <w:tcPr>
            <w:tcW w:w="3227" w:type="dxa"/>
          </w:tcPr>
          <w:p w:rsidR="00C96F89" w:rsidRPr="008239CA" w:rsidRDefault="00C96F89" w:rsidP="00977DB0">
            <w:pPr>
              <w:rPr>
                <w:rFonts w:ascii="Arial" w:hAnsi="Arial" w:cs="Arial"/>
              </w:rPr>
            </w:pPr>
            <w:r w:rsidRPr="008239CA">
              <w:rPr>
                <w:rFonts w:ascii="Arial" w:hAnsi="Arial" w:cs="Arial"/>
              </w:rPr>
              <w:t>Versión digital del TFG: contenido y tipo de archivo</w:t>
            </w:r>
          </w:p>
          <w:p w:rsidR="00C96F89" w:rsidRPr="008239CA" w:rsidRDefault="00C96F89" w:rsidP="00977DB0">
            <w:pPr>
              <w:rPr>
                <w:rFonts w:ascii="Arial" w:hAnsi="Arial" w:cs="Arial"/>
                <w:b/>
              </w:rPr>
            </w:pPr>
            <w:r w:rsidRPr="008239CA">
              <w:rPr>
                <w:rFonts w:ascii="Arial" w:hAnsi="Arial" w:cs="Arial"/>
              </w:rPr>
              <w:t>en el que fue guardado</w:t>
            </w:r>
          </w:p>
        </w:tc>
        <w:tc>
          <w:tcPr>
            <w:tcW w:w="5417" w:type="dxa"/>
          </w:tcPr>
          <w:p w:rsidR="00C96F89" w:rsidRDefault="00C96F89" w:rsidP="00977DB0">
            <w:pPr>
              <w:rPr>
                <w:rFonts w:ascii="Arial" w:hAnsi="Arial" w:cs="Arial"/>
                <w:b/>
              </w:rPr>
            </w:pPr>
            <w:r>
              <w:rPr>
                <w:rFonts w:ascii="Arial" w:hAnsi="Arial" w:cs="Arial"/>
                <w:b/>
              </w:rPr>
              <w:t>Factores condicionantes del Curso de Orientación e Inducción al Mundo del Trabajo en el Programa Jóvenes con más y mejor Trabajo.</w:t>
            </w:r>
          </w:p>
          <w:p w:rsidR="00C96F89" w:rsidRPr="008239CA" w:rsidRDefault="00C96F89" w:rsidP="00977DB0">
            <w:pPr>
              <w:rPr>
                <w:rFonts w:ascii="Arial" w:hAnsi="Arial" w:cs="Arial"/>
                <w:b/>
              </w:rPr>
            </w:pPr>
            <w:r>
              <w:rPr>
                <w:rFonts w:ascii="Arial" w:hAnsi="Arial" w:cs="Arial"/>
                <w:b/>
              </w:rPr>
              <w:t>Formato Word.</w:t>
            </w:r>
          </w:p>
        </w:tc>
      </w:tr>
    </w:tbl>
    <w:p w:rsidR="00C96F89" w:rsidRDefault="00C96F89" w:rsidP="00C96F89">
      <w:pPr>
        <w:rPr>
          <w:rFonts w:ascii="Arial" w:hAnsi="Arial" w:cs="Arial"/>
        </w:rPr>
      </w:pPr>
    </w:p>
    <w:p w:rsidR="00C96F89" w:rsidRPr="00452D2A" w:rsidRDefault="00C96F89" w:rsidP="00C96F89">
      <w:pPr>
        <w:rPr>
          <w:rFonts w:ascii="Arial" w:hAnsi="Arial" w:cs="Arial"/>
          <w:b/>
          <w:bCs/>
        </w:rPr>
      </w:pPr>
      <w:r w:rsidRPr="00452D2A">
        <w:rPr>
          <w:rFonts w:ascii="Arial" w:hAnsi="Arial" w:cs="Arial"/>
          <w:b/>
        </w:rPr>
        <w:t>Autorización de publicación en formato electrónico</w:t>
      </w:r>
    </w:p>
    <w:p w:rsidR="00C96F89" w:rsidRDefault="00C96F89" w:rsidP="00C96F89">
      <w:pPr>
        <w:rPr>
          <w:rFonts w:ascii="Arial" w:hAnsi="Arial" w:cs="Arial"/>
        </w:rPr>
      </w:pPr>
      <w:r w:rsidRPr="00765483">
        <w:rPr>
          <w:rFonts w:ascii="Arial" w:hAnsi="Arial" w:cs="Arial"/>
        </w:rPr>
        <w:t xml:space="preserve">              Autorizo por la presente, a </w:t>
      </w:r>
      <w:smartTag w:uri="urn:schemas-microsoft-com:office:smarttags" w:element="PersonName">
        <w:smartTagPr>
          <w:attr w:name="ProductID" w:val="la Biblioteca"/>
        </w:smartTagPr>
        <w:r w:rsidRPr="00765483">
          <w:rPr>
            <w:rFonts w:ascii="Arial" w:hAnsi="Arial" w:cs="Arial"/>
          </w:rPr>
          <w:t>la Biblioteca</w:t>
        </w:r>
      </w:smartTag>
      <w:r w:rsidRPr="00765483">
        <w:rPr>
          <w:rFonts w:ascii="Arial" w:hAnsi="Arial" w:cs="Arial"/>
        </w:rPr>
        <w:t xml:space="preserve"> de </w:t>
      </w:r>
      <w:smartTag w:uri="urn:schemas-microsoft-com:office:smarttags" w:element="PersonName">
        <w:smartTagPr>
          <w:attr w:name="ProductID" w:val="la Universidad Empresarial Siglo"/>
        </w:smartTagPr>
        <w:smartTag w:uri="urn:schemas-microsoft-com:office:smarttags" w:element="PersonName">
          <w:smartTagPr>
            <w:attr w:name="ProductID" w:val="la Universidad Empresarial"/>
          </w:smartTagPr>
          <w:r w:rsidRPr="00765483">
            <w:rPr>
              <w:rFonts w:ascii="Arial" w:hAnsi="Arial" w:cs="Arial"/>
            </w:rPr>
            <w:t>la Universidad Empresarial</w:t>
          </w:r>
        </w:smartTag>
        <w:r w:rsidRPr="00765483">
          <w:rPr>
            <w:rFonts w:ascii="Arial" w:hAnsi="Arial" w:cs="Arial"/>
          </w:rPr>
          <w:t xml:space="preserve"> Siglo</w:t>
        </w:r>
      </w:smartTag>
      <w:r w:rsidRPr="00765483">
        <w:rPr>
          <w:rFonts w:ascii="Arial" w:hAnsi="Arial" w:cs="Arial"/>
        </w:rPr>
        <w:t xml:space="preserve"> </w:t>
      </w:r>
      <w:smartTag w:uri="urn:schemas-microsoft-com:office:smarttags" w:element="metricconverter">
        <w:smartTagPr>
          <w:attr w:name="ProductID" w:val="21 a"/>
        </w:smartTagPr>
        <w:r w:rsidRPr="00765483">
          <w:rPr>
            <w:rFonts w:ascii="Arial" w:hAnsi="Arial" w:cs="Arial"/>
          </w:rPr>
          <w:t>21 a</w:t>
        </w:r>
      </w:smartTag>
      <w:r w:rsidRPr="00765483">
        <w:rPr>
          <w:rFonts w:ascii="Arial" w:hAnsi="Arial" w:cs="Arial"/>
        </w:rPr>
        <w:t xml:space="preserve"> publicar la versión electrónica de mi tesis. (marcar con una cruz lo que corresponda)</w:t>
      </w:r>
    </w:p>
    <w:p w:rsidR="00C96F89" w:rsidRPr="00765483" w:rsidRDefault="009F3452" w:rsidP="00C96F89">
      <w:pPr>
        <w:rPr>
          <w:rFonts w:ascii="Arial" w:hAnsi="Arial" w:cs="Arial"/>
        </w:rPr>
      </w:pPr>
      <w:r>
        <w:rPr>
          <w:rFonts w:ascii="Arial" w:hAnsi="Arial" w:cs="Arial"/>
          <w:noProof/>
          <w:lang w:eastAsia="es-AR"/>
        </w:rPr>
        <mc:AlternateContent>
          <mc:Choice Requires="wps">
            <w:drawing>
              <wp:anchor distT="0" distB="0" distL="114300" distR="114300" simplePos="0" relativeHeight="251672576" behindDoc="0" locked="0" layoutInCell="1" allowOverlap="1">
                <wp:simplePos x="0" y="0"/>
                <wp:positionH relativeFrom="column">
                  <wp:posOffset>0</wp:posOffset>
                </wp:positionH>
                <wp:positionV relativeFrom="paragraph">
                  <wp:posOffset>41910</wp:posOffset>
                </wp:positionV>
                <wp:extent cx="3529965" cy="228600"/>
                <wp:effectExtent l="0" t="3810" r="3810" b="0"/>
                <wp:wrapNone/>
                <wp:docPr id="34"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9965"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96F89" w:rsidRPr="00452D2A" w:rsidRDefault="00C96F89" w:rsidP="00C96F89">
                            <w:pPr>
                              <w:rPr>
                                <w:rFonts w:ascii="Arial" w:hAnsi="Arial" w:cs="Arial"/>
                                <w:b/>
                                <w:bCs/>
                              </w:rPr>
                            </w:pPr>
                            <w:r>
                              <w:rPr>
                                <w:rFonts w:ascii="Arial" w:hAnsi="Arial" w:cs="Arial"/>
                                <w:b/>
                                <w:bCs/>
                              </w:rPr>
                              <w:t>Autorización de P</w:t>
                            </w:r>
                            <w:r w:rsidRPr="00452D2A">
                              <w:rPr>
                                <w:rFonts w:ascii="Arial" w:hAnsi="Arial" w:cs="Arial"/>
                                <w:b/>
                                <w:bCs/>
                              </w:rPr>
                              <w:t>ublicación electrónica:  Inmediata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3" o:spid="_x0000_s1027" type="#_x0000_t202" style="position:absolute;margin-left:0;margin-top:3.3pt;width:277.95pt;height:1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" stroked="f">
                <v:textbox>
                  <w:txbxContent>
                    <w:p w:rsidR="00C96F89" w:rsidRPr="00452D2A" w:rsidRDefault="00C96F89" w:rsidP="00C96F89">
                      <w:pPr>
                        <w:rPr>
                          <w:rFonts w:ascii="Arial" w:hAnsi="Arial" w:cs="Arial"/>
                          <w:b/>
                          <w:bCs/>
                        </w:rPr>
                      </w:pPr>
                      <w:r>
                        <w:rPr>
                          <w:rFonts w:ascii="Arial" w:hAnsi="Arial" w:cs="Arial"/>
                          <w:b/>
                          <w:bCs/>
                        </w:rPr>
                        <w:t>Autorización de P</w:t>
                      </w:r>
                      <w:r w:rsidRPr="00452D2A">
                        <w:rPr>
                          <w:rFonts w:ascii="Arial" w:hAnsi="Arial" w:cs="Arial"/>
                          <w:b/>
                          <w:bCs/>
                        </w:rPr>
                        <w:t>ublicación electrónica:  Inmediata</w:t>
                      </w:r>
                    </w:p>
                  </w:txbxContent>
                </v:textbox>
              </v:shape>
            </w:pict>
          </mc:Fallback>
        </mc:AlternateContent>
      </w:r>
    </w:p>
    <w:p w:rsidR="00C96F89" w:rsidRPr="00452D2A" w:rsidRDefault="00C96F89" w:rsidP="00C96F89"/>
    <w:p w:rsidR="00C96F89" w:rsidRPr="00452D2A" w:rsidRDefault="009F3452" w:rsidP="00C96F89">
      <w:pPr>
        <w:rPr>
          <w:rFonts w:ascii="Arial" w:hAnsi="Arial" w:cs="Arial"/>
        </w:rPr>
      </w:pPr>
      <w:r>
        <w:rPr>
          <w:rFonts w:ascii="Arial" w:hAnsi="Arial" w:cs="Arial"/>
          <w:noProof/>
          <w:lang w:eastAsia="es-AR"/>
        </w:rPr>
        <mc:AlternateContent>
          <mc:Choice Requires="wps">
            <w:drawing>
              <wp:anchor distT="0" distB="0" distL="114300" distR="114300" simplePos="0" relativeHeight="251673600" behindDoc="0" locked="0" layoutInCell="1" allowOverlap="1">
                <wp:simplePos x="0" y="0"/>
                <wp:positionH relativeFrom="column">
                  <wp:posOffset>647700</wp:posOffset>
                </wp:positionH>
                <wp:positionV relativeFrom="paragraph">
                  <wp:posOffset>133350</wp:posOffset>
                </wp:positionV>
                <wp:extent cx="228600" cy="238125"/>
                <wp:effectExtent l="9525" t="9525" r="28575" b="28575"/>
                <wp:wrapNone/>
                <wp:docPr id="33" name="Rectangl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38125"/>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C96F89" w:rsidRPr="002D4ADB" w:rsidRDefault="00C96F89" w:rsidP="00C96F89">
                            <w:pPr>
                              <w:rPr>
                                <w:b/>
                                <w:sz w:val="16"/>
                                <w:szCs w:val="16"/>
                                <w:lang w:val="es-MX"/>
                              </w:rPr>
                            </w:pPr>
                            <w:r w:rsidRPr="002D4ADB">
                              <w:rPr>
                                <w:b/>
                                <w:sz w:val="16"/>
                                <w:szCs w:val="16"/>
                                <w:lang w:val="es-MX"/>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4" o:spid="_x0000_s1028" style="position:absolute;margin-left:51pt;margin-top:10.5pt;width:18pt;height:18.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">
                <v:shadow on="t"/>
                <v:textbox>
                  <w:txbxContent>
                    <w:p w:rsidR="00C96F89" w:rsidRPr="002D4ADB" w:rsidRDefault="00C96F89" w:rsidP="00C96F89">
                      <w:pPr>
                        <w:rPr>
                          <w:b/>
                          <w:sz w:val="16"/>
                          <w:szCs w:val="16"/>
                          <w:lang w:val="es-MX"/>
                        </w:rPr>
                      </w:pPr>
                      <w:r w:rsidRPr="002D4ADB">
                        <w:rPr>
                          <w:b/>
                          <w:sz w:val="16"/>
                          <w:szCs w:val="16"/>
                          <w:lang w:val="es-MX"/>
                        </w:rPr>
                        <w:t>x</w:t>
                      </w:r>
                    </w:p>
                  </w:txbxContent>
                </v:textbox>
              </v:rect>
            </w:pict>
          </mc:Fallback>
        </mc:AlternateContent>
      </w:r>
      <w:r>
        <w:rPr>
          <w:rFonts w:ascii="Arial" w:hAnsi="Arial" w:cs="Arial"/>
          <w:noProof/>
          <w:lang w:eastAsia="es-AR"/>
        </w:rPr>
        <mc:AlternateContent>
          <mc:Choice Requires="wps">
            <w:drawing>
              <wp:anchor distT="0" distB="0" distL="114300" distR="114300" simplePos="0" relativeHeight="251675648" behindDoc="0" locked="0" layoutInCell="1" allowOverlap="1">
                <wp:simplePos x="0" y="0"/>
                <wp:positionH relativeFrom="column">
                  <wp:posOffset>962025</wp:posOffset>
                </wp:positionH>
                <wp:positionV relativeFrom="paragraph">
                  <wp:posOffset>76200</wp:posOffset>
                </wp:positionV>
                <wp:extent cx="2514600" cy="228600"/>
                <wp:effectExtent l="0" t="0" r="0" b="0"/>
                <wp:wrapNone/>
                <wp:docPr id="32"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96F89" w:rsidRPr="00452D2A" w:rsidRDefault="00C96F89" w:rsidP="00C96F89">
                            <w:pPr>
                              <w:rPr>
                                <w:rFonts w:ascii="Arial" w:hAnsi="Arial" w:cs="Arial"/>
                                <w:b/>
                                <w:bCs/>
                              </w:rPr>
                            </w:pPr>
                            <w:r>
                              <w:rPr>
                                <w:rFonts w:ascii="Arial" w:hAnsi="Arial" w:cs="Arial"/>
                                <w:b/>
                                <w:bCs/>
                              </w:rPr>
                              <w:t>Si, inmediatamente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6" o:spid="_x0000_s1029" type="#_x0000_t202" style="position:absolute;margin-left:75.75pt;margin-top:6pt;width:198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" stroked="f">
                <v:textbox>
                  <w:txbxContent>
                    <w:p w:rsidR="00C96F89" w:rsidRPr="00452D2A" w:rsidRDefault="00C96F89" w:rsidP="00C96F89">
                      <w:pPr>
                        <w:rPr>
                          <w:rFonts w:ascii="Arial" w:hAnsi="Arial" w:cs="Arial"/>
                          <w:b/>
                          <w:bCs/>
                        </w:rPr>
                      </w:pPr>
                      <w:r>
                        <w:rPr>
                          <w:rFonts w:ascii="Arial" w:hAnsi="Arial" w:cs="Arial"/>
                          <w:b/>
                          <w:bCs/>
                        </w:rPr>
                        <w:t>Si, inmediatamente</w:t>
                      </w:r>
                    </w:p>
                  </w:txbxContent>
                </v:textbox>
              </v:shape>
            </w:pict>
          </mc:Fallback>
        </mc:AlternateContent>
      </w:r>
    </w:p>
    <w:p w:rsidR="00C96F89" w:rsidRDefault="00C96F89" w:rsidP="00C96F89">
      <w:pPr>
        <w:ind w:right="5958"/>
        <w:rPr>
          <w:rFonts w:ascii="Arial" w:hAnsi="Arial" w:cs="Arial"/>
        </w:rPr>
      </w:pPr>
    </w:p>
    <w:p w:rsidR="00C96F89" w:rsidRPr="00906751" w:rsidRDefault="009F3452" w:rsidP="00C96F89">
      <w:pPr>
        <w:ind w:right="5958"/>
        <w:rPr>
          <w:rFonts w:ascii="Arial" w:hAnsi="Arial" w:cs="Arial"/>
        </w:rPr>
      </w:pPr>
      <w:r>
        <w:rPr>
          <w:rFonts w:ascii="Arial" w:hAnsi="Arial" w:cs="Arial"/>
          <w:noProof/>
          <w:lang w:eastAsia="es-AR"/>
        </w:rPr>
        <mc:AlternateContent>
          <mc:Choice Requires="wps">
            <w:drawing>
              <wp:anchor distT="0" distB="0" distL="114300" distR="114300" simplePos="0" relativeHeight="251679744" behindDoc="0" locked="0" layoutInCell="1" allowOverlap="1">
                <wp:simplePos x="0" y="0"/>
                <wp:positionH relativeFrom="column">
                  <wp:posOffset>962025</wp:posOffset>
                </wp:positionH>
                <wp:positionV relativeFrom="paragraph">
                  <wp:posOffset>414655</wp:posOffset>
                </wp:positionV>
                <wp:extent cx="2514600" cy="228600"/>
                <wp:effectExtent l="0" t="0" r="0" b="4445"/>
                <wp:wrapNone/>
                <wp:docPr id="31" name="Text 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96F89" w:rsidRPr="00452D2A" w:rsidRDefault="00C96F89" w:rsidP="00C96F89">
                            <w:pPr>
                              <w:rPr>
                                <w:rFonts w:ascii="Arial" w:hAnsi="Arial" w:cs="Arial"/>
                                <w:b/>
                                <w:bCs/>
                              </w:rPr>
                            </w:pPr>
                            <w:r>
                              <w:rPr>
                                <w:rFonts w:ascii="Arial" w:hAnsi="Arial" w:cs="Arial"/>
                                <w:b/>
                                <w:bCs/>
                              </w:rPr>
                              <w:t xml:space="preserve">No autorizo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0" o:spid="_x0000_s1030" type="#_x0000_t202" style="position:absolute;margin-left:75.75pt;margin-top:32.65pt;width:198pt;height:1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" stroked="f">
                <v:textbox>
                  <w:txbxContent>
                    <w:p w:rsidR="00C96F89" w:rsidRPr="00452D2A" w:rsidRDefault="00C96F89" w:rsidP="00C96F89">
                      <w:pPr>
                        <w:rPr>
                          <w:rFonts w:ascii="Arial" w:hAnsi="Arial" w:cs="Arial"/>
                          <w:b/>
                          <w:bCs/>
                        </w:rPr>
                      </w:pPr>
                      <w:r>
                        <w:rPr>
                          <w:rFonts w:ascii="Arial" w:hAnsi="Arial" w:cs="Arial"/>
                          <w:b/>
                          <w:bCs/>
                        </w:rPr>
                        <w:t xml:space="preserve">No autorizo </w:t>
                      </w:r>
                    </w:p>
                  </w:txbxContent>
                </v:textbox>
              </v:shape>
            </w:pict>
          </mc:Fallback>
        </mc:AlternateContent>
      </w:r>
      <w:r>
        <w:rPr>
          <w:rFonts w:ascii="Arial" w:hAnsi="Arial" w:cs="Arial"/>
          <w:noProof/>
          <w:lang w:eastAsia="es-AR"/>
        </w:rPr>
        <mc:AlternateContent>
          <mc:Choice Requires="wps">
            <w:drawing>
              <wp:anchor distT="0" distB="0" distL="114300" distR="114300" simplePos="0" relativeHeight="251677696" behindDoc="0" locked="0" layoutInCell="1" allowOverlap="1">
                <wp:simplePos x="0" y="0"/>
                <wp:positionH relativeFrom="column">
                  <wp:posOffset>962025</wp:posOffset>
                </wp:positionH>
                <wp:positionV relativeFrom="paragraph">
                  <wp:posOffset>50165</wp:posOffset>
                </wp:positionV>
                <wp:extent cx="2514600" cy="228600"/>
                <wp:effectExtent l="0" t="2540" r="0" b="0"/>
                <wp:wrapNone/>
                <wp:docPr id="30"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96F89" w:rsidRPr="00452D2A" w:rsidRDefault="00C96F89" w:rsidP="00C96F89">
                            <w:pPr>
                              <w:rPr>
                                <w:rFonts w:ascii="Arial" w:hAnsi="Arial" w:cs="Arial"/>
                                <w:b/>
                                <w:bCs/>
                              </w:rPr>
                            </w:pPr>
                            <w:r>
                              <w:rPr>
                                <w:rFonts w:ascii="Arial" w:hAnsi="Arial" w:cs="Arial"/>
                                <w:b/>
                                <w:bCs/>
                              </w:rPr>
                              <w:t>Si, después de ….. mes(es) …………….meses</w:t>
                            </w:r>
                            <w:r w:rsidRPr="00452D2A">
                              <w:rPr>
                                <w:rFonts w:ascii="Arial" w:hAnsi="Arial" w:cs="Arial"/>
                                <w:b/>
                                <w:bCs/>
                              </w:rPr>
                              <w:t>mediata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8" o:spid="_x0000_s1031" type="#_x0000_t202" style="position:absolute;margin-left:75.75pt;margin-top:3.95pt;width:198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" stroked="f">
                <v:textbox>
                  <w:txbxContent>
                    <w:p w:rsidR="00C96F89" w:rsidRPr="00452D2A" w:rsidRDefault="00C96F89" w:rsidP="00C96F89">
                      <w:pPr>
                        <w:rPr>
                          <w:rFonts w:ascii="Arial" w:hAnsi="Arial" w:cs="Arial"/>
                          <w:b/>
                          <w:bCs/>
                        </w:rPr>
                      </w:pPr>
                      <w:r>
                        <w:rPr>
                          <w:rFonts w:ascii="Arial" w:hAnsi="Arial" w:cs="Arial"/>
                          <w:b/>
                          <w:bCs/>
                        </w:rPr>
                        <w:t>Si, después de ….. mes(es) …………….meses</w:t>
                      </w:r>
                      <w:r w:rsidRPr="00452D2A">
                        <w:rPr>
                          <w:rFonts w:ascii="Arial" w:hAnsi="Arial" w:cs="Arial"/>
                          <w:b/>
                          <w:bCs/>
                        </w:rPr>
                        <w:t>mediata</w:t>
                      </w:r>
                    </w:p>
                  </w:txbxContent>
                </v:textbox>
              </v:shape>
            </w:pict>
          </mc:Fallback>
        </mc:AlternateContent>
      </w:r>
      <w:r>
        <w:rPr>
          <w:rFonts w:ascii="Arial" w:hAnsi="Arial" w:cs="Arial"/>
          <w:noProof/>
          <w:lang w:eastAsia="es-AR"/>
        </w:rPr>
        <mc:AlternateContent>
          <mc:Choice Requires="wps">
            <w:drawing>
              <wp:anchor distT="0" distB="0" distL="114300" distR="114300" simplePos="0" relativeHeight="251678720" behindDoc="0" locked="0" layoutInCell="1" allowOverlap="1">
                <wp:simplePos x="0" y="0"/>
                <wp:positionH relativeFrom="column">
                  <wp:posOffset>647700</wp:posOffset>
                </wp:positionH>
                <wp:positionV relativeFrom="paragraph">
                  <wp:posOffset>452755</wp:posOffset>
                </wp:positionV>
                <wp:extent cx="228600" cy="114300"/>
                <wp:effectExtent l="9525" t="5080" r="28575" b="23495"/>
                <wp:wrapNone/>
                <wp:docPr id="29" name="Rectangl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9" o:spid="_x0000_s1026" style="position:absolute;margin-left:51pt;margin-top:35.65pt;width:18pt;height: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">
                <v:shadow on="t"/>
              </v:rect>
            </w:pict>
          </mc:Fallback>
        </mc:AlternateContent>
      </w:r>
      <w:r>
        <w:rPr>
          <w:rFonts w:ascii="Arial" w:hAnsi="Arial" w:cs="Arial"/>
          <w:noProof/>
          <w:lang w:eastAsia="es-AR"/>
        </w:rPr>
        <mc:AlternateContent>
          <mc:Choice Requires="wps">
            <w:drawing>
              <wp:anchor distT="0" distB="0" distL="114300" distR="114300" simplePos="0" relativeHeight="251676672" behindDoc="0" locked="0" layoutInCell="1" allowOverlap="1">
                <wp:simplePos x="0" y="0"/>
                <wp:positionH relativeFrom="column">
                  <wp:posOffset>647700</wp:posOffset>
                </wp:positionH>
                <wp:positionV relativeFrom="paragraph">
                  <wp:posOffset>97790</wp:posOffset>
                </wp:positionV>
                <wp:extent cx="228600" cy="114300"/>
                <wp:effectExtent l="9525" t="12065" r="28575" b="26035"/>
                <wp:wrapNone/>
                <wp:docPr id="28" name="Rectangl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 o:spid="_x0000_s1026" style="position:absolute;margin-left:51pt;margin-top:7.7pt;width:18pt;height: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">
                <v:shadow on="t"/>
              </v:rect>
            </w:pict>
          </mc:Fallback>
        </mc:AlternateContent>
      </w:r>
      <w:r>
        <w:rPr>
          <w:rFonts w:ascii="Arial" w:hAnsi="Arial" w:cs="Arial"/>
          <w:noProof/>
          <w:lang w:eastAsia="es-AR"/>
        </w:rPr>
        <mc:AlternateContent>
          <mc:Choice Requires="wps">
            <w:drawing>
              <wp:anchor distT="0" distB="0" distL="114300" distR="114300" simplePos="0" relativeHeight="251674624" behindDoc="0" locked="0" layoutInCell="1" allowOverlap="1">
                <wp:simplePos x="0" y="0"/>
                <wp:positionH relativeFrom="column">
                  <wp:posOffset>4114800</wp:posOffset>
                </wp:positionH>
                <wp:positionV relativeFrom="paragraph">
                  <wp:posOffset>586105</wp:posOffset>
                </wp:positionV>
                <wp:extent cx="1714500" cy="228600"/>
                <wp:effectExtent l="0" t="0" r="0" b="4445"/>
                <wp:wrapNone/>
                <wp:docPr id="27"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96F89" w:rsidRPr="00765483" w:rsidRDefault="00C96F89" w:rsidP="00C96F89">
                            <w:pPr>
                              <w:pBdr>
                                <w:top w:val="single" w:sz="4" w:space="1" w:color="auto"/>
                              </w:pBdr>
                              <w:rPr>
                                <w:rFonts w:ascii="Arial" w:hAnsi="Arial" w:cs="Arial"/>
                                <w:b/>
                                <w:bCs/>
                                <w:sz w:val="20"/>
                                <w:szCs w:val="20"/>
                              </w:rPr>
                            </w:pPr>
                            <w:r w:rsidRPr="00765483">
                              <w:rPr>
                                <w:rFonts w:ascii="Arial" w:hAnsi="Arial" w:cs="Arial"/>
                                <w:b/>
                                <w:bCs/>
                                <w:sz w:val="20"/>
                                <w:szCs w:val="20"/>
                              </w:rPr>
                              <w:t>Firma del alumno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5" o:spid="_x0000_s1032" type="#_x0000_t202" style="position:absolute;margin-left:324pt;margin-top:46.15pt;width:135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" stroked="f">
                <v:textbox>
                  <w:txbxContent>
                    <w:p w:rsidR="00C96F89" w:rsidRPr="00765483" w:rsidRDefault="00C96F89" w:rsidP="00C96F89">
                      <w:pPr>
                        <w:pBdr>
                          <w:top w:val="single" w:sz="4" w:space="1" w:color="auto"/>
                        </w:pBdr>
                        <w:rPr>
                          <w:rFonts w:ascii="Arial" w:hAnsi="Arial" w:cs="Arial"/>
                          <w:b/>
                          <w:bCs/>
                          <w:sz w:val="20"/>
                          <w:szCs w:val="20"/>
                        </w:rPr>
                      </w:pPr>
                      <w:r w:rsidRPr="00765483">
                        <w:rPr>
                          <w:rFonts w:ascii="Arial" w:hAnsi="Arial" w:cs="Arial"/>
                          <w:b/>
                          <w:bCs/>
                          <w:sz w:val="20"/>
                          <w:szCs w:val="20"/>
                        </w:rPr>
                        <w:t>Firma del alumno</w:t>
                      </w:r>
                    </w:p>
                  </w:txbxContent>
                </v:textbox>
              </v:shape>
            </w:pict>
          </mc:Fallback>
        </mc:AlternateContent>
      </w:r>
    </w:p>
    <w:p w:rsidR="00C96F89" w:rsidRDefault="00C96F89" w:rsidP="0034252C">
      <w:pPr>
        <w:spacing w:after="0" w:line="360" w:lineRule="auto"/>
        <w:jc w:val="both"/>
        <w:rPr>
          <w:rFonts w:cs="Calibri"/>
          <w:sz w:val="24"/>
          <w:szCs w:val="24"/>
          <w:lang w:eastAsia="es-AR"/>
        </w:rPr>
      </w:pPr>
    </w:p>
    <w:p w:rsidR="00C96F89" w:rsidRDefault="00C96F89" w:rsidP="0034252C">
      <w:pPr>
        <w:spacing w:after="0" w:line="360" w:lineRule="auto"/>
        <w:jc w:val="both"/>
        <w:rPr>
          <w:rFonts w:cs="Calibri"/>
          <w:sz w:val="24"/>
          <w:szCs w:val="24"/>
          <w:lang w:eastAsia="es-AR"/>
        </w:rPr>
      </w:pPr>
    </w:p>
    <w:sectPr w:rsidR="00C96F89" w:rsidSect="00E15840">
      <w:headerReference w:type="default" r:id="rId60"/>
      <w:footerReference w:type="even" r:id="rId61"/>
      <w:footerReference w:type="default" r:id="rId62"/>
      <w:pgSz w:w="12240" w:h="15840"/>
      <w:pgMar w:top="1417" w:right="1701" w:bottom="1417" w:left="1701" w:header="1134"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064E" w:rsidRDefault="000A064E" w:rsidP="00553DAA">
      <w:pPr>
        <w:spacing w:after="0" w:line="240" w:lineRule="auto"/>
      </w:pPr>
      <w:r>
        <w:separator/>
      </w:r>
    </w:p>
  </w:endnote>
  <w:endnote w:type="continuationSeparator" w:id="0">
    <w:p w:rsidR="000A064E" w:rsidRDefault="000A064E" w:rsidP="00553D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page" w:horzAnchor="margin" w:tblpXSpec="center" w:tblpYSpec="bottom"/>
      <w:tblW w:w="5000" w:type="pct"/>
      <w:tblLayout w:type="fixed"/>
      <w:tblLook w:val="00A0" w:firstRow="1" w:lastRow="0" w:firstColumn="1" w:lastColumn="0" w:noHBand="0" w:noVBand="0"/>
    </w:tblPr>
    <w:tblGrid>
      <w:gridCol w:w="7243"/>
      <w:gridCol w:w="1811"/>
    </w:tblGrid>
    <w:tr w:rsidR="008F6285">
      <w:trPr>
        <w:trHeight w:val="727"/>
      </w:trPr>
      <w:tc>
        <w:tcPr>
          <w:tcW w:w="4000" w:type="pct"/>
          <w:tcBorders>
            <w:right w:val="triple" w:sz="4" w:space="0" w:color="4F81BD"/>
          </w:tcBorders>
        </w:tcPr>
        <w:p w:rsidR="008F6285" w:rsidRDefault="008F6285">
          <w:pPr>
            <w:tabs>
              <w:tab w:val="left" w:pos="620"/>
              <w:tab w:val="center" w:pos="4320"/>
            </w:tabs>
            <w:jc w:val="right"/>
            <w:rPr>
              <w:rFonts w:ascii="Cambria" w:hAnsi="Cambria"/>
              <w:sz w:val="20"/>
              <w:szCs w:val="20"/>
            </w:rPr>
          </w:pPr>
        </w:p>
      </w:tc>
      <w:tc>
        <w:tcPr>
          <w:tcW w:w="1000" w:type="pct"/>
          <w:tcBorders>
            <w:left w:val="triple" w:sz="4" w:space="0" w:color="4F81BD"/>
          </w:tcBorders>
        </w:tcPr>
        <w:p w:rsidR="008F6285" w:rsidRDefault="008F6285">
          <w:pPr>
            <w:tabs>
              <w:tab w:val="left" w:pos="1490"/>
            </w:tabs>
            <w:rPr>
              <w:rFonts w:ascii="Cambria" w:hAnsi="Cambria"/>
              <w:sz w:val="28"/>
              <w:szCs w:val="28"/>
            </w:rPr>
          </w:pPr>
          <w:r>
            <w:fldChar w:fldCharType="begin"/>
          </w:r>
          <w:r>
            <w:instrText>PAGE    \* MERGEFORMAT</w:instrText>
          </w:r>
          <w:r>
            <w:fldChar w:fldCharType="separate"/>
          </w:r>
          <w:r w:rsidRPr="00BE4336">
            <w:rPr>
              <w:noProof/>
              <w:lang w:val="es-ES"/>
            </w:rPr>
            <w:t>2</w:t>
          </w:r>
          <w:r>
            <w:rPr>
              <w:noProof/>
              <w:lang w:val="es-ES"/>
            </w:rPr>
            <w:fldChar w:fldCharType="end"/>
          </w:r>
        </w:p>
      </w:tc>
    </w:tr>
  </w:tbl>
  <w:p w:rsidR="008F6285" w:rsidRDefault="008F628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page" w:horzAnchor="margin" w:tblpXSpec="center" w:tblpYSpec="bottom"/>
      <w:tblW w:w="5000" w:type="pct"/>
      <w:tblLayout w:type="fixed"/>
      <w:tblLook w:val="00A0" w:firstRow="1" w:lastRow="0" w:firstColumn="1" w:lastColumn="0" w:noHBand="0" w:noVBand="0"/>
    </w:tblPr>
    <w:tblGrid>
      <w:gridCol w:w="7243"/>
      <w:gridCol w:w="1811"/>
    </w:tblGrid>
    <w:tr w:rsidR="008F6285" w:rsidTr="00C174C9">
      <w:trPr>
        <w:trHeight w:val="727"/>
      </w:trPr>
      <w:tc>
        <w:tcPr>
          <w:tcW w:w="4000" w:type="pct"/>
          <w:tcBorders>
            <w:right w:val="triple" w:sz="4" w:space="0" w:color="4F81BD"/>
          </w:tcBorders>
        </w:tcPr>
        <w:p w:rsidR="008F6285" w:rsidRDefault="008F6285">
          <w:pPr>
            <w:tabs>
              <w:tab w:val="left" w:pos="620"/>
              <w:tab w:val="center" w:pos="4320"/>
            </w:tabs>
            <w:jc w:val="right"/>
            <w:rPr>
              <w:rFonts w:ascii="Cambria" w:hAnsi="Cambria"/>
              <w:sz w:val="20"/>
              <w:szCs w:val="20"/>
            </w:rPr>
          </w:pPr>
        </w:p>
      </w:tc>
      <w:tc>
        <w:tcPr>
          <w:tcW w:w="1000" w:type="pct"/>
          <w:tcBorders>
            <w:left w:val="triple" w:sz="4" w:space="0" w:color="4F81BD"/>
          </w:tcBorders>
        </w:tcPr>
        <w:p w:rsidR="008F6285" w:rsidRDefault="008F6285">
          <w:pPr>
            <w:tabs>
              <w:tab w:val="left" w:pos="1490"/>
            </w:tabs>
            <w:rPr>
              <w:rFonts w:ascii="Cambria" w:hAnsi="Cambria"/>
              <w:sz w:val="28"/>
              <w:szCs w:val="28"/>
            </w:rPr>
          </w:pPr>
          <w:r>
            <w:fldChar w:fldCharType="begin"/>
          </w:r>
          <w:r>
            <w:instrText>PAGE    \* MERGEFORMAT</w:instrText>
          </w:r>
          <w:r>
            <w:fldChar w:fldCharType="separate"/>
          </w:r>
          <w:r w:rsidR="009F3452" w:rsidRPr="009F3452">
            <w:rPr>
              <w:noProof/>
              <w:lang w:val="es-ES"/>
            </w:rPr>
            <w:t>50</w:t>
          </w:r>
          <w:r>
            <w:rPr>
              <w:noProof/>
              <w:lang w:val="es-ES"/>
            </w:rPr>
            <w:fldChar w:fldCharType="end"/>
          </w:r>
        </w:p>
      </w:tc>
    </w:tr>
  </w:tbl>
  <w:p w:rsidR="008F6285" w:rsidRDefault="008F6285" w:rsidP="00D669D1">
    <w:pPr>
      <w:pStyle w:val="Piedepgina"/>
      <w:tabs>
        <w:tab w:val="left" w:pos="2964"/>
      </w:tabs>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064E" w:rsidRDefault="000A064E" w:rsidP="00553DAA">
      <w:pPr>
        <w:spacing w:after="0" w:line="240" w:lineRule="auto"/>
      </w:pPr>
      <w:r>
        <w:separator/>
      </w:r>
    </w:p>
  </w:footnote>
  <w:footnote w:type="continuationSeparator" w:id="0">
    <w:p w:rsidR="000A064E" w:rsidRDefault="000A064E" w:rsidP="00553DAA">
      <w:pPr>
        <w:spacing w:after="0" w:line="240" w:lineRule="auto"/>
      </w:pPr>
      <w:r>
        <w:continuationSeparator/>
      </w:r>
    </w:p>
  </w:footnote>
  <w:footnote w:id="1">
    <w:p w:rsidR="008F6285" w:rsidRDefault="008F6285">
      <w:pPr>
        <w:pStyle w:val="Textonotapie"/>
      </w:pPr>
      <w:r w:rsidRPr="002630E2">
        <w:rPr>
          <w:rStyle w:val="Refdenotaalpie"/>
          <w:rFonts w:cs="Calibri"/>
        </w:rPr>
        <w:footnoteRef/>
      </w:r>
      <w:r w:rsidRPr="002630E2">
        <w:rPr>
          <w:rFonts w:cs="Calibri"/>
        </w:rPr>
        <w:t xml:space="preserve"> </w:t>
      </w:r>
      <w:r w:rsidRPr="002630E2">
        <w:rPr>
          <w:rFonts w:cs="Calibri"/>
          <w:lang w:val="es-ES"/>
        </w:rPr>
        <w:t>Ver Anexo I: Formularios de Inscripción REGICE</w:t>
      </w:r>
    </w:p>
  </w:footnote>
  <w:footnote w:id="2">
    <w:p w:rsidR="008F6285" w:rsidRDefault="008F6285">
      <w:pPr>
        <w:pStyle w:val="Textonotapie"/>
      </w:pPr>
      <w:r w:rsidRPr="002630E2">
        <w:rPr>
          <w:rStyle w:val="Refdenotaalpie"/>
          <w:rFonts w:cs="Calibri"/>
        </w:rPr>
        <w:footnoteRef/>
      </w:r>
      <w:r w:rsidRPr="002630E2">
        <w:rPr>
          <w:rFonts w:cs="Calibri"/>
        </w:rPr>
        <w:t xml:space="preserve"> </w:t>
      </w:r>
      <w:r w:rsidRPr="002630E2">
        <w:rPr>
          <w:rFonts w:cs="Calibri"/>
          <w:lang w:val="es-ES"/>
        </w:rPr>
        <w:t>Ver Anexo II: Formulario de Propuesta para la Ejecución de Cursos</w:t>
      </w:r>
      <w:r>
        <w:rPr>
          <w:rFonts w:cs="Calibri"/>
          <w:lang w:val="es-ES"/>
        </w:rPr>
        <w:t>.</w:t>
      </w:r>
    </w:p>
  </w:footnote>
  <w:footnote w:id="3">
    <w:p w:rsidR="008F6285" w:rsidRDefault="008F6285">
      <w:pPr>
        <w:pStyle w:val="Textonotapie"/>
      </w:pPr>
      <w:r w:rsidRPr="002630E2">
        <w:rPr>
          <w:rStyle w:val="Refdenotaalpie"/>
          <w:rFonts w:cs="Calibri"/>
        </w:rPr>
        <w:footnoteRef/>
      </w:r>
      <w:r w:rsidRPr="002630E2">
        <w:rPr>
          <w:rFonts w:cs="Calibri"/>
        </w:rPr>
        <w:t xml:space="preserve"> </w:t>
      </w:r>
      <w:r w:rsidRPr="002630E2">
        <w:rPr>
          <w:rFonts w:cs="Calibri"/>
          <w:lang w:val="es-ES"/>
        </w:rPr>
        <w:t>Ver Anexo III: Cronograma de Implementación de Cursos.</w:t>
      </w:r>
    </w:p>
  </w:footnote>
  <w:footnote w:id="4">
    <w:p w:rsidR="008F6285" w:rsidRDefault="008F6285">
      <w:pPr>
        <w:pStyle w:val="Textonotapie"/>
      </w:pPr>
      <w:r w:rsidRPr="002630E2">
        <w:rPr>
          <w:rStyle w:val="Refdenotaalpie"/>
          <w:rFonts w:cs="Calibri"/>
        </w:rPr>
        <w:footnoteRef/>
      </w:r>
      <w:r w:rsidRPr="002630E2">
        <w:rPr>
          <w:rFonts w:cs="Calibri"/>
        </w:rPr>
        <w:t xml:space="preserve"> </w:t>
      </w:r>
      <w:r w:rsidRPr="002630E2">
        <w:rPr>
          <w:rFonts w:cs="Calibri"/>
          <w:lang w:val="es-ES"/>
        </w:rPr>
        <w:t>Ver Anexo IV: Nómina de Jóvenes Inscriptos en el Curso.</w:t>
      </w:r>
    </w:p>
  </w:footnote>
  <w:footnote w:id="5">
    <w:p w:rsidR="008F6285" w:rsidRDefault="008F6285">
      <w:pPr>
        <w:pStyle w:val="Textonotapie"/>
      </w:pPr>
      <w:r w:rsidRPr="002630E2">
        <w:rPr>
          <w:rStyle w:val="Refdenotaalpie"/>
          <w:rFonts w:cs="Calibri"/>
        </w:rPr>
        <w:footnoteRef/>
      </w:r>
      <w:r w:rsidRPr="002630E2">
        <w:rPr>
          <w:rFonts w:cs="Calibri"/>
        </w:rPr>
        <w:t xml:space="preserve"> Ver Anexo V.I: Encuesta de Beneficiarios. Anexo V.II: Encuesta de Talleristas y Tutores.</w:t>
      </w:r>
    </w:p>
  </w:footnote>
  <w:footnote w:id="6">
    <w:p w:rsidR="008F6285" w:rsidRDefault="008F6285">
      <w:pPr>
        <w:pStyle w:val="Textonotapie"/>
      </w:pPr>
      <w:r>
        <w:rPr>
          <w:rStyle w:val="Refdenotaalpie"/>
        </w:rPr>
        <w:footnoteRef/>
      </w:r>
      <w:r>
        <w:t xml:space="preserve"> Notas aclaratorias.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285" w:rsidRDefault="008F6285" w:rsidP="001E7BA4">
    <w:pPr>
      <w:pStyle w:val="Encabezad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7950BD"/>
    <w:multiLevelType w:val="hybridMultilevel"/>
    <w:tmpl w:val="8E6E7E34"/>
    <w:lvl w:ilvl="0" w:tplc="0C0A000D">
      <w:start w:val="1"/>
      <w:numFmt w:val="bullet"/>
      <w:lvlText w:val=""/>
      <w:lvlJc w:val="left"/>
      <w:pPr>
        <w:ind w:left="2148" w:hanging="360"/>
      </w:pPr>
      <w:rPr>
        <w:rFonts w:ascii="Wingdings" w:hAnsi="Wingdings" w:hint="default"/>
      </w:rPr>
    </w:lvl>
    <w:lvl w:ilvl="1" w:tplc="0C0A0003" w:tentative="1">
      <w:start w:val="1"/>
      <w:numFmt w:val="bullet"/>
      <w:lvlText w:val="o"/>
      <w:lvlJc w:val="left"/>
      <w:pPr>
        <w:ind w:left="2868" w:hanging="360"/>
      </w:pPr>
      <w:rPr>
        <w:rFonts w:ascii="Courier New" w:hAnsi="Courier New" w:hint="default"/>
      </w:rPr>
    </w:lvl>
    <w:lvl w:ilvl="2" w:tplc="0C0A0005" w:tentative="1">
      <w:start w:val="1"/>
      <w:numFmt w:val="bullet"/>
      <w:lvlText w:val=""/>
      <w:lvlJc w:val="left"/>
      <w:pPr>
        <w:ind w:left="3588" w:hanging="360"/>
      </w:pPr>
      <w:rPr>
        <w:rFonts w:ascii="Wingdings" w:hAnsi="Wingdings" w:hint="default"/>
      </w:rPr>
    </w:lvl>
    <w:lvl w:ilvl="3" w:tplc="0C0A0001" w:tentative="1">
      <w:start w:val="1"/>
      <w:numFmt w:val="bullet"/>
      <w:lvlText w:val=""/>
      <w:lvlJc w:val="left"/>
      <w:pPr>
        <w:ind w:left="4308" w:hanging="360"/>
      </w:pPr>
      <w:rPr>
        <w:rFonts w:ascii="Symbol" w:hAnsi="Symbol" w:hint="default"/>
      </w:rPr>
    </w:lvl>
    <w:lvl w:ilvl="4" w:tplc="0C0A0003" w:tentative="1">
      <w:start w:val="1"/>
      <w:numFmt w:val="bullet"/>
      <w:lvlText w:val="o"/>
      <w:lvlJc w:val="left"/>
      <w:pPr>
        <w:ind w:left="5028" w:hanging="360"/>
      </w:pPr>
      <w:rPr>
        <w:rFonts w:ascii="Courier New" w:hAnsi="Courier New" w:hint="default"/>
      </w:rPr>
    </w:lvl>
    <w:lvl w:ilvl="5" w:tplc="0C0A0005" w:tentative="1">
      <w:start w:val="1"/>
      <w:numFmt w:val="bullet"/>
      <w:lvlText w:val=""/>
      <w:lvlJc w:val="left"/>
      <w:pPr>
        <w:ind w:left="5748" w:hanging="360"/>
      </w:pPr>
      <w:rPr>
        <w:rFonts w:ascii="Wingdings" w:hAnsi="Wingdings" w:hint="default"/>
      </w:rPr>
    </w:lvl>
    <w:lvl w:ilvl="6" w:tplc="0C0A0001" w:tentative="1">
      <w:start w:val="1"/>
      <w:numFmt w:val="bullet"/>
      <w:lvlText w:val=""/>
      <w:lvlJc w:val="left"/>
      <w:pPr>
        <w:ind w:left="6468" w:hanging="360"/>
      </w:pPr>
      <w:rPr>
        <w:rFonts w:ascii="Symbol" w:hAnsi="Symbol" w:hint="default"/>
      </w:rPr>
    </w:lvl>
    <w:lvl w:ilvl="7" w:tplc="0C0A0003" w:tentative="1">
      <w:start w:val="1"/>
      <w:numFmt w:val="bullet"/>
      <w:lvlText w:val="o"/>
      <w:lvlJc w:val="left"/>
      <w:pPr>
        <w:ind w:left="7188" w:hanging="360"/>
      </w:pPr>
      <w:rPr>
        <w:rFonts w:ascii="Courier New" w:hAnsi="Courier New" w:hint="default"/>
      </w:rPr>
    </w:lvl>
    <w:lvl w:ilvl="8" w:tplc="0C0A0005" w:tentative="1">
      <w:start w:val="1"/>
      <w:numFmt w:val="bullet"/>
      <w:lvlText w:val=""/>
      <w:lvlJc w:val="left"/>
      <w:pPr>
        <w:ind w:left="7908" w:hanging="360"/>
      </w:pPr>
      <w:rPr>
        <w:rFonts w:ascii="Wingdings" w:hAnsi="Wingdings" w:hint="default"/>
      </w:rPr>
    </w:lvl>
  </w:abstractNum>
  <w:abstractNum w:abstractNumId="1">
    <w:nsid w:val="29FC6DF7"/>
    <w:multiLevelType w:val="hybridMultilevel"/>
    <w:tmpl w:val="E9DC39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00157BB"/>
    <w:multiLevelType w:val="hybridMultilevel"/>
    <w:tmpl w:val="783AAF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347648B"/>
    <w:multiLevelType w:val="hybridMultilevel"/>
    <w:tmpl w:val="D818D252"/>
    <w:lvl w:ilvl="0" w:tplc="0C0A0001">
      <w:start w:val="1"/>
      <w:numFmt w:val="bullet"/>
      <w:lvlText w:val=""/>
      <w:lvlJc w:val="left"/>
      <w:pPr>
        <w:ind w:left="1506" w:hanging="360"/>
      </w:pPr>
      <w:rPr>
        <w:rFonts w:ascii="Symbol" w:hAnsi="Symbol" w:hint="default"/>
      </w:rPr>
    </w:lvl>
    <w:lvl w:ilvl="1" w:tplc="0C0A0003" w:tentative="1">
      <w:start w:val="1"/>
      <w:numFmt w:val="bullet"/>
      <w:lvlText w:val="o"/>
      <w:lvlJc w:val="left"/>
      <w:pPr>
        <w:ind w:left="2226" w:hanging="360"/>
      </w:pPr>
      <w:rPr>
        <w:rFonts w:ascii="Courier New" w:hAnsi="Courier New" w:hint="default"/>
      </w:rPr>
    </w:lvl>
    <w:lvl w:ilvl="2" w:tplc="0C0A0005" w:tentative="1">
      <w:start w:val="1"/>
      <w:numFmt w:val="bullet"/>
      <w:lvlText w:val=""/>
      <w:lvlJc w:val="left"/>
      <w:pPr>
        <w:ind w:left="2946" w:hanging="360"/>
      </w:pPr>
      <w:rPr>
        <w:rFonts w:ascii="Wingdings" w:hAnsi="Wingdings" w:hint="default"/>
      </w:rPr>
    </w:lvl>
    <w:lvl w:ilvl="3" w:tplc="0C0A0001" w:tentative="1">
      <w:start w:val="1"/>
      <w:numFmt w:val="bullet"/>
      <w:lvlText w:val=""/>
      <w:lvlJc w:val="left"/>
      <w:pPr>
        <w:ind w:left="3666" w:hanging="360"/>
      </w:pPr>
      <w:rPr>
        <w:rFonts w:ascii="Symbol" w:hAnsi="Symbol" w:hint="default"/>
      </w:rPr>
    </w:lvl>
    <w:lvl w:ilvl="4" w:tplc="0C0A0003" w:tentative="1">
      <w:start w:val="1"/>
      <w:numFmt w:val="bullet"/>
      <w:lvlText w:val="o"/>
      <w:lvlJc w:val="left"/>
      <w:pPr>
        <w:ind w:left="4386" w:hanging="360"/>
      </w:pPr>
      <w:rPr>
        <w:rFonts w:ascii="Courier New" w:hAnsi="Courier New" w:hint="default"/>
      </w:rPr>
    </w:lvl>
    <w:lvl w:ilvl="5" w:tplc="0C0A0005" w:tentative="1">
      <w:start w:val="1"/>
      <w:numFmt w:val="bullet"/>
      <w:lvlText w:val=""/>
      <w:lvlJc w:val="left"/>
      <w:pPr>
        <w:ind w:left="5106" w:hanging="360"/>
      </w:pPr>
      <w:rPr>
        <w:rFonts w:ascii="Wingdings" w:hAnsi="Wingdings" w:hint="default"/>
      </w:rPr>
    </w:lvl>
    <w:lvl w:ilvl="6" w:tplc="0C0A0001" w:tentative="1">
      <w:start w:val="1"/>
      <w:numFmt w:val="bullet"/>
      <w:lvlText w:val=""/>
      <w:lvlJc w:val="left"/>
      <w:pPr>
        <w:ind w:left="5826" w:hanging="360"/>
      </w:pPr>
      <w:rPr>
        <w:rFonts w:ascii="Symbol" w:hAnsi="Symbol" w:hint="default"/>
      </w:rPr>
    </w:lvl>
    <w:lvl w:ilvl="7" w:tplc="0C0A0003" w:tentative="1">
      <w:start w:val="1"/>
      <w:numFmt w:val="bullet"/>
      <w:lvlText w:val="o"/>
      <w:lvlJc w:val="left"/>
      <w:pPr>
        <w:ind w:left="6546" w:hanging="360"/>
      </w:pPr>
      <w:rPr>
        <w:rFonts w:ascii="Courier New" w:hAnsi="Courier New" w:hint="default"/>
      </w:rPr>
    </w:lvl>
    <w:lvl w:ilvl="8" w:tplc="0C0A0005" w:tentative="1">
      <w:start w:val="1"/>
      <w:numFmt w:val="bullet"/>
      <w:lvlText w:val=""/>
      <w:lvlJc w:val="left"/>
      <w:pPr>
        <w:ind w:left="7266" w:hanging="360"/>
      </w:pPr>
      <w:rPr>
        <w:rFonts w:ascii="Wingdings" w:hAnsi="Wingdings" w:hint="default"/>
      </w:rPr>
    </w:lvl>
  </w:abstractNum>
  <w:abstractNum w:abstractNumId="4">
    <w:nsid w:val="3EF74953"/>
    <w:multiLevelType w:val="hybridMultilevel"/>
    <w:tmpl w:val="7E2E2822"/>
    <w:lvl w:ilvl="0" w:tplc="22CEA71E">
      <w:start w:val="1"/>
      <w:numFmt w:val="bullet"/>
      <w:lvlText w:val=""/>
      <w:lvlJc w:val="left"/>
      <w:pPr>
        <w:ind w:left="1146" w:hanging="360"/>
      </w:pPr>
      <w:rPr>
        <w:rFonts w:ascii="Symbol" w:hAnsi="Symbol" w:hint="default"/>
        <w:color w:val="auto"/>
        <w:sz w:val="24"/>
      </w:rPr>
    </w:lvl>
    <w:lvl w:ilvl="1" w:tplc="0C0A0003" w:tentative="1">
      <w:start w:val="1"/>
      <w:numFmt w:val="bullet"/>
      <w:lvlText w:val="o"/>
      <w:lvlJc w:val="left"/>
      <w:pPr>
        <w:ind w:left="1866" w:hanging="360"/>
      </w:pPr>
      <w:rPr>
        <w:rFonts w:ascii="Courier New" w:hAnsi="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5">
    <w:nsid w:val="58130D13"/>
    <w:multiLevelType w:val="hybridMultilevel"/>
    <w:tmpl w:val="87C8AC2E"/>
    <w:lvl w:ilvl="0" w:tplc="2C0A0001">
      <w:start w:val="1"/>
      <w:numFmt w:val="bullet"/>
      <w:lvlText w:val=""/>
      <w:lvlJc w:val="left"/>
      <w:pPr>
        <w:ind w:left="1571" w:hanging="360"/>
      </w:pPr>
      <w:rPr>
        <w:rFonts w:ascii="Symbol" w:hAnsi="Symbol" w:hint="default"/>
      </w:rPr>
    </w:lvl>
    <w:lvl w:ilvl="1" w:tplc="2C0A0003" w:tentative="1">
      <w:start w:val="1"/>
      <w:numFmt w:val="bullet"/>
      <w:lvlText w:val="o"/>
      <w:lvlJc w:val="left"/>
      <w:pPr>
        <w:ind w:left="2291" w:hanging="360"/>
      </w:pPr>
      <w:rPr>
        <w:rFonts w:ascii="Courier New" w:hAnsi="Courier New" w:hint="default"/>
      </w:rPr>
    </w:lvl>
    <w:lvl w:ilvl="2" w:tplc="2C0A0005" w:tentative="1">
      <w:start w:val="1"/>
      <w:numFmt w:val="bullet"/>
      <w:lvlText w:val=""/>
      <w:lvlJc w:val="left"/>
      <w:pPr>
        <w:ind w:left="3011" w:hanging="360"/>
      </w:pPr>
      <w:rPr>
        <w:rFonts w:ascii="Wingdings" w:hAnsi="Wingdings" w:hint="default"/>
      </w:rPr>
    </w:lvl>
    <w:lvl w:ilvl="3" w:tplc="2C0A0001" w:tentative="1">
      <w:start w:val="1"/>
      <w:numFmt w:val="bullet"/>
      <w:lvlText w:val=""/>
      <w:lvlJc w:val="left"/>
      <w:pPr>
        <w:ind w:left="3731" w:hanging="360"/>
      </w:pPr>
      <w:rPr>
        <w:rFonts w:ascii="Symbol" w:hAnsi="Symbol" w:hint="default"/>
      </w:rPr>
    </w:lvl>
    <w:lvl w:ilvl="4" w:tplc="2C0A0003" w:tentative="1">
      <w:start w:val="1"/>
      <w:numFmt w:val="bullet"/>
      <w:lvlText w:val="o"/>
      <w:lvlJc w:val="left"/>
      <w:pPr>
        <w:ind w:left="4451" w:hanging="360"/>
      </w:pPr>
      <w:rPr>
        <w:rFonts w:ascii="Courier New" w:hAnsi="Courier New" w:hint="default"/>
      </w:rPr>
    </w:lvl>
    <w:lvl w:ilvl="5" w:tplc="2C0A0005" w:tentative="1">
      <w:start w:val="1"/>
      <w:numFmt w:val="bullet"/>
      <w:lvlText w:val=""/>
      <w:lvlJc w:val="left"/>
      <w:pPr>
        <w:ind w:left="5171" w:hanging="360"/>
      </w:pPr>
      <w:rPr>
        <w:rFonts w:ascii="Wingdings" w:hAnsi="Wingdings" w:hint="default"/>
      </w:rPr>
    </w:lvl>
    <w:lvl w:ilvl="6" w:tplc="2C0A0001" w:tentative="1">
      <w:start w:val="1"/>
      <w:numFmt w:val="bullet"/>
      <w:lvlText w:val=""/>
      <w:lvlJc w:val="left"/>
      <w:pPr>
        <w:ind w:left="5891" w:hanging="360"/>
      </w:pPr>
      <w:rPr>
        <w:rFonts w:ascii="Symbol" w:hAnsi="Symbol" w:hint="default"/>
      </w:rPr>
    </w:lvl>
    <w:lvl w:ilvl="7" w:tplc="2C0A0003" w:tentative="1">
      <w:start w:val="1"/>
      <w:numFmt w:val="bullet"/>
      <w:lvlText w:val="o"/>
      <w:lvlJc w:val="left"/>
      <w:pPr>
        <w:ind w:left="6611" w:hanging="360"/>
      </w:pPr>
      <w:rPr>
        <w:rFonts w:ascii="Courier New" w:hAnsi="Courier New" w:hint="default"/>
      </w:rPr>
    </w:lvl>
    <w:lvl w:ilvl="8" w:tplc="2C0A0005" w:tentative="1">
      <w:start w:val="1"/>
      <w:numFmt w:val="bullet"/>
      <w:lvlText w:val=""/>
      <w:lvlJc w:val="left"/>
      <w:pPr>
        <w:ind w:left="7331" w:hanging="360"/>
      </w:pPr>
      <w:rPr>
        <w:rFonts w:ascii="Wingdings" w:hAnsi="Wingdings" w:hint="default"/>
      </w:rPr>
    </w:lvl>
  </w:abstractNum>
  <w:abstractNum w:abstractNumId="6">
    <w:nsid w:val="621F024C"/>
    <w:multiLevelType w:val="hybridMultilevel"/>
    <w:tmpl w:val="12E89936"/>
    <w:lvl w:ilvl="0" w:tplc="0C0A000B">
      <w:start w:val="1"/>
      <w:numFmt w:val="bullet"/>
      <w:lvlText w:val=""/>
      <w:lvlJc w:val="left"/>
      <w:pPr>
        <w:ind w:left="786"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7327734C"/>
    <w:multiLevelType w:val="hybridMultilevel"/>
    <w:tmpl w:val="28CEDD00"/>
    <w:lvl w:ilvl="0" w:tplc="0C0A000B">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8">
    <w:nsid w:val="7529687A"/>
    <w:multiLevelType w:val="hybridMultilevel"/>
    <w:tmpl w:val="385A2516"/>
    <w:lvl w:ilvl="0" w:tplc="0C0A0001">
      <w:start w:val="1"/>
      <w:numFmt w:val="bullet"/>
      <w:lvlText w:val=""/>
      <w:lvlJc w:val="left"/>
      <w:pPr>
        <w:ind w:left="2148" w:hanging="360"/>
      </w:pPr>
      <w:rPr>
        <w:rFonts w:ascii="Symbol" w:hAnsi="Symbol" w:hint="default"/>
      </w:rPr>
    </w:lvl>
    <w:lvl w:ilvl="1" w:tplc="0C0A0003" w:tentative="1">
      <w:start w:val="1"/>
      <w:numFmt w:val="bullet"/>
      <w:lvlText w:val="o"/>
      <w:lvlJc w:val="left"/>
      <w:pPr>
        <w:ind w:left="2868" w:hanging="360"/>
      </w:pPr>
      <w:rPr>
        <w:rFonts w:ascii="Courier New" w:hAnsi="Courier New" w:hint="default"/>
      </w:rPr>
    </w:lvl>
    <w:lvl w:ilvl="2" w:tplc="0C0A0005" w:tentative="1">
      <w:start w:val="1"/>
      <w:numFmt w:val="bullet"/>
      <w:lvlText w:val=""/>
      <w:lvlJc w:val="left"/>
      <w:pPr>
        <w:ind w:left="3588" w:hanging="360"/>
      </w:pPr>
      <w:rPr>
        <w:rFonts w:ascii="Wingdings" w:hAnsi="Wingdings" w:hint="default"/>
      </w:rPr>
    </w:lvl>
    <w:lvl w:ilvl="3" w:tplc="0C0A0001" w:tentative="1">
      <w:start w:val="1"/>
      <w:numFmt w:val="bullet"/>
      <w:lvlText w:val=""/>
      <w:lvlJc w:val="left"/>
      <w:pPr>
        <w:ind w:left="4308" w:hanging="360"/>
      </w:pPr>
      <w:rPr>
        <w:rFonts w:ascii="Symbol" w:hAnsi="Symbol" w:hint="default"/>
      </w:rPr>
    </w:lvl>
    <w:lvl w:ilvl="4" w:tplc="0C0A0003" w:tentative="1">
      <w:start w:val="1"/>
      <w:numFmt w:val="bullet"/>
      <w:lvlText w:val="o"/>
      <w:lvlJc w:val="left"/>
      <w:pPr>
        <w:ind w:left="5028" w:hanging="360"/>
      </w:pPr>
      <w:rPr>
        <w:rFonts w:ascii="Courier New" w:hAnsi="Courier New" w:hint="default"/>
      </w:rPr>
    </w:lvl>
    <w:lvl w:ilvl="5" w:tplc="0C0A0005" w:tentative="1">
      <w:start w:val="1"/>
      <w:numFmt w:val="bullet"/>
      <w:lvlText w:val=""/>
      <w:lvlJc w:val="left"/>
      <w:pPr>
        <w:ind w:left="5748" w:hanging="360"/>
      </w:pPr>
      <w:rPr>
        <w:rFonts w:ascii="Wingdings" w:hAnsi="Wingdings" w:hint="default"/>
      </w:rPr>
    </w:lvl>
    <w:lvl w:ilvl="6" w:tplc="0C0A0001" w:tentative="1">
      <w:start w:val="1"/>
      <w:numFmt w:val="bullet"/>
      <w:lvlText w:val=""/>
      <w:lvlJc w:val="left"/>
      <w:pPr>
        <w:ind w:left="6468" w:hanging="360"/>
      </w:pPr>
      <w:rPr>
        <w:rFonts w:ascii="Symbol" w:hAnsi="Symbol" w:hint="default"/>
      </w:rPr>
    </w:lvl>
    <w:lvl w:ilvl="7" w:tplc="0C0A0003" w:tentative="1">
      <w:start w:val="1"/>
      <w:numFmt w:val="bullet"/>
      <w:lvlText w:val="o"/>
      <w:lvlJc w:val="left"/>
      <w:pPr>
        <w:ind w:left="7188" w:hanging="360"/>
      </w:pPr>
      <w:rPr>
        <w:rFonts w:ascii="Courier New" w:hAnsi="Courier New" w:hint="default"/>
      </w:rPr>
    </w:lvl>
    <w:lvl w:ilvl="8" w:tplc="0C0A0005" w:tentative="1">
      <w:start w:val="1"/>
      <w:numFmt w:val="bullet"/>
      <w:lvlText w:val=""/>
      <w:lvlJc w:val="left"/>
      <w:pPr>
        <w:ind w:left="7908" w:hanging="360"/>
      </w:pPr>
      <w:rPr>
        <w:rFonts w:ascii="Wingdings" w:hAnsi="Wingdings" w:hint="default"/>
      </w:rPr>
    </w:lvl>
  </w:abstractNum>
  <w:num w:numId="1">
    <w:abstractNumId w:val="1"/>
  </w:num>
  <w:num w:numId="2">
    <w:abstractNumId w:val="2"/>
  </w:num>
  <w:num w:numId="3">
    <w:abstractNumId w:val="7"/>
  </w:num>
  <w:num w:numId="4">
    <w:abstractNumId w:val="8"/>
  </w:num>
  <w:num w:numId="5">
    <w:abstractNumId w:val="0"/>
  </w:num>
  <w:num w:numId="6">
    <w:abstractNumId w:val="6"/>
  </w:num>
  <w:num w:numId="7">
    <w:abstractNumId w:val="4"/>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7A2D"/>
    <w:rsid w:val="00001B18"/>
    <w:rsid w:val="00002667"/>
    <w:rsid w:val="00003680"/>
    <w:rsid w:val="00006AC3"/>
    <w:rsid w:val="0001022A"/>
    <w:rsid w:val="000115F2"/>
    <w:rsid w:val="00022A3C"/>
    <w:rsid w:val="00030FBE"/>
    <w:rsid w:val="00040912"/>
    <w:rsid w:val="00044257"/>
    <w:rsid w:val="00044F12"/>
    <w:rsid w:val="00045D1E"/>
    <w:rsid w:val="000547E7"/>
    <w:rsid w:val="0006635D"/>
    <w:rsid w:val="00071853"/>
    <w:rsid w:val="00071A47"/>
    <w:rsid w:val="00071A7C"/>
    <w:rsid w:val="000809FB"/>
    <w:rsid w:val="000816C9"/>
    <w:rsid w:val="0008290B"/>
    <w:rsid w:val="00094738"/>
    <w:rsid w:val="000A064E"/>
    <w:rsid w:val="000A1D2F"/>
    <w:rsid w:val="000A2A01"/>
    <w:rsid w:val="000A4F33"/>
    <w:rsid w:val="000A5C40"/>
    <w:rsid w:val="000C1F27"/>
    <w:rsid w:val="000C5764"/>
    <w:rsid w:val="000C6B5C"/>
    <w:rsid w:val="000D2B05"/>
    <w:rsid w:val="000E0886"/>
    <w:rsid w:val="000E4D5E"/>
    <w:rsid w:val="000E7EFA"/>
    <w:rsid w:val="000F2C8E"/>
    <w:rsid w:val="000F2E93"/>
    <w:rsid w:val="000F49AF"/>
    <w:rsid w:val="00100426"/>
    <w:rsid w:val="0011105D"/>
    <w:rsid w:val="00115485"/>
    <w:rsid w:val="00116F7F"/>
    <w:rsid w:val="00123AF1"/>
    <w:rsid w:val="001441AD"/>
    <w:rsid w:val="001452B3"/>
    <w:rsid w:val="0014585A"/>
    <w:rsid w:val="00145ED3"/>
    <w:rsid w:val="00147693"/>
    <w:rsid w:val="001528E8"/>
    <w:rsid w:val="00156ECC"/>
    <w:rsid w:val="0016087E"/>
    <w:rsid w:val="001620E1"/>
    <w:rsid w:val="00170D59"/>
    <w:rsid w:val="0018575A"/>
    <w:rsid w:val="00190174"/>
    <w:rsid w:val="00194D0C"/>
    <w:rsid w:val="00196D7C"/>
    <w:rsid w:val="0019741D"/>
    <w:rsid w:val="001C091A"/>
    <w:rsid w:val="001C3159"/>
    <w:rsid w:val="001C335E"/>
    <w:rsid w:val="001C5B6D"/>
    <w:rsid w:val="001C5F40"/>
    <w:rsid w:val="001C6923"/>
    <w:rsid w:val="001C6B58"/>
    <w:rsid w:val="001D2889"/>
    <w:rsid w:val="001E6273"/>
    <w:rsid w:val="001E6BAF"/>
    <w:rsid w:val="001E78E4"/>
    <w:rsid w:val="001E7BA4"/>
    <w:rsid w:val="001F7B92"/>
    <w:rsid w:val="002003DA"/>
    <w:rsid w:val="00200AF8"/>
    <w:rsid w:val="00200F03"/>
    <w:rsid w:val="00203607"/>
    <w:rsid w:val="00205D61"/>
    <w:rsid w:val="00212C29"/>
    <w:rsid w:val="0021312B"/>
    <w:rsid w:val="002143F3"/>
    <w:rsid w:val="002216D8"/>
    <w:rsid w:val="00230140"/>
    <w:rsid w:val="0023059B"/>
    <w:rsid w:val="00232C2C"/>
    <w:rsid w:val="0023728D"/>
    <w:rsid w:val="00237A2D"/>
    <w:rsid w:val="00250836"/>
    <w:rsid w:val="002630E2"/>
    <w:rsid w:val="002727AF"/>
    <w:rsid w:val="002749C9"/>
    <w:rsid w:val="00275CEE"/>
    <w:rsid w:val="00285EC8"/>
    <w:rsid w:val="00287971"/>
    <w:rsid w:val="0029376E"/>
    <w:rsid w:val="00293953"/>
    <w:rsid w:val="0029725E"/>
    <w:rsid w:val="002975DB"/>
    <w:rsid w:val="002A01CF"/>
    <w:rsid w:val="002A1780"/>
    <w:rsid w:val="002A1D91"/>
    <w:rsid w:val="002A41C5"/>
    <w:rsid w:val="002B3733"/>
    <w:rsid w:val="002D6227"/>
    <w:rsid w:val="002E3C77"/>
    <w:rsid w:val="002E721B"/>
    <w:rsid w:val="002F0F7E"/>
    <w:rsid w:val="002F4D17"/>
    <w:rsid w:val="00304624"/>
    <w:rsid w:val="00310406"/>
    <w:rsid w:val="003108C8"/>
    <w:rsid w:val="0031301A"/>
    <w:rsid w:val="0031514A"/>
    <w:rsid w:val="00315AC9"/>
    <w:rsid w:val="00322E56"/>
    <w:rsid w:val="00335703"/>
    <w:rsid w:val="00336DFC"/>
    <w:rsid w:val="00337A48"/>
    <w:rsid w:val="003400DD"/>
    <w:rsid w:val="0034252C"/>
    <w:rsid w:val="00365355"/>
    <w:rsid w:val="00376037"/>
    <w:rsid w:val="00381576"/>
    <w:rsid w:val="00384C1D"/>
    <w:rsid w:val="00386682"/>
    <w:rsid w:val="00387930"/>
    <w:rsid w:val="00392C4C"/>
    <w:rsid w:val="003A40DC"/>
    <w:rsid w:val="003A57AD"/>
    <w:rsid w:val="003B0B44"/>
    <w:rsid w:val="003B43B1"/>
    <w:rsid w:val="003B64DC"/>
    <w:rsid w:val="003B78A3"/>
    <w:rsid w:val="003C00EA"/>
    <w:rsid w:val="003C0CDD"/>
    <w:rsid w:val="003C3606"/>
    <w:rsid w:val="003C36FB"/>
    <w:rsid w:val="003C52CC"/>
    <w:rsid w:val="003C535A"/>
    <w:rsid w:val="003D296B"/>
    <w:rsid w:val="003D49B3"/>
    <w:rsid w:val="003E0977"/>
    <w:rsid w:val="003E5BA3"/>
    <w:rsid w:val="003F2395"/>
    <w:rsid w:val="003F3FC3"/>
    <w:rsid w:val="00406A0C"/>
    <w:rsid w:val="0040796F"/>
    <w:rsid w:val="004144EC"/>
    <w:rsid w:val="00415CD7"/>
    <w:rsid w:val="00421188"/>
    <w:rsid w:val="00422145"/>
    <w:rsid w:val="004223D7"/>
    <w:rsid w:val="004225A1"/>
    <w:rsid w:val="00434523"/>
    <w:rsid w:val="00435669"/>
    <w:rsid w:val="00440781"/>
    <w:rsid w:val="0044289C"/>
    <w:rsid w:val="004504EE"/>
    <w:rsid w:val="00452B2B"/>
    <w:rsid w:val="00455732"/>
    <w:rsid w:val="00457EF7"/>
    <w:rsid w:val="004602A9"/>
    <w:rsid w:val="00465633"/>
    <w:rsid w:val="0046678F"/>
    <w:rsid w:val="004721F8"/>
    <w:rsid w:val="00474523"/>
    <w:rsid w:val="004773F7"/>
    <w:rsid w:val="00480898"/>
    <w:rsid w:val="00481440"/>
    <w:rsid w:val="00483A51"/>
    <w:rsid w:val="00483B8B"/>
    <w:rsid w:val="004859E1"/>
    <w:rsid w:val="00492464"/>
    <w:rsid w:val="00494F9E"/>
    <w:rsid w:val="00497117"/>
    <w:rsid w:val="004A696A"/>
    <w:rsid w:val="004B79EA"/>
    <w:rsid w:val="004C14F8"/>
    <w:rsid w:val="004C5596"/>
    <w:rsid w:val="004C7A68"/>
    <w:rsid w:val="004D606C"/>
    <w:rsid w:val="004E2A6F"/>
    <w:rsid w:val="004F5AC5"/>
    <w:rsid w:val="00504CC3"/>
    <w:rsid w:val="005055C2"/>
    <w:rsid w:val="00506B98"/>
    <w:rsid w:val="00506BD0"/>
    <w:rsid w:val="0051086D"/>
    <w:rsid w:val="005216E7"/>
    <w:rsid w:val="00521A8D"/>
    <w:rsid w:val="00523EC5"/>
    <w:rsid w:val="005465BB"/>
    <w:rsid w:val="00550139"/>
    <w:rsid w:val="00553DAA"/>
    <w:rsid w:val="00557D80"/>
    <w:rsid w:val="005616D0"/>
    <w:rsid w:val="00563BD5"/>
    <w:rsid w:val="00572FF3"/>
    <w:rsid w:val="00573D7E"/>
    <w:rsid w:val="00574BCB"/>
    <w:rsid w:val="005834CB"/>
    <w:rsid w:val="0058588B"/>
    <w:rsid w:val="005931C1"/>
    <w:rsid w:val="0059766E"/>
    <w:rsid w:val="005A1A0F"/>
    <w:rsid w:val="005A4863"/>
    <w:rsid w:val="005B255E"/>
    <w:rsid w:val="005B7E47"/>
    <w:rsid w:val="005C4B02"/>
    <w:rsid w:val="005D0645"/>
    <w:rsid w:val="005D0A86"/>
    <w:rsid w:val="005D6C78"/>
    <w:rsid w:val="005E059A"/>
    <w:rsid w:val="005E428E"/>
    <w:rsid w:val="005F09A4"/>
    <w:rsid w:val="0060068D"/>
    <w:rsid w:val="0060132E"/>
    <w:rsid w:val="006025EE"/>
    <w:rsid w:val="00603A0E"/>
    <w:rsid w:val="00604327"/>
    <w:rsid w:val="00607409"/>
    <w:rsid w:val="00611C27"/>
    <w:rsid w:val="00613254"/>
    <w:rsid w:val="00616F59"/>
    <w:rsid w:val="00622031"/>
    <w:rsid w:val="00623432"/>
    <w:rsid w:val="00623872"/>
    <w:rsid w:val="0063050F"/>
    <w:rsid w:val="00641D08"/>
    <w:rsid w:val="00643265"/>
    <w:rsid w:val="00643FBD"/>
    <w:rsid w:val="00653BA6"/>
    <w:rsid w:val="006547FF"/>
    <w:rsid w:val="0065718B"/>
    <w:rsid w:val="00657A3B"/>
    <w:rsid w:val="00662E4E"/>
    <w:rsid w:val="00662F14"/>
    <w:rsid w:val="00665C55"/>
    <w:rsid w:val="006769B1"/>
    <w:rsid w:val="0068130C"/>
    <w:rsid w:val="00686C6B"/>
    <w:rsid w:val="0068783F"/>
    <w:rsid w:val="00692AD8"/>
    <w:rsid w:val="006A0160"/>
    <w:rsid w:val="006A1AEB"/>
    <w:rsid w:val="006B4189"/>
    <w:rsid w:val="006C13C2"/>
    <w:rsid w:val="006C1AE4"/>
    <w:rsid w:val="006C4838"/>
    <w:rsid w:val="006C5683"/>
    <w:rsid w:val="006F0B89"/>
    <w:rsid w:val="006F639B"/>
    <w:rsid w:val="006F7365"/>
    <w:rsid w:val="00704177"/>
    <w:rsid w:val="007059CE"/>
    <w:rsid w:val="00707297"/>
    <w:rsid w:val="007129E0"/>
    <w:rsid w:val="00713D9E"/>
    <w:rsid w:val="0071465E"/>
    <w:rsid w:val="00725DD2"/>
    <w:rsid w:val="00730F0B"/>
    <w:rsid w:val="0073118E"/>
    <w:rsid w:val="00750467"/>
    <w:rsid w:val="007523D7"/>
    <w:rsid w:val="00754106"/>
    <w:rsid w:val="00757585"/>
    <w:rsid w:val="00760642"/>
    <w:rsid w:val="007617CE"/>
    <w:rsid w:val="00761B35"/>
    <w:rsid w:val="00761C8E"/>
    <w:rsid w:val="00762F20"/>
    <w:rsid w:val="00763F9E"/>
    <w:rsid w:val="007652E0"/>
    <w:rsid w:val="00766590"/>
    <w:rsid w:val="00767B41"/>
    <w:rsid w:val="00772640"/>
    <w:rsid w:val="00772F72"/>
    <w:rsid w:val="007762F9"/>
    <w:rsid w:val="00782CBB"/>
    <w:rsid w:val="00782DD6"/>
    <w:rsid w:val="00797EED"/>
    <w:rsid w:val="007A0621"/>
    <w:rsid w:val="007A44BE"/>
    <w:rsid w:val="007A7476"/>
    <w:rsid w:val="007B36AD"/>
    <w:rsid w:val="007C3781"/>
    <w:rsid w:val="007C6AD2"/>
    <w:rsid w:val="007D7828"/>
    <w:rsid w:val="007E1133"/>
    <w:rsid w:val="007E448D"/>
    <w:rsid w:val="007E5C5A"/>
    <w:rsid w:val="007E633F"/>
    <w:rsid w:val="007F3059"/>
    <w:rsid w:val="007F351E"/>
    <w:rsid w:val="007F47EA"/>
    <w:rsid w:val="007F7F41"/>
    <w:rsid w:val="0080468E"/>
    <w:rsid w:val="00807A16"/>
    <w:rsid w:val="00810E91"/>
    <w:rsid w:val="0081103E"/>
    <w:rsid w:val="00815FCF"/>
    <w:rsid w:val="00822CA9"/>
    <w:rsid w:val="00827794"/>
    <w:rsid w:val="0083053C"/>
    <w:rsid w:val="00831FE8"/>
    <w:rsid w:val="008330E8"/>
    <w:rsid w:val="00834575"/>
    <w:rsid w:val="00845AA9"/>
    <w:rsid w:val="00847DF4"/>
    <w:rsid w:val="008540DB"/>
    <w:rsid w:val="0085639B"/>
    <w:rsid w:val="00856DA5"/>
    <w:rsid w:val="00872F80"/>
    <w:rsid w:val="008746F8"/>
    <w:rsid w:val="00876188"/>
    <w:rsid w:val="00890B8D"/>
    <w:rsid w:val="00894E09"/>
    <w:rsid w:val="008B0454"/>
    <w:rsid w:val="008B10BF"/>
    <w:rsid w:val="008B2ADC"/>
    <w:rsid w:val="008C0EAC"/>
    <w:rsid w:val="008C22CC"/>
    <w:rsid w:val="008D5502"/>
    <w:rsid w:val="008D70E3"/>
    <w:rsid w:val="008E2689"/>
    <w:rsid w:val="008E5D65"/>
    <w:rsid w:val="008F0176"/>
    <w:rsid w:val="008F2291"/>
    <w:rsid w:val="008F5B65"/>
    <w:rsid w:val="008F6285"/>
    <w:rsid w:val="0090525C"/>
    <w:rsid w:val="00927812"/>
    <w:rsid w:val="00941632"/>
    <w:rsid w:val="009577E2"/>
    <w:rsid w:val="00957AC2"/>
    <w:rsid w:val="00961606"/>
    <w:rsid w:val="00967101"/>
    <w:rsid w:val="00971AF4"/>
    <w:rsid w:val="00981525"/>
    <w:rsid w:val="00991E21"/>
    <w:rsid w:val="009A32EC"/>
    <w:rsid w:val="009A4DA2"/>
    <w:rsid w:val="009A53E6"/>
    <w:rsid w:val="009C318A"/>
    <w:rsid w:val="009C4F27"/>
    <w:rsid w:val="009C5CB4"/>
    <w:rsid w:val="009C6DFA"/>
    <w:rsid w:val="009D1648"/>
    <w:rsid w:val="009E3EE9"/>
    <w:rsid w:val="009E4833"/>
    <w:rsid w:val="009E6316"/>
    <w:rsid w:val="009F3452"/>
    <w:rsid w:val="009F66A9"/>
    <w:rsid w:val="009F6A94"/>
    <w:rsid w:val="009F7038"/>
    <w:rsid w:val="00A03519"/>
    <w:rsid w:val="00A04DA6"/>
    <w:rsid w:val="00A10A33"/>
    <w:rsid w:val="00A12578"/>
    <w:rsid w:val="00A1530B"/>
    <w:rsid w:val="00A17B66"/>
    <w:rsid w:val="00A21BC9"/>
    <w:rsid w:val="00A36A62"/>
    <w:rsid w:val="00A40750"/>
    <w:rsid w:val="00A413BF"/>
    <w:rsid w:val="00A51606"/>
    <w:rsid w:val="00A56663"/>
    <w:rsid w:val="00A66D9B"/>
    <w:rsid w:val="00A767EB"/>
    <w:rsid w:val="00A8171E"/>
    <w:rsid w:val="00A83F92"/>
    <w:rsid w:val="00A8605D"/>
    <w:rsid w:val="00A92265"/>
    <w:rsid w:val="00A940ED"/>
    <w:rsid w:val="00AA120B"/>
    <w:rsid w:val="00AA57F8"/>
    <w:rsid w:val="00AA6ED5"/>
    <w:rsid w:val="00AC2C44"/>
    <w:rsid w:val="00AC6EFA"/>
    <w:rsid w:val="00AD13B3"/>
    <w:rsid w:val="00AD4AEA"/>
    <w:rsid w:val="00AE36F9"/>
    <w:rsid w:val="00AF126B"/>
    <w:rsid w:val="00AF295A"/>
    <w:rsid w:val="00AF3BF9"/>
    <w:rsid w:val="00AF5427"/>
    <w:rsid w:val="00B007AE"/>
    <w:rsid w:val="00B03902"/>
    <w:rsid w:val="00B06416"/>
    <w:rsid w:val="00B0710A"/>
    <w:rsid w:val="00B10922"/>
    <w:rsid w:val="00B13C6D"/>
    <w:rsid w:val="00B152EC"/>
    <w:rsid w:val="00B16D0C"/>
    <w:rsid w:val="00B2069F"/>
    <w:rsid w:val="00B21842"/>
    <w:rsid w:val="00B23D4F"/>
    <w:rsid w:val="00B35B95"/>
    <w:rsid w:val="00B40B1D"/>
    <w:rsid w:val="00B43A01"/>
    <w:rsid w:val="00B53A75"/>
    <w:rsid w:val="00B558A4"/>
    <w:rsid w:val="00B61B73"/>
    <w:rsid w:val="00B65902"/>
    <w:rsid w:val="00B714C5"/>
    <w:rsid w:val="00B71629"/>
    <w:rsid w:val="00B73EC4"/>
    <w:rsid w:val="00B7651F"/>
    <w:rsid w:val="00B77FBF"/>
    <w:rsid w:val="00B80521"/>
    <w:rsid w:val="00B81B80"/>
    <w:rsid w:val="00B82B0F"/>
    <w:rsid w:val="00B93FDB"/>
    <w:rsid w:val="00B95217"/>
    <w:rsid w:val="00B97169"/>
    <w:rsid w:val="00BA0AD2"/>
    <w:rsid w:val="00BA753D"/>
    <w:rsid w:val="00BB2B12"/>
    <w:rsid w:val="00BB5375"/>
    <w:rsid w:val="00BC0B86"/>
    <w:rsid w:val="00BC5CCB"/>
    <w:rsid w:val="00BD3E99"/>
    <w:rsid w:val="00BD6F94"/>
    <w:rsid w:val="00BE4336"/>
    <w:rsid w:val="00BF08A5"/>
    <w:rsid w:val="00BF08B2"/>
    <w:rsid w:val="00BF1B22"/>
    <w:rsid w:val="00BF1DB0"/>
    <w:rsid w:val="00BF7592"/>
    <w:rsid w:val="00BF7B71"/>
    <w:rsid w:val="00C1098E"/>
    <w:rsid w:val="00C13898"/>
    <w:rsid w:val="00C13E48"/>
    <w:rsid w:val="00C174C9"/>
    <w:rsid w:val="00C37E56"/>
    <w:rsid w:val="00C409AF"/>
    <w:rsid w:val="00C40C28"/>
    <w:rsid w:val="00C63ECE"/>
    <w:rsid w:val="00C64138"/>
    <w:rsid w:val="00C64259"/>
    <w:rsid w:val="00C71562"/>
    <w:rsid w:val="00C718C5"/>
    <w:rsid w:val="00C766B6"/>
    <w:rsid w:val="00C76CB5"/>
    <w:rsid w:val="00C772C1"/>
    <w:rsid w:val="00C813EA"/>
    <w:rsid w:val="00C821AD"/>
    <w:rsid w:val="00C86EDD"/>
    <w:rsid w:val="00C90C3E"/>
    <w:rsid w:val="00C952A8"/>
    <w:rsid w:val="00C96977"/>
    <w:rsid w:val="00C96F89"/>
    <w:rsid w:val="00C97240"/>
    <w:rsid w:val="00CA5A50"/>
    <w:rsid w:val="00CA7B69"/>
    <w:rsid w:val="00CA7BAC"/>
    <w:rsid w:val="00CB0D01"/>
    <w:rsid w:val="00CB1C1A"/>
    <w:rsid w:val="00CB2E7B"/>
    <w:rsid w:val="00CB48E4"/>
    <w:rsid w:val="00CB4E1F"/>
    <w:rsid w:val="00CB7634"/>
    <w:rsid w:val="00CC2686"/>
    <w:rsid w:val="00CC3CE0"/>
    <w:rsid w:val="00CD3335"/>
    <w:rsid w:val="00CD4734"/>
    <w:rsid w:val="00CE26DF"/>
    <w:rsid w:val="00CE5D7D"/>
    <w:rsid w:val="00CE77C7"/>
    <w:rsid w:val="00CE7BD7"/>
    <w:rsid w:val="00CF27FE"/>
    <w:rsid w:val="00CF465A"/>
    <w:rsid w:val="00D01A48"/>
    <w:rsid w:val="00D0732A"/>
    <w:rsid w:val="00D10E0C"/>
    <w:rsid w:val="00D12855"/>
    <w:rsid w:val="00D17DD2"/>
    <w:rsid w:val="00D3336F"/>
    <w:rsid w:val="00D3375F"/>
    <w:rsid w:val="00D35BF7"/>
    <w:rsid w:val="00D419CE"/>
    <w:rsid w:val="00D5515C"/>
    <w:rsid w:val="00D55712"/>
    <w:rsid w:val="00D64876"/>
    <w:rsid w:val="00D669D1"/>
    <w:rsid w:val="00D72434"/>
    <w:rsid w:val="00D8450C"/>
    <w:rsid w:val="00D90471"/>
    <w:rsid w:val="00D95A40"/>
    <w:rsid w:val="00DA5B3F"/>
    <w:rsid w:val="00DB048E"/>
    <w:rsid w:val="00DB17D5"/>
    <w:rsid w:val="00DF4B7E"/>
    <w:rsid w:val="00DF5CBB"/>
    <w:rsid w:val="00E04C87"/>
    <w:rsid w:val="00E060EE"/>
    <w:rsid w:val="00E15840"/>
    <w:rsid w:val="00E30478"/>
    <w:rsid w:val="00E305A0"/>
    <w:rsid w:val="00E31AC3"/>
    <w:rsid w:val="00E325F5"/>
    <w:rsid w:val="00E363FD"/>
    <w:rsid w:val="00E4053E"/>
    <w:rsid w:val="00E40F0E"/>
    <w:rsid w:val="00E44DD8"/>
    <w:rsid w:val="00E506BE"/>
    <w:rsid w:val="00E54A5F"/>
    <w:rsid w:val="00E5584E"/>
    <w:rsid w:val="00E56879"/>
    <w:rsid w:val="00E56C71"/>
    <w:rsid w:val="00E6640C"/>
    <w:rsid w:val="00E73ED3"/>
    <w:rsid w:val="00E759A7"/>
    <w:rsid w:val="00E8171E"/>
    <w:rsid w:val="00E86582"/>
    <w:rsid w:val="00E9165E"/>
    <w:rsid w:val="00EA483F"/>
    <w:rsid w:val="00EA5E44"/>
    <w:rsid w:val="00EB0E82"/>
    <w:rsid w:val="00EB32CD"/>
    <w:rsid w:val="00EB4D75"/>
    <w:rsid w:val="00EB5096"/>
    <w:rsid w:val="00EB6A1C"/>
    <w:rsid w:val="00EB710A"/>
    <w:rsid w:val="00EC04C3"/>
    <w:rsid w:val="00EC11A6"/>
    <w:rsid w:val="00EC4D0F"/>
    <w:rsid w:val="00ED07F4"/>
    <w:rsid w:val="00ED73A5"/>
    <w:rsid w:val="00EF18E3"/>
    <w:rsid w:val="00EF222B"/>
    <w:rsid w:val="00F04C7D"/>
    <w:rsid w:val="00F07FEF"/>
    <w:rsid w:val="00F102D4"/>
    <w:rsid w:val="00F13E10"/>
    <w:rsid w:val="00F24022"/>
    <w:rsid w:val="00F26D05"/>
    <w:rsid w:val="00F311BD"/>
    <w:rsid w:val="00F37114"/>
    <w:rsid w:val="00F46CCA"/>
    <w:rsid w:val="00F52EF6"/>
    <w:rsid w:val="00F54419"/>
    <w:rsid w:val="00F57AAA"/>
    <w:rsid w:val="00F61C26"/>
    <w:rsid w:val="00F62281"/>
    <w:rsid w:val="00F776CF"/>
    <w:rsid w:val="00F813D4"/>
    <w:rsid w:val="00F83E86"/>
    <w:rsid w:val="00F90D82"/>
    <w:rsid w:val="00F93B8F"/>
    <w:rsid w:val="00FA592F"/>
    <w:rsid w:val="00FB65D7"/>
    <w:rsid w:val="00FD4A40"/>
    <w:rsid w:val="00FE24A3"/>
    <w:rsid w:val="00FE2596"/>
    <w:rsid w:val="00FE30B8"/>
    <w:rsid w:val="00FE3681"/>
    <w:rsid w:val="00FE77E4"/>
    <w:rsid w:val="00FF5148"/>
    <w:rsid w:val="00FF5BC0"/>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AR" w:eastAsia="es-A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640C"/>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rsid w:val="002F4D17"/>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locked/>
    <w:rsid w:val="002F4D17"/>
    <w:rPr>
      <w:rFonts w:ascii="Tahoma" w:hAnsi="Tahoma" w:cs="Tahoma"/>
      <w:sz w:val="16"/>
      <w:szCs w:val="16"/>
      <w:lang w:eastAsia="en-US"/>
    </w:rPr>
  </w:style>
  <w:style w:type="paragraph" w:styleId="Prrafodelista">
    <w:name w:val="List Paragraph"/>
    <w:basedOn w:val="Normal"/>
    <w:uiPriority w:val="99"/>
    <w:qFormat/>
    <w:rsid w:val="002749C9"/>
    <w:pPr>
      <w:ind w:left="720"/>
      <w:contextualSpacing/>
    </w:pPr>
  </w:style>
  <w:style w:type="character" w:styleId="Refdecomentario">
    <w:name w:val="annotation reference"/>
    <w:uiPriority w:val="99"/>
    <w:semiHidden/>
    <w:rsid w:val="00653BA6"/>
    <w:rPr>
      <w:rFonts w:cs="Times New Roman"/>
      <w:sz w:val="16"/>
      <w:szCs w:val="16"/>
    </w:rPr>
  </w:style>
  <w:style w:type="paragraph" w:styleId="Textocomentario">
    <w:name w:val="annotation text"/>
    <w:basedOn w:val="Normal"/>
    <w:link w:val="TextocomentarioCar"/>
    <w:uiPriority w:val="99"/>
    <w:semiHidden/>
    <w:rsid w:val="00653BA6"/>
    <w:pPr>
      <w:spacing w:line="240" w:lineRule="auto"/>
    </w:pPr>
    <w:rPr>
      <w:sz w:val="20"/>
      <w:szCs w:val="20"/>
    </w:rPr>
  </w:style>
  <w:style w:type="character" w:customStyle="1" w:styleId="TextocomentarioCar">
    <w:name w:val="Texto comentario Car"/>
    <w:link w:val="Textocomentario"/>
    <w:uiPriority w:val="99"/>
    <w:semiHidden/>
    <w:locked/>
    <w:rsid w:val="00653BA6"/>
    <w:rPr>
      <w:rFonts w:cs="Times New Roman"/>
      <w:lang w:eastAsia="en-US"/>
    </w:rPr>
  </w:style>
  <w:style w:type="paragraph" w:styleId="Asuntodelcomentario">
    <w:name w:val="annotation subject"/>
    <w:basedOn w:val="Textocomentario"/>
    <w:next w:val="Textocomentario"/>
    <w:link w:val="AsuntodelcomentarioCar"/>
    <w:uiPriority w:val="99"/>
    <w:semiHidden/>
    <w:rsid w:val="00653BA6"/>
    <w:rPr>
      <w:b/>
      <w:bCs/>
    </w:rPr>
  </w:style>
  <w:style w:type="character" w:customStyle="1" w:styleId="AsuntodelcomentarioCar">
    <w:name w:val="Asunto del comentario Car"/>
    <w:link w:val="Asuntodelcomentario"/>
    <w:uiPriority w:val="99"/>
    <w:semiHidden/>
    <w:locked/>
    <w:rsid w:val="00653BA6"/>
    <w:rPr>
      <w:rFonts w:cs="Times New Roman"/>
      <w:b/>
      <w:bCs/>
      <w:lang w:eastAsia="en-US"/>
    </w:rPr>
  </w:style>
  <w:style w:type="paragraph" w:styleId="Encabezado">
    <w:name w:val="header"/>
    <w:basedOn w:val="Normal"/>
    <w:link w:val="EncabezadoCar"/>
    <w:uiPriority w:val="99"/>
    <w:rsid w:val="00553DAA"/>
    <w:pPr>
      <w:tabs>
        <w:tab w:val="center" w:pos="4419"/>
        <w:tab w:val="right" w:pos="8838"/>
      </w:tabs>
      <w:spacing w:after="0" w:line="240" w:lineRule="auto"/>
    </w:pPr>
  </w:style>
  <w:style w:type="character" w:customStyle="1" w:styleId="EncabezadoCar">
    <w:name w:val="Encabezado Car"/>
    <w:link w:val="Encabezado"/>
    <w:uiPriority w:val="99"/>
    <w:locked/>
    <w:rsid w:val="00553DAA"/>
    <w:rPr>
      <w:rFonts w:cs="Times New Roman"/>
      <w:sz w:val="22"/>
      <w:szCs w:val="22"/>
      <w:lang w:eastAsia="en-US"/>
    </w:rPr>
  </w:style>
  <w:style w:type="paragraph" w:styleId="Piedepgina">
    <w:name w:val="footer"/>
    <w:basedOn w:val="Normal"/>
    <w:link w:val="PiedepginaCar"/>
    <w:uiPriority w:val="99"/>
    <w:rsid w:val="00553DAA"/>
    <w:pPr>
      <w:tabs>
        <w:tab w:val="center" w:pos="4419"/>
        <w:tab w:val="right" w:pos="8838"/>
      </w:tabs>
      <w:spacing w:after="0" w:line="240" w:lineRule="auto"/>
    </w:pPr>
  </w:style>
  <w:style w:type="character" w:customStyle="1" w:styleId="PiedepginaCar">
    <w:name w:val="Pie de página Car"/>
    <w:link w:val="Piedepgina"/>
    <w:uiPriority w:val="99"/>
    <w:locked/>
    <w:rsid w:val="00553DAA"/>
    <w:rPr>
      <w:rFonts w:cs="Times New Roman"/>
      <w:sz w:val="22"/>
      <w:szCs w:val="22"/>
      <w:lang w:eastAsia="en-US"/>
    </w:rPr>
  </w:style>
  <w:style w:type="character" w:styleId="Nmerodelnea">
    <w:name w:val="line number"/>
    <w:uiPriority w:val="99"/>
    <w:semiHidden/>
    <w:rsid w:val="005D0645"/>
    <w:rPr>
      <w:rFonts w:cs="Times New Roman"/>
    </w:rPr>
  </w:style>
  <w:style w:type="character" w:styleId="Hipervnculo">
    <w:name w:val="Hyperlink"/>
    <w:uiPriority w:val="99"/>
    <w:rsid w:val="00CA5A50"/>
    <w:rPr>
      <w:rFonts w:cs="Times New Roman"/>
      <w:color w:val="0000FF"/>
      <w:u w:val="single"/>
    </w:rPr>
  </w:style>
  <w:style w:type="character" w:customStyle="1" w:styleId="apple-style-span">
    <w:name w:val="apple-style-span"/>
    <w:uiPriority w:val="99"/>
    <w:rsid w:val="00CA5A50"/>
  </w:style>
  <w:style w:type="paragraph" w:styleId="Textonotapie">
    <w:name w:val="footnote text"/>
    <w:basedOn w:val="Normal"/>
    <w:link w:val="TextonotapieCar"/>
    <w:uiPriority w:val="99"/>
    <w:semiHidden/>
    <w:rsid w:val="003B43B1"/>
    <w:pPr>
      <w:spacing w:after="0" w:line="240" w:lineRule="auto"/>
    </w:pPr>
    <w:rPr>
      <w:sz w:val="20"/>
      <w:szCs w:val="20"/>
    </w:rPr>
  </w:style>
  <w:style w:type="character" w:customStyle="1" w:styleId="TextonotapieCar">
    <w:name w:val="Texto nota pie Car"/>
    <w:link w:val="Textonotapie"/>
    <w:uiPriority w:val="99"/>
    <w:semiHidden/>
    <w:locked/>
    <w:rsid w:val="003B43B1"/>
    <w:rPr>
      <w:rFonts w:cs="Times New Roman"/>
      <w:lang w:eastAsia="en-US"/>
    </w:rPr>
  </w:style>
  <w:style w:type="character" w:styleId="Refdenotaalpie">
    <w:name w:val="footnote reference"/>
    <w:uiPriority w:val="99"/>
    <w:semiHidden/>
    <w:rsid w:val="003B43B1"/>
    <w:rPr>
      <w:rFonts w:cs="Times New Roman"/>
      <w:vertAlign w:val="superscript"/>
    </w:rPr>
  </w:style>
  <w:style w:type="paragraph" w:styleId="NormalWeb">
    <w:name w:val="Normal (Web)"/>
    <w:basedOn w:val="Normal"/>
    <w:uiPriority w:val="99"/>
    <w:rsid w:val="00EB710A"/>
    <w:pPr>
      <w:spacing w:before="100" w:beforeAutospacing="1" w:after="100" w:afterAutospacing="1" w:line="240" w:lineRule="auto"/>
    </w:pPr>
    <w:rPr>
      <w:rFonts w:ascii="Verdana" w:hAnsi="Verdana"/>
      <w:color w:val="000000"/>
      <w:sz w:val="16"/>
      <w:szCs w:val="16"/>
      <w:lang w:val="es-ES" w:eastAsia="es-ES"/>
    </w:rPr>
  </w:style>
  <w:style w:type="paragraph" w:styleId="Sinespaciado">
    <w:name w:val="No Spacing"/>
    <w:uiPriority w:val="1"/>
    <w:qFormat/>
    <w:rsid w:val="00145ED3"/>
    <w:rPr>
      <w:sz w:val="22"/>
      <w:szCs w:val="22"/>
      <w:lang w:eastAsia="en-US"/>
    </w:rPr>
  </w:style>
  <w:style w:type="table" w:styleId="Tablaconcuadrcula">
    <w:name w:val="Table Grid"/>
    <w:basedOn w:val="Tablanormal"/>
    <w:locked/>
    <w:rsid w:val="00F776C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AR" w:eastAsia="es-A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640C"/>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rsid w:val="002F4D17"/>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locked/>
    <w:rsid w:val="002F4D17"/>
    <w:rPr>
      <w:rFonts w:ascii="Tahoma" w:hAnsi="Tahoma" w:cs="Tahoma"/>
      <w:sz w:val="16"/>
      <w:szCs w:val="16"/>
      <w:lang w:eastAsia="en-US"/>
    </w:rPr>
  </w:style>
  <w:style w:type="paragraph" w:styleId="Prrafodelista">
    <w:name w:val="List Paragraph"/>
    <w:basedOn w:val="Normal"/>
    <w:uiPriority w:val="99"/>
    <w:qFormat/>
    <w:rsid w:val="002749C9"/>
    <w:pPr>
      <w:ind w:left="720"/>
      <w:contextualSpacing/>
    </w:pPr>
  </w:style>
  <w:style w:type="character" w:styleId="Refdecomentario">
    <w:name w:val="annotation reference"/>
    <w:uiPriority w:val="99"/>
    <w:semiHidden/>
    <w:rsid w:val="00653BA6"/>
    <w:rPr>
      <w:rFonts w:cs="Times New Roman"/>
      <w:sz w:val="16"/>
      <w:szCs w:val="16"/>
    </w:rPr>
  </w:style>
  <w:style w:type="paragraph" w:styleId="Textocomentario">
    <w:name w:val="annotation text"/>
    <w:basedOn w:val="Normal"/>
    <w:link w:val="TextocomentarioCar"/>
    <w:uiPriority w:val="99"/>
    <w:semiHidden/>
    <w:rsid w:val="00653BA6"/>
    <w:pPr>
      <w:spacing w:line="240" w:lineRule="auto"/>
    </w:pPr>
    <w:rPr>
      <w:sz w:val="20"/>
      <w:szCs w:val="20"/>
    </w:rPr>
  </w:style>
  <w:style w:type="character" w:customStyle="1" w:styleId="TextocomentarioCar">
    <w:name w:val="Texto comentario Car"/>
    <w:link w:val="Textocomentario"/>
    <w:uiPriority w:val="99"/>
    <w:semiHidden/>
    <w:locked/>
    <w:rsid w:val="00653BA6"/>
    <w:rPr>
      <w:rFonts w:cs="Times New Roman"/>
      <w:lang w:eastAsia="en-US"/>
    </w:rPr>
  </w:style>
  <w:style w:type="paragraph" w:styleId="Asuntodelcomentario">
    <w:name w:val="annotation subject"/>
    <w:basedOn w:val="Textocomentario"/>
    <w:next w:val="Textocomentario"/>
    <w:link w:val="AsuntodelcomentarioCar"/>
    <w:uiPriority w:val="99"/>
    <w:semiHidden/>
    <w:rsid w:val="00653BA6"/>
    <w:rPr>
      <w:b/>
      <w:bCs/>
    </w:rPr>
  </w:style>
  <w:style w:type="character" w:customStyle="1" w:styleId="AsuntodelcomentarioCar">
    <w:name w:val="Asunto del comentario Car"/>
    <w:link w:val="Asuntodelcomentario"/>
    <w:uiPriority w:val="99"/>
    <w:semiHidden/>
    <w:locked/>
    <w:rsid w:val="00653BA6"/>
    <w:rPr>
      <w:rFonts w:cs="Times New Roman"/>
      <w:b/>
      <w:bCs/>
      <w:lang w:eastAsia="en-US"/>
    </w:rPr>
  </w:style>
  <w:style w:type="paragraph" w:styleId="Encabezado">
    <w:name w:val="header"/>
    <w:basedOn w:val="Normal"/>
    <w:link w:val="EncabezadoCar"/>
    <w:uiPriority w:val="99"/>
    <w:rsid w:val="00553DAA"/>
    <w:pPr>
      <w:tabs>
        <w:tab w:val="center" w:pos="4419"/>
        <w:tab w:val="right" w:pos="8838"/>
      </w:tabs>
      <w:spacing w:after="0" w:line="240" w:lineRule="auto"/>
    </w:pPr>
  </w:style>
  <w:style w:type="character" w:customStyle="1" w:styleId="EncabezadoCar">
    <w:name w:val="Encabezado Car"/>
    <w:link w:val="Encabezado"/>
    <w:uiPriority w:val="99"/>
    <w:locked/>
    <w:rsid w:val="00553DAA"/>
    <w:rPr>
      <w:rFonts w:cs="Times New Roman"/>
      <w:sz w:val="22"/>
      <w:szCs w:val="22"/>
      <w:lang w:eastAsia="en-US"/>
    </w:rPr>
  </w:style>
  <w:style w:type="paragraph" w:styleId="Piedepgina">
    <w:name w:val="footer"/>
    <w:basedOn w:val="Normal"/>
    <w:link w:val="PiedepginaCar"/>
    <w:uiPriority w:val="99"/>
    <w:rsid w:val="00553DAA"/>
    <w:pPr>
      <w:tabs>
        <w:tab w:val="center" w:pos="4419"/>
        <w:tab w:val="right" w:pos="8838"/>
      </w:tabs>
      <w:spacing w:after="0" w:line="240" w:lineRule="auto"/>
    </w:pPr>
  </w:style>
  <w:style w:type="character" w:customStyle="1" w:styleId="PiedepginaCar">
    <w:name w:val="Pie de página Car"/>
    <w:link w:val="Piedepgina"/>
    <w:uiPriority w:val="99"/>
    <w:locked/>
    <w:rsid w:val="00553DAA"/>
    <w:rPr>
      <w:rFonts w:cs="Times New Roman"/>
      <w:sz w:val="22"/>
      <w:szCs w:val="22"/>
      <w:lang w:eastAsia="en-US"/>
    </w:rPr>
  </w:style>
  <w:style w:type="character" w:styleId="Nmerodelnea">
    <w:name w:val="line number"/>
    <w:uiPriority w:val="99"/>
    <w:semiHidden/>
    <w:rsid w:val="005D0645"/>
    <w:rPr>
      <w:rFonts w:cs="Times New Roman"/>
    </w:rPr>
  </w:style>
  <w:style w:type="character" w:styleId="Hipervnculo">
    <w:name w:val="Hyperlink"/>
    <w:uiPriority w:val="99"/>
    <w:rsid w:val="00CA5A50"/>
    <w:rPr>
      <w:rFonts w:cs="Times New Roman"/>
      <w:color w:val="0000FF"/>
      <w:u w:val="single"/>
    </w:rPr>
  </w:style>
  <w:style w:type="character" w:customStyle="1" w:styleId="apple-style-span">
    <w:name w:val="apple-style-span"/>
    <w:uiPriority w:val="99"/>
    <w:rsid w:val="00CA5A50"/>
  </w:style>
  <w:style w:type="paragraph" w:styleId="Textonotapie">
    <w:name w:val="footnote text"/>
    <w:basedOn w:val="Normal"/>
    <w:link w:val="TextonotapieCar"/>
    <w:uiPriority w:val="99"/>
    <w:semiHidden/>
    <w:rsid w:val="003B43B1"/>
    <w:pPr>
      <w:spacing w:after="0" w:line="240" w:lineRule="auto"/>
    </w:pPr>
    <w:rPr>
      <w:sz w:val="20"/>
      <w:szCs w:val="20"/>
    </w:rPr>
  </w:style>
  <w:style w:type="character" w:customStyle="1" w:styleId="TextonotapieCar">
    <w:name w:val="Texto nota pie Car"/>
    <w:link w:val="Textonotapie"/>
    <w:uiPriority w:val="99"/>
    <w:semiHidden/>
    <w:locked/>
    <w:rsid w:val="003B43B1"/>
    <w:rPr>
      <w:rFonts w:cs="Times New Roman"/>
      <w:lang w:eastAsia="en-US"/>
    </w:rPr>
  </w:style>
  <w:style w:type="character" w:styleId="Refdenotaalpie">
    <w:name w:val="footnote reference"/>
    <w:uiPriority w:val="99"/>
    <w:semiHidden/>
    <w:rsid w:val="003B43B1"/>
    <w:rPr>
      <w:rFonts w:cs="Times New Roman"/>
      <w:vertAlign w:val="superscript"/>
    </w:rPr>
  </w:style>
  <w:style w:type="paragraph" w:styleId="NormalWeb">
    <w:name w:val="Normal (Web)"/>
    <w:basedOn w:val="Normal"/>
    <w:uiPriority w:val="99"/>
    <w:rsid w:val="00EB710A"/>
    <w:pPr>
      <w:spacing w:before="100" w:beforeAutospacing="1" w:after="100" w:afterAutospacing="1" w:line="240" w:lineRule="auto"/>
    </w:pPr>
    <w:rPr>
      <w:rFonts w:ascii="Verdana" w:hAnsi="Verdana"/>
      <w:color w:val="000000"/>
      <w:sz w:val="16"/>
      <w:szCs w:val="16"/>
      <w:lang w:val="es-ES" w:eastAsia="es-ES"/>
    </w:rPr>
  </w:style>
  <w:style w:type="paragraph" w:styleId="Sinespaciado">
    <w:name w:val="No Spacing"/>
    <w:uiPriority w:val="1"/>
    <w:qFormat/>
    <w:rsid w:val="00145ED3"/>
    <w:rPr>
      <w:sz w:val="22"/>
      <w:szCs w:val="22"/>
      <w:lang w:eastAsia="en-US"/>
    </w:rPr>
  </w:style>
  <w:style w:type="table" w:styleId="Tablaconcuadrcula">
    <w:name w:val="Table Grid"/>
    <w:basedOn w:val="Tablanormal"/>
    <w:locked/>
    <w:rsid w:val="00F776C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0714663">
      <w:marLeft w:val="0"/>
      <w:marRight w:val="0"/>
      <w:marTop w:val="0"/>
      <w:marBottom w:val="0"/>
      <w:divBdr>
        <w:top w:val="none" w:sz="0" w:space="0" w:color="auto"/>
        <w:left w:val="none" w:sz="0" w:space="0" w:color="auto"/>
        <w:bottom w:val="none" w:sz="0" w:space="0" w:color="auto"/>
        <w:right w:val="none" w:sz="0" w:space="0" w:color="auto"/>
      </w:divBdr>
    </w:div>
    <w:div w:id="1040714664">
      <w:marLeft w:val="0"/>
      <w:marRight w:val="0"/>
      <w:marTop w:val="0"/>
      <w:marBottom w:val="0"/>
      <w:divBdr>
        <w:top w:val="none" w:sz="0" w:space="0" w:color="auto"/>
        <w:left w:val="none" w:sz="0" w:space="0" w:color="auto"/>
        <w:bottom w:val="none" w:sz="0" w:space="0" w:color="auto"/>
        <w:right w:val="none" w:sz="0" w:space="0" w:color="auto"/>
      </w:divBdr>
    </w:div>
    <w:div w:id="1040714665">
      <w:marLeft w:val="0"/>
      <w:marRight w:val="0"/>
      <w:marTop w:val="0"/>
      <w:marBottom w:val="0"/>
      <w:divBdr>
        <w:top w:val="none" w:sz="0" w:space="0" w:color="auto"/>
        <w:left w:val="none" w:sz="0" w:space="0" w:color="auto"/>
        <w:bottom w:val="none" w:sz="0" w:space="0" w:color="auto"/>
        <w:right w:val="none" w:sz="0" w:space="0" w:color="auto"/>
      </w:divBdr>
    </w:div>
    <w:div w:id="1827624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9" Type="http://schemas.openxmlformats.org/officeDocument/2006/relationships/hyperlink" Target="http://www.oitcinterfor.org/public/spanish/region/ampro/cinterfor/publ/jacinto/pdf/jacint3.pdf" TargetMode="External"/><Relationship Id="rId21" Type="http://schemas.openxmlformats.org/officeDocument/2006/relationships/image" Target="media/image14.emf"/><Relationship Id="rId34" Type="http://schemas.openxmlformats.org/officeDocument/2006/relationships/hyperlink" Target="http://www.umanizales.edu.co/revistacinde/Vol%207/Primera%20Seccion/Contextualizacion.pdf" TargetMode="External"/><Relationship Id="rId42" Type="http://schemas.openxmlformats.org/officeDocument/2006/relationships/hyperlink" Target="http://redalyc.uaemex.mx/pdf/112/11204207.pdf" TargetMode="External"/><Relationship Id="rId47" Type="http://schemas.openxmlformats.org/officeDocument/2006/relationships/hyperlink" Target="http://www.nureinvestigacion.es/FICHEROS_ADMINISTRADOR/F_METODOLOGICA/FMetodologica_27.pdf" TargetMode="External"/><Relationship Id="rId50" Type="http://schemas.openxmlformats.org/officeDocument/2006/relationships/image" Target="media/image21.png"/><Relationship Id="rId55" Type="http://schemas.openxmlformats.org/officeDocument/2006/relationships/image" Target="media/image26.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hyperlink" Target="http://www.oitcinterfor.org/public/spanish/region/ampro/cinterfor/publ/molpece/pdf/abdala.pdf" TargetMode="External"/><Relationship Id="rId41" Type="http://schemas.openxmlformats.org/officeDocument/2006/relationships/hyperlink" Target="http://www.cinterfor.org.uy/public/spanish/region/ampro/cinterfor/publ/boletin/150/pdf/diez.pdf" TargetMode="External"/><Relationship Id="rId54" Type="http://schemas.openxmlformats.org/officeDocument/2006/relationships/image" Target="media/image25.png"/><Relationship Id="rId62"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hyperlink" Target="http://www.catedras.fsoc.uba.ar/salvia/programa/jovenes%20-%20publicaciones.html" TargetMode="External"/><Relationship Id="rId37" Type="http://schemas.openxmlformats.org/officeDocument/2006/relationships/hyperlink" Target="http://www.oitcinterfor.org/public/spanish/region/ampro/cinterfor/publ/boletin/151/pdf/pekka.pdf" TargetMode="External"/><Relationship Id="rId40" Type="http://schemas.openxmlformats.org/officeDocument/2006/relationships/hyperlink" Target="http://www.productividad.org.mx/pdf/los_jovenes_la_educacion_y_el_trabajo.pdf" TargetMode="External"/><Relationship Id="rId45" Type="http://schemas.openxmlformats.org/officeDocument/2006/relationships/hyperlink" Target="http://www.cinterfor.org.uy/public/spanish/region/ampro/cinterfor/publ/ibarrola/pdf/leite.pdf" TargetMode="External"/><Relationship Id="rId53" Type="http://schemas.openxmlformats.org/officeDocument/2006/relationships/image" Target="media/image24.png"/><Relationship Id="rId58" Type="http://schemas.openxmlformats.org/officeDocument/2006/relationships/image" Target="media/image29.jpeg"/><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hyperlink" Target="http://www.oitcinterfor.org/public/spanish/region/ampro/cinterfor/publ/man_eva/pdf/man_eva.pdf" TargetMode="External"/><Relationship Id="rId36" Type="http://schemas.openxmlformats.org/officeDocument/2006/relationships/hyperlink" Target="http://bibliotecavirtual.clacso.org.ar/ar/libros/cyg/juventud/krauskopf.doc" TargetMode="External"/><Relationship Id="rId49" Type="http://schemas.openxmlformats.org/officeDocument/2006/relationships/hyperlink" Target="http://www.oei.es/etp/competencias_laborales_base_mejora_empleabilidad_personas.pdf" TargetMode="External"/><Relationship Id="rId57" Type="http://schemas.openxmlformats.org/officeDocument/2006/relationships/image" Target="media/image28.png"/><Relationship Id="rId61" Type="http://schemas.openxmlformats.org/officeDocument/2006/relationships/footer" Target="footer1.xml"/><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hyperlink" Target="http://psicologiaexperimental.files.wordpress.com/2010/02/guba-y-lincoln-2002.pdf" TargetMode="External"/><Relationship Id="rId44" Type="http://schemas.openxmlformats.org/officeDocument/2006/relationships/hyperlink" Target="http://www.oitcinterfor.org/public/spanish/region/ampro/cinterfor/publ/des_loc/pdf/cap_6.pdf" TargetMode="External"/><Relationship Id="rId52" Type="http://schemas.openxmlformats.org/officeDocument/2006/relationships/image" Target="media/image23.png"/><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hyperlink" Target="http://www.oitcinterfor.org/public/spanish/region/ampro/cinterfor/publ/alexim/pdf/cap4.pdf" TargetMode="External"/><Relationship Id="rId35" Type="http://schemas.openxmlformats.org/officeDocument/2006/relationships/hyperlink" Target="http://www.scielo.cl/scielo.php?pid=S0718-22362003000200008&amp;script=sci_arttext" TargetMode="External"/><Relationship Id="rId43" Type="http://schemas.openxmlformats.org/officeDocument/2006/relationships/hyperlink" Target="http://www.cinterfor.org.uy/public/spanish/region/ampro/cinterfor/publ/boletin/150/pdf/ramirez.pdf" TargetMode="External"/><Relationship Id="rId48" Type="http://schemas.openxmlformats.org/officeDocument/2006/relationships/hyperlink" Target="http://www.ciepp.org.ar/index.php?page=shop.product_details&amp;flypage=flypage_new.tpl&amp;product_id=127&amp;category_id=3&amp;option=com_virtuemart&amp;Itemid=1&amp;vmcchk=1&amp;Itemid=1" TargetMode="External"/><Relationship Id="rId56" Type="http://schemas.openxmlformats.org/officeDocument/2006/relationships/image" Target="media/image27.png"/><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2.png"/><Relationship Id="rId3" Type="http://schemas.microsoft.com/office/2007/relationships/stylesWithEffects" Target="stylesWithEffect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hyperlink" Target="http://www.nauyaka.net/somos/articulos/EXC-JUVENIL.pdf" TargetMode="External"/><Relationship Id="rId38" Type="http://schemas.openxmlformats.org/officeDocument/2006/relationships/hyperlink" Target="http://www.oitcinterfor.org/public/spanish/region/ampro/cinterfor/publ/jacinto/pdf/jacint2.pdf" TargetMode="External"/><Relationship Id="rId46" Type="http://schemas.openxmlformats.org/officeDocument/2006/relationships/hyperlink" Target="http://www.ram2009.unsam.edu.ar/GT/GT%2073%20-%20Cultura%20y%20juventud%20Instituciones%20tradicionales%20en%20un%20contexto%20de%20transformaci%C3%B3n/GT73%20-%20Ponencia%20%5bAbonizio%5d.pdf" TargetMode="External"/><Relationship Id="rId59" Type="http://schemas.openxmlformats.org/officeDocument/2006/relationships/image" Target="media/image3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51</Pages>
  <Words>35230</Words>
  <Characters>193768</Characters>
  <Application>Microsoft Office Word</Application>
  <DocSecurity>0</DocSecurity>
  <Lines>1614</Lines>
  <Paragraphs>457</Paragraphs>
  <ScaleCrop>false</ScaleCrop>
  <HeadingPairs>
    <vt:vector size="2" baseType="variant">
      <vt:variant>
        <vt:lpstr>Título</vt:lpstr>
      </vt:variant>
      <vt:variant>
        <vt:i4>1</vt:i4>
      </vt:variant>
    </vt:vector>
  </HeadingPairs>
  <TitlesOfParts>
    <vt:vector size="1" baseType="lpstr">
      <vt:lpstr>UNIVERSIDAD EMPRESARIAL SIGLO 21</vt:lpstr>
    </vt:vector>
  </TitlesOfParts>
  <Company/>
  <LinksUpToDate>false</LinksUpToDate>
  <CharactersWithSpaces>228541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EMPRESARIAL SIGLO 21</dc:title>
  <dc:creator>ORNE</dc:creator>
  <cp:lastModifiedBy>Alvarez Lopez, Nieves</cp:lastModifiedBy>
  <cp:revision>2</cp:revision>
  <cp:lastPrinted>2012-07-10T06:27:00Z</cp:lastPrinted>
  <dcterms:created xsi:type="dcterms:W3CDTF">2013-11-05T14:49:00Z</dcterms:created>
  <dcterms:modified xsi:type="dcterms:W3CDTF">2013-11-05T14:49:00Z</dcterms:modified>
</cp:coreProperties>
</file>