
<file path=[Content_Types].xml><?xml version="1.0" encoding="utf-8"?>
<Types xmlns="http://schemas.openxmlformats.org/package/2006/content-types">
  <Override PartName="/word/footnotes.xml" ContentType="application/vnd.openxmlformats-officedocument.wordprocessingml.footnotes+xml"/>
  <Override PartName="/word/activeX/activeX8.xml" ContentType="application/vnd.ms-office.activeX+xml"/>
  <Override PartName="/word/diagrams/data1.xml" ContentType="application/vnd.openxmlformats-officedocument.drawingml.diagramData+xml"/>
  <Override PartName="/word/activeX/activeX6.xml" ContentType="application/vnd.ms-office.activeX+xml"/>
  <Override PartName="/word/diagrams/colors1.xml" ContentType="application/vnd.openxmlformats-officedocument.drawingml.diagramColors+xml"/>
  <Default Extension="wmf" ContentType="image/x-wmf"/>
  <Override PartName="/word/activeX/activeX4.xml" ContentType="application/vnd.ms-office.activeX+xml"/>
  <Override PartName="/word/activeX/activeX19.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activeX/activeX1.xml" ContentType="application/vnd.ms-office.activeX+xml"/>
  <Override PartName="/word/activeX/activeX2.xml" ContentType="application/vnd.ms-office.activeX+xml"/>
  <Override PartName="/word/activeX/activeX16.xml" ContentType="application/vnd.ms-office.activeX+xml"/>
  <Override PartName="/word/activeX/activeX17.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activeX/activeX14.xml" ContentType="application/vnd.ms-office.activeX+xml"/>
  <Override PartName="/word/activeX/activeX15.xml" ContentType="application/vnd.ms-office.activeX+xml"/>
  <Override PartName="/word/activeX/activeX24.xml" ContentType="application/vnd.ms-office.activeX+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activeX/activeX12.xml" ContentType="application/vnd.ms-office.activeX+xml"/>
  <Override PartName="/word/activeX/activeX13.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activeX/activeX10.xml" ContentType="application/vnd.ms-office.activeX+xml"/>
  <Override PartName="/word/activeX/activeX11.xml" ContentType="application/vnd.ms-office.activeX+xml"/>
  <Override PartName="/word/activeX/activeX20.xml" ContentType="application/vnd.ms-office.activeX+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activeX/activeX9.xml" ContentType="application/vnd.ms-office.activeX+xml"/>
  <Override PartName="/word/header1.xml" ContentType="application/vnd.openxmlformats-officedocument.wordprocessingml.header+xml"/>
  <Override PartName="/docProps/core.xml" ContentType="application/vnd.openxmlformats-package.core-properties+xml"/>
  <Default Extension="png" ContentType="image/png"/>
  <Override PartName="/word/diagrams/quickStyle1.xml" ContentType="application/vnd.openxmlformats-officedocument.drawingml.diagramStyle+xml"/>
  <Default Extension="bin" ContentType="application/vnd.ms-office.activeX"/>
  <Override PartName="/word/activeX/activeX7.xml" ContentType="application/vnd.ms-office.activeX+xml"/>
  <Override PartName="/word/activeX/activeX5.xml" ContentType="application/vnd.ms-office.activeX+xml"/>
  <Default Extension="emf" ContentType="image/x-emf"/>
  <Default Extension="jpeg" ContentType="image/jpeg"/>
  <Override PartName="/word/activeX/activeX3.xml" ContentType="application/vnd.ms-office.activeX+xml"/>
  <Override PartName="/word/activeX/activeX18.xml" ContentType="application/vnd.ms-office.activeX+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1315" w:rsidRPr="000C0784" w:rsidRDefault="00391315" w:rsidP="00391315">
      <w:pPr>
        <w:jc w:val="both"/>
        <w:rPr>
          <w:rFonts w:ascii="Cambria" w:hAnsi="Cambria"/>
          <w:sz w:val="24"/>
          <w:szCs w:val="24"/>
        </w:rPr>
      </w:pPr>
    </w:p>
    <w:p w:rsidR="00391315" w:rsidRPr="00391315" w:rsidRDefault="00391315" w:rsidP="00391315">
      <w:pPr>
        <w:pStyle w:val="Ttulo"/>
        <w:jc w:val="center"/>
        <w:rPr>
          <w:rFonts w:ascii="Times New Roman" w:hAnsi="Times New Roman"/>
          <w:color w:val="auto"/>
          <w:sz w:val="28"/>
          <w:szCs w:val="28"/>
        </w:rPr>
      </w:pPr>
      <w:r w:rsidRPr="00391315">
        <w:rPr>
          <w:rFonts w:ascii="Times New Roman" w:hAnsi="Times New Roman"/>
          <w:color w:val="auto"/>
          <w:sz w:val="28"/>
          <w:szCs w:val="28"/>
        </w:rPr>
        <w:t>Universidad Siglo 21</w:t>
      </w:r>
    </w:p>
    <w:p w:rsidR="00391315" w:rsidRPr="000C0784" w:rsidRDefault="00391315" w:rsidP="00391315">
      <w:pPr>
        <w:jc w:val="both"/>
        <w:rPr>
          <w:rFonts w:ascii="Cambria" w:hAnsi="Cambria"/>
          <w:sz w:val="24"/>
          <w:szCs w:val="24"/>
        </w:rPr>
      </w:pPr>
    </w:p>
    <w:p w:rsidR="00391315" w:rsidRPr="000C0784" w:rsidRDefault="00391315" w:rsidP="00391315">
      <w:pPr>
        <w:jc w:val="both"/>
        <w:rPr>
          <w:rFonts w:ascii="Cambria" w:hAnsi="Cambria"/>
          <w:b/>
          <w:sz w:val="24"/>
          <w:szCs w:val="24"/>
        </w:rPr>
      </w:pPr>
      <w:r>
        <w:rPr>
          <w:rFonts w:ascii="Cambria" w:hAnsi="Cambria"/>
          <w:b/>
          <w:noProof/>
          <w:sz w:val="24"/>
          <w:szCs w:val="24"/>
          <w:lang w:eastAsia="es-AR"/>
        </w:rPr>
        <w:drawing>
          <wp:inline distT="0" distB="0" distL="0" distR="0">
            <wp:extent cx="2286000" cy="2726055"/>
            <wp:effectExtent l="1905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2286000" cy="2726055"/>
                    </a:xfrm>
                    <a:prstGeom prst="rect">
                      <a:avLst/>
                    </a:prstGeom>
                    <a:noFill/>
                    <a:ln w="9525">
                      <a:noFill/>
                      <a:miter lim="800000"/>
                      <a:headEnd/>
                      <a:tailEnd/>
                    </a:ln>
                  </pic:spPr>
                </pic:pic>
              </a:graphicData>
            </a:graphic>
          </wp:inline>
        </w:drawing>
      </w:r>
      <w:r w:rsidRPr="000C0784">
        <w:rPr>
          <w:rFonts w:ascii="Cambria" w:hAnsi="Cambria"/>
          <w:noProof/>
          <w:sz w:val="24"/>
          <w:szCs w:val="24"/>
          <w:lang w:eastAsia="es-AR"/>
        </w:rPr>
        <w:t xml:space="preserve"> </w:t>
      </w:r>
      <w:r>
        <w:rPr>
          <w:rFonts w:ascii="Cambria" w:hAnsi="Cambria"/>
          <w:b/>
          <w:noProof/>
          <w:sz w:val="24"/>
          <w:szCs w:val="24"/>
          <w:lang w:eastAsia="es-AR"/>
        </w:rPr>
        <w:drawing>
          <wp:inline distT="0" distB="0" distL="0" distR="0">
            <wp:extent cx="3207230" cy="2724758"/>
            <wp:effectExtent l="1905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3209290" cy="2726508"/>
                    </a:xfrm>
                    <a:prstGeom prst="rect">
                      <a:avLst/>
                    </a:prstGeom>
                    <a:noFill/>
                    <a:ln w="9525">
                      <a:noFill/>
                      <a:miter lim="800000"/>
                      <a:headEnd/>
                      <a:tailEnd/>
                    </a:ln>
                  </pic:spPr>
                </pic:pic>
              </a:graphicData>
            </a:graphic>
          </wp:inline>
        </w:drawing>
      </w:r>
    </w:p>
    <w:p w:rsidR="00391315" w:rsidRPr="000C0784" w:rsidRDefault="00391315" w:rsidP="00391315">
      <w:pPr>
        <w:jc w:val="both"/>
        <w:rPr>
          <w:rFonts w:ascii="Cambria" w:hAnsi="Cambria"/>
          <w:b/>
          <w:sz w:val="24"/>
          <w:szCs w:val="24"/>
        </w:rPr>
      </w:pPr>
    </w:p>
    <w:p w:rsidR="00391315" w:rsidRPr="003A31C6" w:rsidRDefault="00391315" w:rsidP="00391315">
      <w:pPr>
        <w:spacing w:before="200" w:after="0" w:line="240" w:lineRule="auto"/>
        <w:jc w:val="center"/>
        <w:rPr>
          <w:rFonts w:ascii="Times New Roman" w:eastAsia="Times New Roman" w:hAnsi="Times New Roman"/>
          <w:b/>
          <w:sz w:val="28"/>
          <w:szCs w:val="28"/>
          <w:lang w:eastAsia="es-AR"/>
        </w:rPr>
      </w:pPr>
      <w:r w:rsidRPr="003A31C6">
        <w:rPr>
          <w:rFonts w:ascii="Times New Roman" w:eastAsia="+mn-ea" w:hAnsi="Times New Roman"/>
          <w:b/>
          <w:kern w:val="24"/>
          <w:sz w:val="28"/>
          <w:szCs w:val="28"/>
          <w:lang w:eastAsia="es-AR"/>
        </w:rPr>
        <w:t>Nuevo Sistema Educativo: Escuela  Pública Digital.</w:t>
      </w:r>
    </w:p>
    <w:p w:rsidR="00391315" w:rsidRPr="003A31C6" w:rsidRDefault="00391315" w:rsidP="00391315">
      <w:pPr>
        <w:spacing w:before="200" w:after="0" w:line="240" w:lineRule="auto"/>
        <w:jc w:val="center"/>
        <w:rPr>
          <w:rFonts w:ascii="Times New Roman" w:eastAsia="Times New Roman" w:hAnsi="Times New Roman"/>
          <w:b/>
          <w:sz w:val="28"/>
          <w:szCs w:val="28"/>
          <w:lang w:eastAsia="es-AR"/>
        </w:rPr>
      </w:pPr>
      <w:r w:rsidRPr="003A31C6">
        <w:rPr>
          <w:rFonts w:ascii="Times New Roman" w:eastAsia="+mn-ea" w:hAnsi="Times New Roman"/>
          <w:b/>
          <w:kern w:val="24"/>
          <w:sz w:val="28"/>
          <w:szCs w:val="28"/>
          <w:lang w:eastAsia="es-AR"/>
        </w:rPr>
        <w:t>Utilización de la Plataforma Tramix Sakai</w:t>
      </w:r>
    </w:p>
    <w:p w:rsidR="00391315" w:rsidRPr="00391315" w:rsidRDefault="00391315" w:rsidP="00391315">
      <w:pPr>
        <w:spacing w:before="200" w:after="0" w:line="240" w:lineRule="auto"/>
        <w:jc w:val="center"/>
        <w:rPr>
          <w:rFonts w:ascii="Times New Roman" w:eastAsia="Times New Roman" w:hAnsi="Times New Roman"/>
          <w:sz w:val="28"/>
          <w:szCs w:val="28"/>
          <w:lang w:eastAsia="es-AR"/>
        </w:rPr>
      </w:pPr>
      <w:r w:rsidRPr="00391315">
        <w:rPr>
          <w:rFonts w:ascii="Times New Roman" w:eastAsia="+mn-ea" w:hAnsi="Times New Roman"/>
          <w:kern w:val="24"/>
          <w:sz w:val="28"/>
          <w:szCs w:val="28"/>
          <w:lang w:eastAsia="es-AR"/>
        </w:rPr>
        <w:t>Trabajo Fi</w:t>
      </w:r>
      <w:r w:rsidR="00AC668A">
        <w:rPr>
          <w:rFonts w:ascii="Times New Roman" w:eastAsia="+mn-ea" w:hAnsi="Times New Roman"/>
          <w:kern w:val="24"/>
          <w:sz w:val="28"/>
          <w:szCs w:val="28"/>
          <w:lang w:eastAsia="es-AR"/>
        </w:rPr>
        <w:t xml:space="preserve">nal de Graduación (TFG).- Licenciatura </w:t>
      </w:r>
      <w:r w:rsidR="001A4194">
        <w:rPr>
          <w:rFonts w:ascii="Times New Roman" w:eastAsia="+mn-ea" w:hAnsi="Times New Roman"/>
          <w:kern w:val="24"/>
          <w:sz w:val="28"/>
          <w:szCs w:val="28"/>
          <w:lang w:eastAsia="es-AR"/>
        </w:rPr>
        <w:t xml:space="preserve"> e</w:t>
      </w:r>
      <w:r w:rsidRPr="00391315">
        <w:rPr>
          <w:rFonts w:ascii="Times New Roman" w:eastAsia="+mn-ea" w:hAnsi="Times New Roman"/>
          <w:kern w:val="24"/>
          <w:sz w:val="28"/>
          <w:szCs w:val="28"/>
          <w:lang w:eastAsia="es-AR"/>
        </w:rPr>
        <w:t>n  Educación.-</w:t>
      </w:r>
    </w:p>
    <w:p w:rsidR="00391315" w:rsidRPr="00391315" w:rsidRDefault="00391315" w:rsidP="00391315">
      <w:pPr>
        <w:spacing w:before="200" w:after="0" w:line="240" w:lineRule="auto"/>
        <w:jc w:val="center"/>
        <w:rPr>
          <w:rFonts w:ascii="Times New Roman" w:eastAsia="Times New Roman" w:hAnsi="Times New Roman"/>
          <w:sz w:val="28"/>
          <w:szCs w:val="28"/>
          <w:lang w:eastAsia="es-AR"/>
        </w:rPr>
      </w:pPr>
      <w:r w:rsidRPr="00391315">
        <w:rPr>
          <w:rFonts w:ascii="Times New Roman" w:eastAsia="+mn-ea" w:hAnsi="Times New Roman"/>
          <w:kern w:val="24"/>
          <w:sz w:val="28"/>
          <w:szCs w:val="28"/>
          <w:lang w:eastAsia="es-AR"/>
        </w:rPr>
        <w:t>Proyecto de Investigación Aplicada (PIA)</w:t>
      </w:r>
      <w:r w:rsidR="001A4194">
        <w:rPr>
          <w:rFonts w:ascii="Times New Roman" w:eastAsia="+mn-ea" w:hAnsi="Times New Roman"/>
          <w:kern w:val="24"/>
          <w:sz w:val="28"/>
          <w:szCs w:val="28"/>
          <w:lang w:eastAsia="es-AR"/>
        </w:rPr>
        <w:t>.-</w:t>
      </w:r>
    </w:p>
    <w:p w:rsidR="00391315" w:rsidRPr="00391315" w:rsidRDefault="00391315" w:rsidP="00391315">
      <w:pPr>
        <w:jc w:val="center"/>
        <w:rPr>
          <w:rFonts w:ascii="Times New Roman" w:eastAsia="+mn-ea" w:hAnsi="Times New Roman"/>
          <w:b/>
          <w:kern w:val="24"/>
          <w:sz w:val="28"/>
          <w:szCs w:val="28"/>
          <w:lang w:eastAsia="es-AR"/>
        </w:rPr>
      </w:pPr>
    </w:p>
    <w:p w:rsidR="00391315" w:rsidRPr="00391315" w:rsidRDefault="00391315" w:rsidP="00391315">
      <w:pPr>
        <w:jc w:val="center"/>
        <w:rPr>
          <w:rFonts w:ascii="Times New Roman" w:eastAsia="+mn-ea" w:hAnsi="Times New Roman"/>
          <w:b/>
          <w:kern w:val="24"/>
          <w:sz w:val="28"/>
          <w:szCs w:val="28"/>
          <w:lang w:eastAsia="es-AR"/>
        </w:rPr>
      </w:pPr>
    </w:p>
    <w:p w:rsidR="00391315" w:rsidRPr="00391315" w:rsidRDefault="00391315" w:rsidP="00391315">
      <w:pPr>
        <w:rPr>
          <w:rFonts w:ascii="Times New Roman" w:eastAsia="+mn-ea" w:hAnsi="Times New Roman"/>
          <w:b/>
          <w:kern w:val="24"/>
          <w:sz w:val="24"/>
          <w:szCs w:val="24"/>
          <w:lang w:eastAsia="es-AR"/>
        </w:rPr>
      </w:pPr>
      <w:r w:rsidRPr="00391315">
        <w:rPr>
          <w:rFonts w:ascii="Times New Roman" w:eastAsia="+mn-ea" w:hAnsi="Times New Roman"/>
          <w:b/>
          <w:kern w:val="24"/>
          <w:sz w:val="24"/>
          <w:szCs w:val="24"/>
          <w:lang w:eastAsia="es-AR"/>
        </w:rPr>
        <w:t xml:space="preserve">Presentado por: Caunedo Sandra </w:t>
      </w:r>
      <w:r w:rsidR="00C814E3" w:rsidRPr="00391315">
        <w:rPr>
          <w:rFonts w:ascii="Times New Roman" w:eastAsia="+mn-ea" w:hAnsi="Times New Roman"/>
          <w:b/>
          <w:kern w:val="24"/>
          <w:sz w:val="24"/>
          <w:szCs w:val="24"/>
          <w:lang w:eastAsia="es-AR"/>
        </w:rPr>
        <w:t>Érica</w:t>
      </w:r>
      <w:r w:rsidRPr="00391315">
        <w:rPr>
          <w:rFonts w:ascii="Times New Roman" w:eastAsia="+mn-ea" w:hAnsi="Times New Roman"/>
          <w:b/>
          <w:kern w:val="24"/>
          <w:sz w:val="24"/>
          <w:szCs w:val="24"/>
          <w:lang w:eastAsia="es-AR"/>
        </w:rPr>
        <w:t>.-</w:t>
      </w:r>
    </w:p>
    <w:p w:rsidR="00391315" w:rsidRDefault="00391315" w:rsidP="00391315">
      <w:pPr>
        <w:rPr>
          <w:rFonts w:ascii="Times New Roman" w:eastAsia="+mn-ea" w:hAnsi="Times New Roman"/>
          <w:b/>
          <w:kern w:val="24"/>
          <w:sz w:val="24"/>
          <w:szCs w:val="24"/>
          <w:lang w:eastAsia="es-AR"/>
        </w:rPr>
      </w:pPr>
      <w:r>
        <w:rPr>
          <w:rFonts w:ascii="Times New Roman" w:eastAsia="+mn-ea" w:hAnsi="Times New Roman"/>
          <w:b/>
          <w:kern w:val="24"/>
          <w:sz w:val="24"/>
          <w:szCs w:val="24"/>
          <w:lang w:eastAsia="es-AR"/>
        </w:rPr>
        <w:t xml:space="preserve">Villa Mercedes (San Luis), </w:t>
      </w:r>
      <w:r w:rsidR="00AC668A">
        <w:rPr>
          <w:rFonts w:ascii="Times New Roman" w:eastAsia="+mn-ea" w:hAnsi="Times New Roman"/>
          <w:b/>
          <w:kern w:val="24"/>
          <w:sz w:val="24"/>
          <w:szCs w:val="24"/>
          <w:lang w:eastAsia="es-AR"/>
        </w:rPr>
        <w:t xml:space="preserve"> agosto </w:t>
      </w:r>
      <w:r w:rsidRPr="00391315">
        <w:rPr>
          <w:rFonts w:ascii="Times New Roman" w:eastAsia="+mn-ea" w:hAnsi="Times New Roman"/>
          <w:b/>
          <w:kern w:val="24"/>
          <w:sz w:val="24"/>
          <w:szCs w:val="24"/>
          <w:lang w:eastAsia="es-AR"/>
        </w:rPr>
        <w:t>2013.-</w:t>
      </w:r>
    </w:p>
    <w:p w:rsidR="003A31C6" w:rsidRPr="003A31C6" w:rsidRDefault="003A31C6" w:rsidP="003A31C6">
      <w:pPr>
        <w:rPr>
          <w:rFonts w:ascii="Times New Roman" w:hAnsi="Times New Roman"/>
          <w:b/>
          <w:sz w:val="24"/>
          <w:szCs w:val="24"/>
        </w:rPr>
      </w:pPr>
      <w:r w:rsidRPr="003A31C6">
        <w:rPr>
          <w:rFonts w:ascii="Times New Roman" w:hAnsi="Times New Roman"/>
          <w:b/>
          <w:sz w:val="24"/>
          <w:szCs w:val="24"/>
        </w:rPr>
        <w:t xml:space="preserve">Dpto. de Trabajos Finales de Graduación Universidad Siglo 21.  </w:t>
      </w:r>
    </w:p>
    <w:p w:rsidR="003A31C6" w:rsidRPr="00391315" w:rsidRDefault="003A31C6" w:rsidP="00391315">
      <w:pPr>
        <w:rPr>
          <w:rFonts w:ascii="Times New Roman" w:eastAsia="+mn-ea" w:hAnsi="Times New Roman"/>
          <w:b/>
          <w:kern w:val="24"/>
          <w:sz w:val="24"/>
          <w:szCs w:val="24"/>
          <w:lang w:eastAsia="es-AR"/>
        </w:rPr>
      </w:pPr>
    </w:p>
    <w:p w:rsidR="004D0D95" w:rsidRDefault="004D0D95"/>
    <w:p w:rsidR="003A31C6" w:rsidRDefault="003A31C6"/>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A42BB8" w:rsidRDefault="00A42BB8" w:rsidP="003A31C6">
      <w:pPr>
        <w:spacing w:line="360" w:lineRule="auto"/>
        <w:jc w:val="both"/>
        <w:rPr>
          <w:rFonts w:ascii="Times New Roman" w:hAnsi="Times New Roman"/>
          <w:b/>
          <w:sz w:val="24"/>
          <w:szCs w:val="24"/>
        </w:rPr>
      </w:pPr>
    </w:p>
    <w:p w:rsidR="003A31C6" w:rsidRPr="003A31C6" w:rsidRDefault="003A31C6" w:rsidP="003A31C6">
      <w:pPr>
        <w:spacing w:line="360" w:lineRule="auto"/>
        <w:jc w:val="both"/>
        <w:rPr>
          <w:rFonts w:ascii="Times New Roman" w:hAnsi="Times New Roman"/>
          <w:b/>
          <w:sz w:val="24"/>
          <w:szCs w:val="24"/>
        </w:rPr>
      </w:pPr>
      <w:r w:rsidRPr="003A31C6">
        <w:rPr>
          <w:rFonts w:ascii="Times New Roman" w:hAnsi="Times New Roman"/>
          <w:b/>
          <w:sz w:val="24"/>
          <w:szCs w:val="24"/>
        </w:rPr>
        <w:lastRenderedPageBreak/>
        <w:t>Resumen.-</w:t>
      </w:r>
    </w:p>
    <w:p w:rsidR="003A31C6" w:rsidRPr="007417F7" w:rsidRDefault="003A31C6" w:rsidP="003A31C6">
      <w:pPr>
        <w:spacing w:line="360" w:lineRule="auto"/>
        <w:ind w:firstLine="708"/>
        <w:jc w:val="both"/>
        <w:rPr>
          <w:rFonts w:ascii="Times New Roman" w:hAnsi="Times New Roman"/>
          <w:b/>
          <w:sz w:val="24"/>
          <w:szCs w:val="24"/>
        </w:rPr>
      </w:pPr>
      <w:r>
        <w:rPr>
          <w:rFonts w:ascii="Times New Roman" w:hAnsi="Times New Roman"/>
          <w:sz w:val="24"/>
          <w:szCs w:val="24"/>
          <w:lang w:val="es-ES" w:eastAsia="es-ES"/>
        </w:rPr>
        <w:t>La posmodernidad atravesada por la digitalización, optimizo la globalización y determino cambios de paradigmas sociales y culturales que produjeron los impactos inherentes a la educación de estos tiempos.</w:t>
      </w:r>
      <w:r w:rsidRPr="00FB3E5C">
        <w:rPr>
          <w:rFonts w:ascii="Times New Roman" w:hAnsi="Times New Roman"/>
          <w:sz w:val="24"/>
          <w:szCs w:val="24"/>
        </w:rPr>
        <w:t xml:space="preserve"> </w:t>
      </w:r>
    </w:p>
    <w:p w:rsidR="003A31C6" w:rsidRPr="007417F7" w:rsidRDefault="003A31C6" w:rsidP="003A31C6">
      <w:pPr>
        <w:spacing w:line="360" w:lineRule="auto"/>
        <w:jc w:val="both"/>
        <w:rPr>
          <w:rFonts w:ascii="Times New Roman" w:hAnsi="Times New Roman"/>
          <w:sz w:val="24"/>
          <w:szCs w:val="24"/>
        </w:rPr>
      </w:pPr>
      <w:r>
        <w:rPr>
          <w:rFonts w:ascii="Times New Roman" w:hAnsi="Times New Roman"/>
          <w:sz w:val="24"/>
          <w:szCs w:val="24"/>
        </w:rPr>
        <w:tab/>
        <w:t>El presente Proyecto de Investigación</w:t>
      </w:r>
      <w:r w:rsidRPr="007417F7">
        <w:rPr>
          <w:rFonts w:ascii="Times New Roman" w:hAnsi="Times New Roman"/>
          <w:sz w:val="24"/>
          <w:szCs w:val="24"/>
        </w:rPr>
        <w:t xml:space="preserve"> Aplicada</w:t>
      </w:r>
      <w:r>
        <w:rPr>
          <w:rFonts w:ascii="Times New Roman" w:hAnsi="Times New Roman"/>
          <w:sz w:val="24"/>
          <w:szCs w:val="24"/>
        </w:rPr>
        <w:t xml:space="preserve"> (PIA), generado para obtener el título de grado de</w:t>
      </w:r>
      <w:r w:rsidRPr="007417F7">
        <w:rPr>
          <w:rFonts w:ascii="Times New Roman" w:hAnsi="Times New Roman"/>
          <w:sz w:val="24"/>
          <w:szCs w:val="24"/>
        </w:rPr>
        <w:t xml:space="preserve"> la carrera de Licenciat</w:t>
      </w:r>
      <w:r>
        <w:rPr>
          <w:rFonts w:ascii="Times New Roman" w:hAnsi="Times New Roman"/>
          <w:sz w:val="24"/>
          <w:szCs w:val="24"/>
        </w:rPr>
        <w:t xml:space="preserve">ura en Educación, es un trabajo de investigación descriptivo con una mirada exploratoria; cuyo  objetivo será responder la  pregunta de investigación sobre el </w:t>
      </w:r>
      <w:r w:rsidRPr="007417F7">
        <w:rPr>
          <w:rFonts w:ascii="Times New Roman" w:hAnsi="Times New Roman"/>
          <w:sz w:val="24"/>
          <w:szCs w:val="24"/>
        </w:rPr>
        <w:t xml:space="preserve"> </w:t>
      </w:r>
      <w:r>
        <w:rPr>
          <w:rFonts w:ascii="Times New Roman" w:hAnsi="Times New Roman"/>
          <w:sz w:val="24"/>
          <w:szCs w:val="24"/>
        </w:rPr>
        <w:t xml:space="preserve">impacto  que se genera en torno al diseño y/o aplicación de mediadores pedagógicos en  la Escuela Pública Digital,  </w:t>
      </w:r>
      <w:r w:rsidRPr="007417F7">
        <w:rPr>
          <w:rFonts w:ascii="Times New Roman" w:hAnsi="Times New Roman"/>
          <w:sz w:val="24"/>
          <w:szCs w:val="24"/>
        </w:rPr>
        <w:t>Albert Einstein</w:t>
      </w:r>
      <w:r>
        <w:rPr>
          <w:rFonts w:ascii="Times New Roman" w:hAnsi="Times New Roman"/>
          <w:sz w:val="24"/>
          <w:szCs w:val="24"/>
        </w:rPr>
        <w:t xml:space="preserve">, </w:t>
      </w:r>
      <w:r w:rsidRPr="007417F7">
        <w:rPr>
          <w:rFonts w:ascii="Times New Roman" w:hAnsi="Times New Roman"/>
          <w:sz w:val="24"/>
          <w:szCs w:val="24"/>
        </w:rPr>
        <w:t xml:space="preserve"> de la Provincia de San Luis.</w:t>
      </w:r>
    </w:p>
    <w:p w:rsidR="003A31C6" w:rsidRDefault="003A31C6" w:rsidP="003A31C6">
      <w:pPr>
        <w:spacing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Se  utilizaron las técnicas más representativas de los métodos cuantitativo y cualitativo  para analizar  las condiciones de producción y de utilización de las nuevas tecnologías como una nueva forma de concebir y crear conocimiento.</w:t>
      </w:r>
    </w:p>
    <w:p w:rsidR="003A31C6" w:rsidRDefault="003A31C6" w:rsidP="003A31C6">
      <w:pPr>
        <w:spacing w:line="360" w:lineRule="auto"/>
        <w:jc w:val="both"/>
        <w:rPr>
          <w:rFonts w:ascii="Times New Roman" w:hAnsi="Times New Roman"/>
          <w:sz w:val="24"/>
          <w:szCs w:val="24"/>
        </w:rPr>
      </w:pPr>
      <w:r w:rsidRPr="00E40DA2">
        <w:rPr>
          <w:rFonts w:ascii="Times New Roman" w:hAnsi="Times New Roman"/>
          <w:sz w:val="24"/>
          <w:szCs w:val="24"/>
        </w:rPr>
        <w:t>En el recorrido de estas páginas se plantean algunos trazos p</w:t>
      </w:r>
      <w:r>
        <w:rPr>
          <w:rFonts w:ascii="Times New Roman" w:hAnsi="Times New Roman"/>
          <w:sz w:val="24"/>
          <w:szCs w:val="24"/>
        </w:rPr>
        <w:t>ara pensar los cambios y el lu</w:t>
      </w:r>
      <w:r w:rsidRPr="00E40DA2">
        <w:rPr>
          <w:rFonts w:ascii="Times New Roman" w:hAnsi="Times New Roman"/>
          <w:sz w:val="24"/>
          <w:szCs w:val="24"/>
        </w:rPr>
        <w:t>g</w:t>
      </w:r>
      <w:r>
        <w:rPr>
          <w:rFonts w:ascii="Times New Roman" w:hAnsi="Times New Roman"/>
          <w:sz w:val="24"/>
          <w:szCs w:val="24"/>
        </w:rPr>
        <w:t>ar de la tecnología, la integración</w:t>
      </w:r>
      <w:r w:rsidRPr="00E40DA2">
        <w:rPr>
          <w:rFonts w:ascii="Times New Roman" w:hAnsi="Times New Roman"/>
          <w:sz w:val="24"/>
          <w:szCs w:val="24"/>
        </w:rPr>
        <w:t xml:space="preserve"> </w:t>
      </w:r>
      <w:r w:rsidR="00C814E3">
        <w:rPr>
          <w:rFonts w:ascii="Times New Roman" w:hAnsi="Times New Roman"/>
          <w:sz w:val="24"/>
          <w:szCs w:val="24"/>
        </w:rPr>
        <w:t xml:space="preserve">de </w:t>
      </w:r>
      <w:r w:rsidRPr="00E40DA2">
        <w:rPr>
          <w:rFonts w:ascii="Times New Roman" w:hAnsi="Times New Roman"/>
          <w:sz w:val="24"/>
          <w:szCs w:val="24"/>
        </w:rPr>
        <w:t>las TIC</w:t>
      </w:r>
      <w:r>
        <w:rPr>
          <w:rFonts w:ascii="Times New Roman" w:hAnsi="Times New Roman"/>
          <w:sz w:val="24"/>
          <w:szCs w:val="24"/>
        </w:rPr>
        <w:t>s</w:t>
      </w:r>
      <w:r w:rsidRPr="00E40DA2">
        <w:rPr>
          <w:rFonts w:ascii="Times New Roman" w:hAnsi="Times New Roman"/>
          <w:sz w:val="24"/>
          <w:szCs w:val="24"/>
        </w:rPr>
        <w:t xml:space="preserve"> en la escue</w:t>
      </w:r>
      <w:r>
        <w:rPr>
          <w:rFonts w:ascii="Times New Roman" w:hAnsi="Times New Roman"/>
          <w:sz w:val="24"/>
          <w:szCs w:val="24"/>
        </w:rPr>
        <w:t xml:space="preserve">la y </w:t>
      </w:r>
      <w:r w:rsidR="00C814E3">
        <w:rPr>
          <w:rFonts w:ascii="Times New Roman" w:hAnsi="Times New Roman"/>
          <w:sz w:val="24"/>
          <w:szCs w:val="24"/>
        </w:rPr>
        <w:t xml:space="preserve">las </w:t>
      </w:r>
      <w:r>
        <w:rPr>
          <w:rFonts w:ascii="Times New Roman" w:hAnsi="Times New Roman"/>
          <w:sz w:val="24"/>
          <w:szCs w:val="24"/>
        </w:rPr>
        <w:t xml:space="preserve">oportunidades que brindan  </w:t>
      </w:r>
      <w:r w:rsidRPr="00E40DA2">
        <w:rPr>
          <w:rFonts w:ascii="Times New Roman" w:hAnsi="Times New Roman"/>
          <w:sz w:val="24"/>
          <w:szCs w:val="24"/>
        </w:rPr>
        <w:t>algunas herramientas digitales para construir y propiciar en</w:t>
      </w:r>
      <w:r>
        <w:rPr>
          <w:rFonts w:ascii="Times New Roman" w:hAnsi="Times New Roman"/>
          <w:sz w:val="24"/>
          <w:szCs w:val="24"/>
        </w:rPr>
        <w:t xml:space="preserve">tornos de aprendizaje </w:t>
      </w:r>
      <w:proofErr w:type="spellStart"/>
      <w:r>
        <w:rPr>
          <w:rFonts w:ascii="Times New Roman" w:hAnsi="Times New Roman"/>
          <w:sz w:val="24"/>
          <w:szCs w:val="24"/>
        </w:rPr>
        <w:t>signiﬁcativo</w:t>
      </w:r>
      <w:proofErr w:type="spellEnd"/>
      <w:r>
        <w:rPr>
          <w:rFonts w:ascii="Times New Roman" w:hAnsi="Times New Roman"/>
          <w:sz w:val="24"/>
          <w:szCs w:val="24"/>
        </w:rPr>
        <w:t xml:space="preserve">. </w:t>
      </w:r>
    </w:p>
    <w:p w:rsidR="00A42BB8" w:rsidRDefault="003A31C6" w:rsidP="00A42BB8">
      <w:pPr>
        <w:spacing w:line="360" w:lineRule="auto"/>
        <w:rPr>
          <w:rFonts w:ascii="Times New Roman" w:hAnsi="Times New Roman"/>
          <w:sz w:val="24"/>
          <w:szCs w:val="24"/>
          <w:lang w:val="en-US"/>
        </w:rPr>
      </w:pPr>
      <w:r w:rsidRPr="00BF7285">
        <w:rPr>
          <w:rFonts w:ascii="Times New Roman" w:hAnsi="Times New Roman"/>
          <w:sz w:val="24"/>
          <w:szCs w:val="24"/>
        </w:rPr>
        <w:t xml:space="preserve"> </w:t>
      </w:r>
      <w:r w:rsidRPr="003A31C6">
        <w:rPr>
          <w:rFonts w:ascii="Times New Roman" w:hAnsi="Times New Roman"/>
          <w:b/>
          <w:sz w:val="24"/>
          <w:szCs w:val="24"/>
          <w:lang w:val="en-US"/>
        </w:rPr>
        <w:t>Abstract. -</w:t>
      </w:r>
      <w:r w:rsidRPr="0032756B">
        <w:rPr>
          <w:rFonts w:ascii="Times New Roman" w:hAnsi="Times New Roman"/>
          <w:sz w:val="24"/>
          <w:szCs w:val="24"/>
          <w:lang w:val="en-US"/>
        </w:rPr>
        <w:br/>
      </w:r>
      <w:r>
        <w:rPr>
          <w:rFonts w:ascii="Times New Roman" w:hAnsi="Times New Roman"/>
          <w:sz w:val="24"/>
          <w:szCs w:val="24"/>
          <w:lang w:val="en-US"/>
        </w:rPr>
        <w:t xml:space="preserve"> </w:t>
      </w:r>
      <w:r>
        <w:rPr>
          <w:rFonts w:ascii="Times New Roman" w:hAnsi="Times New Roman"/>
          <w:sz w:val="24"/>
          <w:szCs w:val="24"/>
          <w:lang w:val="en-US"/>
        </w:rPr>
        <w:tab/>
      </w:r>
      <w:r w:rsidRPr="0032756B">
        <w:rPr>
          <w:rFonts w:ascii="Times New Roman" w:hAnsi="Times New Roman"/>
          <w:sz w:val="24"/>
          <w:szCs w:val="24"/>
          <w:lang w:val="en-US"/>
        </w:rPr>
        <w:t xml:space="preserve">Postmodernism crossed by digitization, </w:t>
      </w:r>
      <w:r>
        <w:rPr>
          <w:rFonts w:ascii="Times New Roman" w:hAnsi="Times New Roman"/>
          <w:sz w:val="24"/>
          <w:szCs w:val="24"/>
          <w:lang w:val="en-US"/>
        </w:rPr>
        <w:t xml:space="preserve">globalization </w:t>
      </w:r>
      <w:r w:rsidRPr="0032756B">
        <w:rPr>
          <w:rFonts w:ascii="Times New Roman" w:hAnsi="Times New Roman"/>
          <w:sz w:val="24"/>
          <w:szCs w:val="24"/>
          <w:lang w:val="en-US"/>
        </w:rPr>
        <w:t>optimized and determined changes in</w:t>
      </w:r>
      <w:r>
        <w:rPr>
          <w:rFonts w:ascii="Times New Roman" w:hAnsi="Times New Roman"/>
          <w:sz w:val="24"/>
          <w:szCs w:val="24"/>
          <w:lang w:val="en-US"/>
        </w:rPr>
        <w:t xml:space="preserve"> </w:t>
      </w:r>
      <w:r w:rsidRPr="0032756B">
        <w:rPr>
          <w:rFonts w:ascii="Times New Roman" w:hAnsi="Times New Roman"/>
          <w:sz w:val="24"/>
          <w:szCs w:val="24"/>
          <w:lang w:val="en-US"/>
        </w:rPr>
        <w:t>social and cultural</w:t>
      </w:r>
      <w:r>
        <w:rPr>
          <w:rFonts w:ascii="Times New Roman" w:hAnsi="Times New Roman"/>
          <w:sz w:val="24"/>
          <w:szCs w:val="24"/>
          <w:lang w:val="en-US"/>
        </w:rPr>
        <w:t xml:space="preserve"> </w:t>
      </w:r>
      <w:r w:rsidRPr="0032756B">
        <w:rPr>
          <w:rFonts w:ascii="Times New Roman" w:hAnsi="Times New Roman"/>
          <w:sz w:val="24"/>
          <w:szCs w:val="24"/>
          <w:lang w:val="en-US"/>
        </w:rPr>
        <w:t>paradigms that</w:t>
      </w:r>
      <w:r>
        <w:rPr>
          <w:rFonts w:ascii="Times New Roman" w:hAnsi="Times New Roman"/>
          <w:sz w:val="24"/>
          <w:szCs w:val="24"/>
          <w:lang w:val="en-US"/>
        </w:rPr>
        <w:t xml:space="preserve"> </w:t>
      </w:r>
      <w:r w:rsidRPr="0032756B">
        <w:rPr>
          <w:rFonts w:ascii="Times New Roman" w:hAnsi="Times New Roman"/>
          <w:sz w:val="24"/>
          <w:szCs w:val="24"/>
          <w:lang w:val="en-US"/>
        </w:rPr>
        <w:t xml:space="preserve"> </w:t>
      </w:r>
      <w:r>
        <w:rPr>
          <w:rFonts w:ascii="Times New Roman" w:hAnsi="Times New Roman"/>
          <w:sz w:val="24"/>
          <w:szCs w:val="24"/>
          <w:lang w:val="en-US"/>
        </w:rPr>
        <w:t xml:space="preserve"> </w:t>
      </w:r>
      <w:r w:rsidRPr="0032756B">
        <w:rPr>
          <w:rFonts w:ascii="Times New Roman" w:hAnsi="Times New Roman"/>
          <w:sz w:val="24"/>
          <w:szCs w:val="24"/>
          <w:lang w:val="en-US"/>
        </w:rPr>
        <w:t>produced the</w:t>
      </w:r>
      <w:r>
        <w:rPr>
          <w:rFonts w:ascii="Times New Roman" w:hAnsi="Times New Roman"/>
          <w:sz w:val="24"/>
          <w:szCs w:val="24"/>
          <w:lang w:val="en-US"/>
        </w:rPr>
        <w:t xml:space="preserve">  </w:t>
      </w:r>
      <w:r w:rsidRPr="0032756B">
        <w:rPr>
          <w:rFonts w:ascii="Times New Roman" w:hAnsi="Times New Roman"/>
          <w:sz w:val="24"/>
          <w:szCs w:val="24"/>
          <w:lang w:val="en-US"/>
        </w:rPr>
        <w:t xml:space="preserve"> impacts</w:t>
      </w:r>
      <w:r>
        <w:rPr>
          <w:rFonts w:ascii="Times New Roman" w:hAnsi="Times New Roman"/>
          <w:sz w:val="24"/>
          <w:szCs w:val="24"/>
          <w:lang w:val="en-US"/>
        </w:rPr>
        <w:t xml:space="preserve"> </w:t>
      </w:r>
      <w:r w:rsidRPr="0032756B">
        <w:rPr>
          <w:rFonts w:ascii="Times New Roman" w:hAnsi="Times New Roman"/>
          <w:sz w:val="24"/>
          <w:szCs w:val="24"/>
          <w:lang w:val="en-US"/>
        </w:rPr>
        <w:t xml:space="preserve"> </w:t>
      </w:r>
      <w:r>
        <w:rPr>
          <w:rFonts w:ascii="Times New Roman" w:hAnsi="Times New Roman"/>
          <w:sz w:val="24"/>
          <w:szCs w:val="24"/>
          <w:lang w:val="en-US"/>
        </w:rPr>
        <w:t xml:space="preserve"> </w:t>
      </w:r>
      <w:r w:rsidRPr="0032756B">
        <w:rPr>
          <w:rFonts w:ascii="Times New Roman" w:hAnsi="Times New Roman"/>
          <w:sz w:val="24"/>
          <w:szCs w:val="24"/>
          <w:lang w:val="en-US"/>
        </w:rPr>
        <w:t>inherent in the education of these times.</w:t>
      </w:r>
      <w:r w:rsidRPr="0032756B">
        <w:rPr>
          <w:rFonts w:ascii="Times New Roman" w:hAnsi="Times New Roman"/>
          <w:sz w:val="24"/>
          <w:szCs w:val="24"/>
          <w:lang w:val="en-US"/>
        </w:rPr>
        <w:br/>
      </w:r>
      <w:r>
        <w:rPr>
          <w:rFonts w:ascii="Times New Roman" w:hAnsi="Times New Roman"/>
          <w:sz w:val="24"/>
          <w:szCs w:val="24"/>
          <w:lang w:val="en-US"/>
        </w:rPr>
        <w:t xml:space="preserve"> </w:t>
      </w:r>
      <w:r>
        <w:rPr>
          <w:rFonts w:ascii="Times New Roman" w:hAnsi="Times New Roman"/>
          <w:sz w:val="24"/>
          <w:szCs w:val="24"/>
          <w:lang w:val="en-US"/>
        </w:rPr>
        <w:tab/>
      </w:r>
      <w:r w:rsidRPr="0032756B">
        <w:rPr>
          <w:rFonts w:ascii="Times New Roman" w:hAnsi="Times New Roman"/>
          <w:sz w:val="24"/>
          <w:szCs w:val="24"/>
          <w:lang w:val="en-US"/>
        </w:rPr>
        <w:t>This Applied Research Project (IAP), generated</w:t>
      </w:r>
      <w:r>
        <w:rPr>
          <w:rFonts w:ascii="Times New Roman" w:hAnsi="Times New Roman"/>
          <w:sz w:val="24"/>
          <w:szCs w:val="24"/>
          <w:lang w:val="en-US"/>
        </w:rPr>
        <w:t xml:space="preserve"> </w:t>
      </w:r>
      <w:r w:rsidRPr="0032756B">
        <w:rPr>
          <w:rFonts w:ascii="Times New Roman" w:hAnsi="Times New Roman"/>
          <w:sz w:val="24"/>
          <w:szCs w:val="24"/>
          <w:lang w:val="en-US"/>
        </w:rPr>
        <w:t xml:space="preserve"> for </w:t>
      </w:r>
      <w:r>
        <w:rPr>
          <w:rFonts w:ascii="Times New Roman" w:hAnsi="Times New Roman"/>
          <w:sz w:val="24"/>
          <w:szCs w:val="24"/>
          <w:lang w:val="en-US"/>
        </w:rPr>
        <w:t xml:space="preserve"> </w:t>
      </w:r>
      <w:r w:rsidRPr="0032756B">
        <w:rPr>
          <w:rFonts w:ascii="Times New Roman" w:hAnsi="Times New Roman"/>
          <w:sz w:val="24"/>
          <w:szCs w:val="24"/>
          <w:lang w:val="en-US"/>
        </w:rPr>
        <w:t xml:space="preserve">the </w:t>
      </w:r>
      <w:r>
        <w:rPr>
          <w:rFonts w:ascii="Times New Roman" w:hAnsi="Times New Roman"/>
          <w:sz w:val="24"/>
          <w:szCs w:val="24"/>
          <w:lang w:val="en-US"/>
        </w:rPr>
        <w:t xml:space="preserve"> </w:t>
      </w:r>
      <w:r w:rsidRPr="0032756B">
        <w:rPr>
          <w:rFonts w:ascii="Times New Roman" w:hAnsi="Times New Roman"/>
          <w:sz w:val="24"/>
          <w:szCs w:val="24"/>
          <w:lang w:val="en-US"/>
        </w:rPr>
        <w:t>undergraduate</w:t>
      </w:r>
      <w:r>
        <w:rPr>
          <w:rFonts w:ascii="Times New Roman" w:hAnsi="Times New Roman"/>
          <w:sz w:val="24"/>
          <w:szCs w:val="24"/>
          <w:lang w:val="en-US"/>
        </w:rPr>
        <w:t xml:space="preserve"> </w:t>
      </w:r>
      <w:r w:rsidRPr="0032756B">
        <w:rPr>
          <w:rFonts w:ascii="Times New Roman" w:hAnsi="Times New Roman"/>
          <w:sz w:val="24"/>
          <w:szCs w:val="24"/>
          <w:lang w:val="en-US"/>
        </w:rPr>
        <w:t xml:space="preserve"> degree of Bachelor of Education, is a descriptive research with an exploratory look whose goal is to answer</w:t>
      </w:r>
      <w:r>
        <w:rPr>
          <w:rFonts w:ascii="Times New Roman" w:hAnsi="Times New Roman"/>
          <w:sz w:val="24"/>
          <w:szCs w:val="24"/>
          <w:lang w:val="en-US"/>
        </w:rPr>
        <w:t xml:space="preserve"> </w:t>
      </w:r>
      <w:r w:rsidRPr="0032756B">
        <w:rPr>
          <w:rFonts w:ascii="Times New Roman" w:hAnsi="Times New Roman"/>
          <w:sz w:val="24"/>
          <w:szCs w:val="24"/>
          <w:lang w:val="en-US"/>
        </w:rPr>
        <w:t xml:space="preserve"> the </w:t>
      </w:r>
      <w:r>
        <w:rPr>
          <w:rFonts w:ascii="Times New Roman" w:hAnsi="Times New Roman"/>
          <w:sz w:val="24"/>
          <w:szCs w:val="24"/>
          <w:lang w:val="en-US"/>
        </w:rPr>
        <w:t xml:space="preserve"> </w:t>
      </w:r>
      <w:r w:rsidRPr="0032756B">
        <w:rPr>
          <w:rFonts w:ascii="Times New Roman" w:hAnsi="Times New Roman"/>
          <w:sz w:val="24"/>
          <w:szCs w:val="24"/>
          <w:lang w:val="en-US"/>
        </w:rPr>
        <w:t>research</w:t>
      </w:r>
      <w:r>
        <w:rPr>
          <w:rFonts w:ascii="Times New Roman" w:hAnsi="Times New Roman"/>
          <w:sz w:val="24"/>
          <w:szCs w:val="24"/>
          <w:lang w:val="en-US"/>
        </w:rPr>
        <w:t xml:space="preserve"> </w:t>
      </w:r>
      <w:r w:rsidRPr="0032756B">
        <w:rPr>
          <w:rFonts w:ascii="Times New Roman" w:hAnsi="Times New Roman"/>
          <w:sz w:val="24"/>
          <w:szCs w:val="24"/>
          <w:lang w:val="en-US"/>
        </w:rPr>
        <w:t xml:space="preserve"> question </w:t>
      </w:r>
      <w:r>
        <w:rPr>
          <w:rFonts w:ascii="Times New Roman" w:hAnsi="Times New Roman"/>
          <w:sz w:val="24"/>
          <w:szCs w:val="24"/>
          <w:lang w:val="en-US"/>
        </w:rPr>
        <w:t xml:space="preserve"> </w:t>
      </w:r>
      <w:r w:rsidRPr="0032756B">
        <w:rPr>
          <w:rFonts w:ascii="Times New Roman" w:hAnsi="Times New Roman"/>
          <w:sz w:val="24"/>
          <w:szCs w:val="24"/>
          <w:lang w:val="en-US"/>
        </w:rPr>
        <w:t xml:space="preserve">about </w:t>
      </w:r>
      <w:r>
        <w:rPr>
          <w:rFonts w:ascii="Times New Roman" w:hAnsi="Times New Roman"/>
          <w:sz w:val="24"/>
          <w:szCs w:val="24"/>
          <w:lang w:val="en-US"/>
        </w:rPr>
        <w:t xml:space="preserve"> </w:t>
      </w:r>
      <w:r w:rsidRPr="0032756B">
        <w:rPr>
          <w:rFonts w:ascii="Times New Roman" w:hAnsi="Times New Roman"/>
          <w:sz w:val="24"/>
          <w:szCs w:val="24"/>
          <w:lang w:val="en-US"/>
        </w:rPr>
        <w:t xml:space="preserve">the </w:t>
      </w:r>
      <w:r>
        <w:rPr>
          <w:rFonts w:ascii="Times New Roman" w:hAnsi="Times New Roman"/>
          <w:sz w:val="24"/>
          <w:szCs w:val="24"/>
          <w:lang w:val="en-US"/>
        </w:rPr>
        <w:t xml:space="preserve"> </w:t>
      </w:r>
      <w:r w:rsidRPr="0032756B">
        <w:rPr>
          <w:rFonts w:ascii="Times New Roman" w:hAnsi="Times New Roman"/>
          <w:sz w:val="24"/>
          <w:szCs w:val="24"/>
          <w:lang w:val="en-US"/>
        </w:rPr>
        <w:t>impact</w:t>
      </w:r>
      <w:r>
        <w:rPr>
          <w:rFonts w:ascii="Times New Roman" w:hAnsi="Times New Roman"/>
          <w:sz w:val="24"/>
          <w:szCs w:val="24"/>
          <w:lang w:val="en-US"/>
        </w:rPr>
        <w:t xml:space="preserve"> </w:t>
      </w:r>
      <w:r w:rsidRPr="0032756B">
        <w:rPr>
          <w:rFonts w:ascii="Times New Roman" w:hAnsi="Times New Roman"/>
          <w:sz w:val="24"/>
          <w:szCs w:val="24"/>
          <w:lang w:val="en-US"/>
        </w:rPr>
        <w:t xml:space="preserve"> that</w:t>
      </w:r>
      <w:r>
        <w:rPr>
          <w:rFonts w:ascii="Times New Roman" w:hAnsi="Times New Roman"/>
          <w:sz w:val="24"/>
          <w:szCs w:val="24"/>
          <w:lang w:val="en-US"/>
        </w:rPr>
        <w:t xml:space="preserve"> </w:t>
      </w:r>
      <w:r w:rsidRPr="0032756B">
        <w:rPr>
          <w:rFonts w:ascii="Times New Roman" w:hAnsi="Times New Roman"/>
          <w:sz w:val="24"/>
          <w:szCs w:val="24"/>
          <w:lang w:val="en-US"/>
        </w:rPr>
        <w:t xml:space="preserve"> is </w:t>
      </w:r>
      <w:r>
        <w:rPr>
          <w:rFonts w:ascii="Times New Roman" w:hAnsi="Times New Roman"/>
          <w:sz w:val="24"/>
          <w:szCs w:val="24"/>
          <w:lang w:val="en-US"/>
        </w:rPr>
        <w:t xml:space="preserve"> </w:t>
      </w:r>
      <w:r w:rsidRPr="0032756B">
        <w:rPr>
          <w:rFonts w:ascii="Times New Roman" w:hAnsi="Times New Roman"/>
          <w:sz w:val="24"/>
          <w:szCs w:val="24"/>
          <w:lang w:val="en-US"/>
        </w:rPr>
        <w:t>generated</w:t>
      </w:r>
      <w:r>
        <w:rPr>
          <w:rFonts w:ascii="Times New Roman" w:hAnsi="Times New Roman"/>
          <w:sz w:val="24"/>
          <w:szCs w:val="24"/>
          <w:lang w:val="en-US"/>
        </w:rPr>
        <w:t xml:space="preserve"> </w:t>
      </w:r>
      <w:r w:rsidRPr="0032756B">
        <w:rPr>
          <w:rFonts w:ascii="Times New Roman" w:hAnsi="Times New Roman"/>
          <w:sz w:val="24"/>
          <w:szCs w:val="24"/>
          <w:lang w:val="en-US"/>
        </w:rPr>
        <w:t xml:space="preserve"> on </w:t>
      </w:r>
      <w:r>
        <w:rPr>
          <w:rFonts w:ascii="Times New Roman" w:hAnsi="Times New Roman"/>
          <w:sz w:val="24"/>
          <w:szCs w:val="24"/>
          <w:lang w:val="en-US"/>
        </w:rPr>
        <w:t xml:space="preserve"> </w:t>
      </w:r>
      <w:r w:rsidRPr="0032756B">
        <w:rPr>
          <w:rFonts w:ascii="Times New Roman" w:hAnsi="Times New Roman"/>
          <w:sz w:val="24"/>
          <w:szCs w:val="24"/>
          <w:lang w:val="en-US"/>
        </w:rPr>
        <w:t>the</w:t>
      </w:r>
      <w:r>
        <w:rPr>
          <w:rFonts w:ascii="Times New Roman" w:hAnsi="Times New Roman"/>
          <w:sz w:val="24"/>
          <w:szCs w:val="24"/>
          <w:lang w:val="en-US"/>
        </w:rPr>
        <w:t xml:space="preserve"> </w:t>
      </w:r>
      <w:r w:rsidRPr="0032756B">
        <w:rPr>
          <w:rFonts w:ascii="Times New Roman" w:hAnsi="Times New Roman"/>
          <w:sz w:val="24"/>
          <w:szCs w:val="24"/>
          <w:lang w:val="en-US"/>
        </w:rPr>
        <w:t xml:space="preserve"> design and implementation of educational mediators in Digital Public School, Albert Einstein, in the Province of San Luis.</w:t>
      </w:r>
      <w:r w:rsidRPr="0032756B">
        <w:rPr>
          <w:rFonts w:ascii="Times New Roman" w:hAnsi="Times New Roman"/>
          <w:sz w:val="24"/>
          <w:szCs w:val="24"/>
          <w:lang w:val="en-US"/>
        </w:rPr>
        <w:br/>
        <w:t xml:space="preserve">   </w:t>
      </w:r>
      <w:r>
        <w:rPr>
          <w:rFonts w:ascii="Times New Roman" w:hAnsi="Times New Roman"/>
          <w:sz w:val="24"/>
          <w:szCs w:val="24"/>
          <w:lang w:val="en-US"/>
        </w:rPr>
        <w:t xml:space="preserve"> </w:t>
      </w:r>
      <w:r>
        <w:rPr>
          <w:rFonts w:ascii="Times New Roman" w:hAnsi="Times New Roman"/>
          <w:sz w:val="24"/>
          <w:szCs w:val="24"/>
          <w:lang w:val="en-US"/>
        </w:rPr>
        <w:tab/>
      </w:r>
      <w:r w:rsidRPr="0032756B">
        <w:rPr>
          <w:rFonts w:ascii="Times New Roman" w:hAnsi="Times New Roman"/>
          <w:sz w:val="24"/>
          <w:szCs w:val="24"/>
          <w:lang w:val="en-US"/>
        </w:rPr>
        <w:t xml:space="preserve">Techniques were used most representative of quantitative and qualitative methods  </w:t>
      </w:r>
      <w:r>
        <w:rPr>
          <w:rFonts w:ascii="Times New Roman" w:hAnsi="Times New Roman"/>
          <w:sz w:val="24"/>
          <w:szCs w:val="24"/>
          <w:lang w:val="en-US"/>
        </w:rPr>
        <w:t xml:space="preserve">to </w:t>
      </w:r>
      <w:r w:rsidRPr="0032756B">
        <w:rPr>
          <w:rFonts w:ascii="Times New Roman" w:hAnsi="Times New Roman"/>
          <w:sz w:val="24"/>
          <w:szCs w:val="24"/>
          <w:lang w:val="en-US"/>
        </w:rPr>
        <w:t xml:space="preserve">analyze the </w:t>
      </w:r>
      <w:r>
        <w:rPr>
          <w:rFonts w:ascii="Times New Roman" w:hAnsi="Times New Roman"/>
          <w:sz w:val="24"/>
          <w:szCs w:val="24"/>
          <w:lang w:val="en-US"/>
        </w:rPr>
        <w:t xml:space="preserve"> </w:t>
      </w:r>
      <w:r w:rsidRPr="0032756B">
        <w:rPr>
          <w:rFonts w:ascii="Times New Roman" w:hAnsi="Times New Roman"/>
          <w:sz w:val="24"/>
          <w:szCs w:val="24"/>
          <w:lang w:val="en-US"/>
        </w:rPr>
        <w:t xml:space="preserve">conditions </w:t>
      </w:r>
      <w:r>
        <w:rPr>
          <w:rFonts w:ascii="Times New Roman" w:hAnsi="Times New Roman"/>
          <w:sz w:val="24"/>
          <w:szCs w:val="24"/>
          <w:lang w:val="en-US"/>
        </w:rPr>
        <w:t xml:space="preserve"> </w:t>
      </w:r>
      <w:r w:rsidRPr="0032756B">
        <w:rPr>
          <w:rFonts w:ascii="Times New Roman" w:hAnsi="Times New Roman"/>
          <w:sz w:val="24"/>
          <w:szCs w:val="24"/>
          <w:lang w:val="en-US"/>
        </w:rPr>
        <w:t>of</w:t>
      </w:r>
      <w:r>
        <w:rPr>
          <w:rFonts w:ascii="Times New Roman" w:hAnsi="Times New Roman"/>
          <w:sz w:val="24"/>
          <w:szCs w:val="24"/>
          <w:lang w:val="en-US"/>
        </w:rPr>
        <w:t xml:space="preserve"> </w:t>
      </w:r>
      <w:r w:rsidRPr="0032756B">
        <w:rPr>
          <w:rFonts w:ascii="Times New Roman" w:hAnsi="Times New Roman"/>
          <w:sz w:val="24"/>
          <w:szCs w:val="24"/>
          <w:lang w:val="en-US"/>
        </w:rPr>
        <w:t xml:space="preserve"> production </w:t>
      </w:r>
      <w:r>
        <w:rPr>
          <w:rFonts w:ascii="Times New Roman" w:hAnsi="Times New Roman"/>
          <w:sz w:val="24"/>
          <w:szCs w:val="24"/>
          <w:lang w:val="en-US"/>
        </w:rPr>
        <w:t xml:space="preserve"> </w:t>
      </w:r>
      <w:r w:rsidRPr="0032756B">
        <w:rPr>
          <w:rFonts w:ascii="Times New Roman" w:hAnsi="Times New Roman"/>
          <w:sz w:val="24"/>
          <w:szCs w:val="24"/>
          <w:lang w:val="en-US"/>
        </w:rPr>
        <w:t xml:space="preserve">and </w:t>
      </w:r>
      <w:r>
        <w:rPr>
          <w:rFonts w:ascii="Times New Roman" w:hAnsi="Times New Roman"/>
          <w:sz w:val="24"/>
          <w:szCs w:val="24"/>
          <w:lang w:val="en-US"/>
        </w:rPr>
        <w:t xml:space="preserve"> </w:t>
      </w:r>
      <w:r w:rsidRPr="0032756B">
        <w:rPr>
          <w:rFonts w:ascii="Times New Roman" w:hAnsi="Times New Roman"/>
          <w:sz w:val="24"/>
          <w:szCs w:val="24"/>
          <w:lang w:val="en-US"/>
        </w:rPr>
        <w:t xml:space="preserve">use </w:t>
      </w:r>
      <w:r>
        <w:rPr>
          <w:rFonts w:ascii="Times New Roman" w:hAnsi="Times New Roman"/>
          <w:sz w:val="24"/>
          <w:szCs w:val="24"/>
          <w:lang w:val="en-US"/>
        </w:rPr>
        <w:t xml:space="preserve"> </w:t>
      </w:r>
      <w:r w:rsidRPr="0032756B">
        <w:rPr>
          <w:rFonts w:ascii="Times New Roman" w:hAnsi="Times New Roman"/>
          <w:sz w:val="24"/>
          <w:szCs w:val="24"/>
          <w:lang w:val="en-US"/>
        </w:rPr>
        <w:t xml:space="preserve">of </w:t>
      </w:r>
      <w:r>
        <w:rPr>
          <w:rFonts w:ascii="Times New Roman" w:hAnsi="Times New Roman"/>
          <w:sz w:val="24"/>
          <w:szCs w:val="24"/>
          <w:lang w:val="en-US"/>
        </w:rPr>
        <w:t xml:space="preserve"> </w:t>
      </w:r>
      <w:r w:rsidRPr="0032756B">
        <w:rPr>
          <w:rFonts w:ascii="Times New Roman" w:hAnsi="Times New Roman"/>
          <w:sz w:val="24"/>
          <w:szCs w:val="24"/>
          <w:lang w:val="en-US"/>
        </w:rPr>
        <w:t xml:space="preserve">new </w:t>
      </w:r>
      <w:r>
        <w:rPr>
          <w:rFonts w:ascii="Times New Roman" w:hAnsi="Times New Roman"/>
          <w:sz w:val="24"/>
          <w:szCs w:val="24"/>
          <w:lang w:val="en-US"/>
        </w:rPr>
        <w:t xml:space="preserve"> </w:t>
      </w:r>
      <w:r w:rsidRPr="0032756B">
        <w:rPr>
          <w:rFonts w:ascii="Times New Roman" w:hAnsi="Times New Roman"/>
          <w:sz w:val="24"/>
          <w:szCs w:val="24"/>
          <w:lang w:val="en-US"/>
        </w:rPr>
        <w:t xml:space="preserve">technologies </w:t>
      </w:r>
      <w:r>
        <w:rPr>
          <w:rFonts w:ascii="Times New Roman" w:hAnsi="Times New Roman"/>
          <w:sz w:val="24"/>
          <w:szCs w:val="24"/>
          <w:lang w:val="en-US"/>
        </w:rPr>
        <w:t xml:space="preserve"> </w:t>
      </w:r>
      <w:r w:rsidRPr="0032756B">
        <w:rPr>
          <w:rFonts w:ascii="Times New Roman" w:hAnsi="Times New Roman"/>
          <w:sz w:val="24"/>
          <w:szCs w:val="24"/>
          <w:lang w:val="en-US"/>
        </w:rPr>
        <w:t>as</w:t>
      </w:r>
      <w:r>
        <w:rPr>
          <w:rFonts w:ascii="Times New Roman" w:hAnsi="Times New Roman"/>
          <w:sz w:val="24"/>
          <w:szCs w:val="24"/>
          <w:lang w:val="en-US"/>
        </w:rPr>
        <w:t xml:space="preserve"> </w:t>
      </w:r>
      <w:r w:rsidRPr="0032756B">
        <w:rPr>
          <w:rFonts w:ascii="Times New Roman" w:hAnsi="Times New Roman"/>
          <w:sz w:val="24"/>
          <w:szCs w:val="24"/>
          <w:lang w:val="en-US"/>
        </w:rPr>
        <w:t xml:space="preserve"> a </w:t>
      </w:r>
      <w:r>
        <w:rPr>
          <w:rFonts w:ascii="Times New Roman" w:hAnsi="Times New Roman"/>
          <w:sz w:val="24"/>
          <w:szCs w:val="24"/>
          <w:lang w:val="en-US"/>
        </w:rPr>
        <w:t xml:space="preserve"> </w:t>
      </w:r>
      <w:r w:rsidRPr="0032756B">
        <w:rPr>
          <w:rFonts w:ascii="Times New Roman" w:hAnsi="Times New Roman"/>
          <w:sz w:val="24"/>
          <w:szCs w:val="24"/>
          <w:lang w:val="en-US"/>
        </w:rPr>
        <w:t>new</w:t>
      </w:r>
      <w:r>
        <w:rPr>
          <w:rFonts w:ascii="Times New Roman" w:hAnsi="Times New Roman"/>
          <w:sz w:val="24"/>
          <w:szCs w:val="24"/>
          <w:lang w:val="en-US"/>
        </w:rPr>
        <w:t xml:space="preserve"> </w:t>
      </w:r>
      <w:r w:rsidRPr="0032756B">
        <w:rPr>
          <w:rFonts w:ascii="Times New Roman" w:hAnsi="Times New Roman"/>
          <w:sz w:val="24"/>
          <w:szCs w:val="24"/>
          <w:lang w:val="en-US"/>
        </w:rPr>
        <w:t xml:space="preserve"> way of conceiving and creating knowledge.</w:t>
      </w:r>
      <w:r w:rsidRPr="0032756B">
        <w:rPr>
          <w:rFonts w:ascii="Times New Roman" w:hAnsi="Times New Roman"/>
          <w:sz w:val="24"/>
          <w:szCs w:val="24"/>
          <w:lang w:val="en-US"/>
        </w:rPr>
        <w:br/>
        <w:t xml:space="preserve"> </w:t>
      </w:r>
      <w:r w:rsidRPr="0032756B">
        <w:rPr>
          <w:rFonts w:ascii="Times New Roman" w:hAnsi="Times New Roman"/>
          <w:sz w:val="24"/>
          <w:szCs w:val="24"/>
          <w:lang w:val="en-US"/>
        </w:rPr>
        <w:tab/>
        <w:t>In the course of these pages raises some</w:t>
      </w:r>
      <w:r>
        <w:rPr>
          <w:rFonts w:ascii="Times New Roman" w:hAnsi="Times New Roman"/>
          <w:sz w:val="24"/>
          <w:szCs w:val="24"/>
          <w:lang w:val="en-US"/>
        </w:rPr>
        <w:t xml:space="preserve"> </w:t>
      </w:r>
      <w:r w:rsidRPr="0032756B">
        <w:rPr>
          <w:rFonts w:ascii="Times New Roman" w:hAnsi="Times New Roman"/>
          <w:sz w:val="24"/>
          <w:szCs w:val="24"/>
          <w:lang w:val="en-US"/>
        </w:rPr>
        <w:t>strokes</w:t>
      </w:r>
      <w:r>
        <w:rPr>
          <w:rFonts w:ascii="Times New Roman" w:hAnsi="Times New Roman"/>
          <w:sz w:val="24"/>
          <w:szCs w:val="24"/>
          <w:lang w:val="en-US"/>
        </w:rPr>
        <w:t xml:space="preserve"> </w:t>
      </w:r>
      <w:r w:rsidRPr="0032756B">
        <w:rPr>
          <w:rFonts w:ascii="Times New Roman" w:hAnsi="Times New Roman"/>
          <w:sz w:val="24"/>
          <w:szCs w:val="24"/>
          <w:lang w:val="en-US"/>
        </w:rPr>
        <w:t>to</w:t>
      </w:r>
      <w:r>
        <w:rPr>
          <w:rFonts w:ascii="Times New Roman" w:hAnsi="Times New Roman"/>
          <w:sz w:val="24"/>
          <w:szCs w:val="24"/>
          <w:lang w:val="en-US"/>
        </w:rPr>
        <w:t xml:space="preserve"> </w:t>
      </w:r>
      <w:r w:rsidRPr="0032756B">
        <w:rPr>
          <w:rFonts w:ascii="Times New Roman" w:hAnsi="Times New Roman"/>
          <w:sz w:val="24"/>
          <w:szCs w:val="24"/>
          <w:lang w:val="en-US"/>
        </w:rPr>
        <w:t xml:space="preserve">think the changes and the place of technology, ICT integration in school and opportunities offered by some digital tools </w:t>
      </w:r>
      <w:r>
        <w:rPr>
          <w:rFonts w:ascii="Times New Roman" w:hAnsi="Times New Roman"/>
          <w:sz w:val="24"/>
          <w:szCs w:val="24"/>
          <w:lang w:val="en-US"/>
        </w:rPr>
        <w:t xml:space="preserve">to </w:t>
      </w:r>
      <w:r w:rsidRPr="0032756B">
        <w:rPr>
          <w:rFonts w:ascii="Times New Roman" w:hAnsi="Times New Roman"/>
          <w:sz w:val="24"/>
          <w:szCs w:val="24"/>
          <w:lang w:val="en-US"/>
        </w:rPr>
        <w:t>build and foster meaningful learning environments.</w:t>
      </w:r>
    </w:p>
    <w:p w:rsidR="003A626D" w:rsidRPr="00C814E3" w:rsidRDefault="003A31C6" w:rsidP="00A42BB8">
      <w:pPr>
        <w:spacing w:line="360" w:lineRule="auto"/>
        <w:rPr>
          <w:rFonts w:ascii="Times New Roman" w:hAnsi="Times New Roman"/>
          <w:sz w:val="24"/>
          <w:szCs w:val="24"/>
        </w:rPr>
      </w:pPr>
      <w:r>
        <w:rPr>
          <w:lang w:val="en-US"/>
        </w:rPr>
        <w:lastRenderedPageBreak/>
        <w:t xml:space="preserve">                                                                  </w:t>
      </w:r>
      <w:r w:rsidR="003A626D" w:rsidRPr="00B06F3D">
        <w:rPr>
          <w:b/>
          <w:sz w:val="36"/>
          <w:lang w:val="es-ES"/>
        </w:rPr>
        <w:t>INDICE</w:t>
      </w:r>
      <w:r w:rsidR="003A626D">
        <w:rPr>
          <w:b/>
          <w:sz w:val="36"/>
          <w:lang w:val="es-ES"/>
        </w:rPr>
        <w:t>.-</w:t>
      </w:r>
    </w:p>
    <w:p w:rsidR="003A626D" w:rsidRPr="00B20512" w:rsidRDefault="003A626D" w:rsidP="00A42BB8">
      <w:pPr>
        <w:rPr>
          <w:rFonts w:ascii="Times New Roman" w:hAnsi="Times New Roman"/>
          <w:b/>
          <w:sz w:val="28"/>
          <w:szCs w:val="28"/>
        </w:rPr>
      </w:pPr>
      <w:r w:rsidRPr="00B20512">
        <w:rPr>
          <w:rFonts w:ascii="Times New Roman" w:hAnsi="Times New Roman"/>
          <w:b/>
          <w:sz w:val="28"/>
          <w:szCs w:val="28"/>
        </w:rPr>
        <w:t>CAPITULO 1 - Planteamiento del problema.-</w:t>
      </w:r>
    </w:p>
    <w:p w:rsidR="003A626D" w:rsidRPr="00B20512" w:rsidRDefault="003A626D" w:rsidP="00A42BB8">
      <w:pPr>
        <w:rPr>
          <w:rFonts w:ascii="Times New Roman" w:hAnsi="Times New Roman"/>
          <w:b/>
          <w:sz w:val="28"/>
          <w:szCs w:val="28"/>
        </w:rPr>
      </w:pPr>
      <w:r w:rsidRPr="00B20512">
        <w:rPr>
          <w:rFonts w:ascii="Times New Roman" w:hAnsi="Times New Roman"/>
          <w:b/>
          <w:sz w:val="28"/>
          <w:szCs w:val="28"/>
        </w:rPr>
        <w:t>1.1- Introducción.-</w:t>
      </w:r>
    </w:p>
    <w:p w:rsidR="003A626D" w:rsidRPr="00B20512" w:rsidRDefault="00AC668A" w:rsidP="00A42BB8">
      <w:pPr>
        <w:rPr>
          <w:rFonts w:ascii="Times New Roman" w:hAnsi="Times New Roman"/>
          <w:b/>
          <w:sz w:val="28"/>
          <w:szCs w:val="28"/>
        </w:rPr>
      </w:pPr>
      <w:r>
        <w:rPr>
          <w:rFonts w:ascii="Times New Roman" w:hAnsi="Times New Roman"/>
          <w:b/>
          <w:sz w:val="28"/>
          <w:szCs w:val="28"/>
        </w:rPr>
        <w:t>1.2</w:t>
      </w:r>
      <w:r w:rsidR="003A626D" w:rsidRPr="00B20512">
        <w:rPr>
          <w:rFonts w:ascii="Times New Roman" w:hAnsi="Times New Roman"/>
          <w:b/>
          <w:sz w:val="28"/>
          <w:szCs w:val="28"/>
        </w:rPr>
        <w:t>- El problema de investigación.-</w:t>
      </w:r>
    </w:p>
    <w:p w:rsidR="003A626D" w:rsidRPr="00B20512" w:rsidRDefault="00AC668A" w:rsidP="00A42BB8">
      <w:pPr>
        <w:rPr>
          <w:rFonts w:ascii="Times New Roman" w:hAnsi="Times New Roman"/>
          <w:b/>
          <w:sz w:val="28"/>
          <w:szCs w:val="28"/>
        </w:rPr>
      </w:pPr>
      <w:r>
        <w:rPr>
          <w:rFonts w:ascii="Times New Roman" w:hAnsi="Times New Roman"/>
          <w:b/>
          <w:sz w:val="28"/>
          <w:szCs w:val="28"/>
        </w:rPr>
        <w:t>1.3</w:t>
      </w:r>
      <w:r w:rsidR="003A626D" w:rsidRPr="00B20512">
        <w:rPr>
          <w:rFonts w:ascii="Times New Roman" w:hAnsi="Times New Roman"/>
          <w:b/>
          <w:sz w:val="28"/>
          <w:szCs w:val="28"/>
        </w:rPr>
        <w:t>- Los objetivos de la investigación.-</w:t>
      </w:r>
    </w:p>
    <w:p w:rsidR="003A626D" w:rsidRPr="00B20512" w:rsidRDefault="00AC668A" w:rsidP="00A42BB8">
      <w:pPr>
        <w:ind w:left="708"/>
        <w:rPr>
          <w:rFonts w:ascii="Times New Roman" w:hAnsi="Times New Roman"/>
          <w:b/>
          <w:sz w:val="28"/>
          <w:szCs w:val="28"/>
        </w:rPr>
      </w:pPr>
      <w:r>
        <w:rPr>
          <w:rFonts w:ascii="Times New Roman" w:hAnsi="Times New Roman"/>
          <w:b/>
          <w:sz w:val="28"/>
          <w:szCs w:val="28"/>
        </w:rPr>
        <w:t xml:space="preserve"> 1.3</w:t>
      </w:r>
      <w:r w:rsidR="003A626D" w:rsidRPr="00B20512">
        <w:rPr>
          <w:rFonts w:ascii="Times New Roman" w:hAnsi="Times New Roman"/>
          <w:b/>
          <w:sz w:val="28"/>
          <w:szCs w:val="28"/>
        </w:rPr>
        <w:t>.1- Objetivo general.-</w:t>
      </w:r>
    </w:p>
    <w:p w:rsidR="003A626D" w:rsidRPr="00B20512" w:rsidRDefault="00AC668A" w:rsidP="00A42BB8">
      <w:pPr>
        <w:ind w:left="708"/>
        <w:rPr>
          <w:rFonts w:ascii="Times New Roman" w:hAnsi="Times New Roman"/>
          <w:b/>
          <w:sz w:val="28"/>
          <w:szCs w:val="28"/>
        </w:rPr>
      </w:pPr>
      <w:r>
        <w:rPr>
          <w:rFonts w:ascii="Times New Roman" w:hAnsi="Times New Roman"/>
          <w:b/>
          <w:sz w:val="28"/>
          <w:szCs w:val="28"/>
        </w:rPr>
        <w:t>1.3</w:t>
      </w:r>
      <w:r w:rsidR="003A626D" w:rsidRPr="00B20512">
        <w:rPr>
          <w:rFonts w:ascii="Times New Roman" w:hAnsi="Times New Roman"/>
          <w:b/>
          <w:sz w:val="28"/>
          <w:szCs w:val="28"/>
        </w:rPr>
        <w:t>.2- Objetivos específicos.-</w:t>
      </w:r>
    </w:p>
    <w:p w:rsidR="003A626D" w:rsidRPr="00B20512" w:rsidRDefault="00AC668A" w:rsidP="00A42BB8">
      <w:pPr>
        <w:rPr>
          <w:rFonts w:ascii="Times New Roman" w:hAnsi="Times New Roman"/>
          <w:b/>
          <w:sz w:val="28"/>
          <w:szCs w:val="28"/>
        </w:rPr>
      </w:pPr>
      <w:r>
        <w:rPr>
          <w:rFonts w:ascii="Times New Roman" w:hAnsi="Times New Roman"/>
          <w:b/>
          <w:sz w:val="28"/>
          <w:szCs w:val="28"/>
        </w:rPr>
        <w:t>1.4</w:t>
      </w:r>
      <w:r w:rsidR="003A626D" w:rsidRPr="00B20512">
        <w:rPr>
          <w:rFonts w:ascii="Times New Roman" w:hAnsi="Times New Roman"/>
          <w:b/>
          <w:sz w:val="28"/>
          <w:szCs w:val="28"/>
        </w:rPr>
        <w:t>- Justificación.</w:t>
      </w:r>
    </w:p>
    <w:p w:rsidR="003A626D" w:rsidRPr="00B20512" w:rsidRDefault="003A626D" w:rsidP="00A42BB8">
      <w:pPr>
        <w:rPr>
          <w:rFonts w:ascii="Times New Roman" w:hAnsi="Times New Roman"/>
          <w:b/>
          <w:sz w:val="28"/>
          <w:szCs w:val="28"/>
        </w:rPr>
      </w:pPr>
      <w:r w:rsidRPr="00B20512">
        <w:rPr>
          <w:rFonts w:ascii="Times New Roman" w:hAnsi="Times New Roman"/>
          <w:b/>
          <w:sz w:val="28"/>
          <w:szCs w:val="28"/>
        </w:rPr>
        <w:t>CAPITULO 2 - Marco teórico.-</w:t>
      </w:r>
    </w:p>
    <w:p w:rsidR="003A626D" w:rsidRPr="00B20512" w:rsidRDefault="003A626D" w:rsidP="00A42BB8">
      <w:pPr>
        <w:rPr>
          <w:rFonts w:ascii="Times New Roman" w:hAnsi="Times New Roman"/>
          <w:b/>
          <w:sz w:val="28"/>
          <w:szCs w:val="28"/>
        </w:rPr>
      </w:pPr>
      <w:r w:rsidRPr="00B20512">
        <w:rPr>
          <w:rFonts w:ascii="Times New Roman" w:hAnsi="Times New Roman"/>
          <w:b/>
          <w:sz w:val="28"/>
          <w:szCs w:val="28"/>
        </w:rPr>
        <w:t>2.1- La sociedad del conocimiento y la información.-</w:t>
      </w:r>
    </w:p>
    <w:p w:rsidR="003A626D" w:rsidRPr="00B20512" w:rsidRDefault="003A626D" w:rsidP="00A42BB8">
      <w:pPr>
        <w:rPr>
          <w:rFonts w:ascii="Times New Roman" w:hAnsi="Times New Roman"/>
          <w:b/>
          <w:sz w:val="28"/>
          <w:szCs w:val="28"/>
        </w:rPr>
      </w:pPr>
      <w:r w:rsidRPr="00B20512">
        <w:rPr>
          <w:rFonts w:ascii="Times New Roman" w:hAnsi="Times New Roman"/>
          <w:b/>
          <w:sz w:val="28"/>
          <w:szCs w:val="28"/>
        </w:rPr>
        <w:t>2.2- El lugar de las tecnologías en la educación actual.-</w:t>
      </w:r>
    </w:p>
    <w:p w:rsidR="003A626D" w:rsidRPr="00B20512" w:rsidRDefault="003A626D" w:rsidP="00A42BB8">
      <w:pPr>
        <w:rPr>
          <w:rFonts w:ascii="Times New Roman" w:hAnsi="Times New Roman"/>
          <w:b/>
          <w:sz w:val="28"/>
          <w:szCs w:val="28"/>
        </w:rPr>
      </w:pPr>
      <w:r w:rsidRPr="00B20512">
        <w:rPr>
          <w:rFonts w:ascii="Times New Roman" w:hAnsi="Times New Roman"/>
          <w:b/>
          <w:sz w:val="28"/>
          <w:szCs w:val="28"/>
        </w:rPr>
        <w:t>2.3- Aportes de las TICs a los procesos de cognición.-</w:t>
      </w:r>
    </w:p>
    <w:p w:rsidR="003A626D" w:rsidRPr="00B20512" w:rsidRDefault="003A626D" w:rsidP="00A42BB8">
      <w:pPr>
        <w:rPr>
          <w:rFonts w:ascii="Times New Roman" w:hAnsi="Times New Roman"/>
          <w:b/>
          <w:sz w:val="28"/>
          <w:szCs w:val="28"/>
        </w:rPr>
      </w:pPr>
      <w:r w:rsidRPr="00B20512">
        <w:rPr>
          <w:rFonts w:ascii="Times New Roman" w:hAnsi="Times New Roman"/>
          <w:b/>
          <w:sz w:val="28"/>
          <w:szCs w:val="28"/>
        </w:rPr>
        <w:t>2.4- Análisis</w:t>
      </w:r>
      <w:r w:rsidR="00C814E3">
        <w:rPr>
          <w:rFonts w:ascii="Times New Roman" w:hAnsi="Times New Roman"/>
          <w:b/>
          <w:sz w:val="28"/>
          <w:szCs w:val="28"/>
        </w:rPr>
        <w:t xml:space="preserve"> de la Tecnología Educativa </w:t>
      </w:r>
      <w:r w:rsidRPr="00B20512">
        <w:rPr>
          <w:rFonts w:ascii="Times New Roman" w:hAnsi="Times New Roman"/>
          <w:b/>
          <w:sz w:val="28"/>
          <w:szCs w:val="28"/>
        </w:rPr>
        <w:t xml:space="preserve"> en el campo de la Didáctica.</w:t>
      </w:r>
      <w:r>
        <w:rPr>
          <w:rFonts w:ascii="Times New Roman" w:hAnsi="Times New Roman"/>
          <w:b/>
          <w:sz w:val="28"/>
          <w:szCs w:val="28"/>
        </w:rPr>
        <w:t>-</w:t>
      </w:r>
    </w:p>
    <w:p w:rsidR="003A626D" w:rsidRPr="00B20512" w:rsidRDefault="003A626D" w:rsidP="00C814E3">
      <w:pPr>
        <w:jc w:val="both"/>
        <w:rPr>
          <w:rFonts w:ascii="Times New Roman" w:hAnsi="Times New Roman"/>
          <w:b/>
          <w:sz w:val="28"/>
          <w:szCs w:val="28"/>
        </w:rPr>
      </w:pPr>
      <w:r w:rsidRPr="00B20512">
        <w:rPr>
          <w:rFonts w:ascii="Times New Roman" w:hAnsi="Times New Roman"/>
          <w:b/>
          <w:sz w:val="28"/>
          <w:szCs w:val="28"/>
        </w:rPr>
        <w:t>2.5- Entorno virtual en el pr</w:t>
      </w:r>
      <w:r>
        <w:rPr>
          <w:rFonts w:ascii="Times New Roman" w:hAnsi="Times New Roman"/>
          <w:b/>
          <w:sz w:val="28"/>
          <w:szCs w:val="28"/>
        </w:rPr>
        <w:t>oceso de enseñanza-aprendizaje.-</w:t>
      </w:r>
    </w:p>
    <w:p w:rsidR="003A626D" w:rsidRDefault="003A626D" w:rsidP="00C814E3">
      <w:pPr>
        <w:autoSpaceDE w:val="0"/>
        <w:autoSpaceDN w:val="0"/>
        <w:adjustRightInd w:val="0"/>
        <w:spacing w:after="0"/>
        <w:ind w:firstLine="708"/>
        <w:jc w:val="both"/>
        <w:rPr>
          <w:rFonts w:ascii="Times New Roman" w:hAnsi="Times New Roman"/>
          <w:b/>
          <w:bCs/>
          <w:sz w:val="28"/>
          <w:szCs w:val="28"/>
        </w:rPr>
      </w:pPr>
      <w:r w:rsidRPr="00B20512">
        <w:rPr>
          <w:rFonts w:ascii="Times New Roman" w:hAnsi="Times New Roman"/>
          <w:b/>
          <w:bCs/>
          <w:sz w:val="28"/>
          <w:szCs w:val="28"/>
        </w:rPr>
        <w:t>2.5.1</w:t>
      </w:r>
      <w:r>
        <w:rPr>
          <w:rFonts w:ascii="Times New Roman" w:hAnsi="Times New Roman"/>
          <w:b/>
          <w:bCs/>
          <w:sz w:val="28"/>
          <w:szCs w:val="28"/>
        </w:rPr>
        <w:t xml:space="preserve">- </w:t>
      </w:r>
      <w:r w:rsidRPr="00B20512">
        <w:rPr>
          <w:rFonts w:ascii="Times New Roman" w:hAnsi="Times New Roman"/>
          <w:b/>
          <w:bCs/>
          <w:sz w:val="28"/>
          <w:szCs w:val="28"/>
        </w:rPr>
        <w:t>Descripción de los mediadores</w:t>
      </w:r>
      <w:r>
        <w:rPr>
          <w:rFonts w:ascii="Times New Roman" w:hAnsi="Times New Roman"/>
          <w:b/>
          <w:bCs/>
          <w:sz w:val="28"/>
          <w:szCs w:val="28"/>
        </w:rPr>
        <w:t>.-</w:t>
      </w:r>
    </w:p>
    <w:p w:rsidR="00C814E3" w:rsidRDefault="00C814E3" w:rsidP="00C814E3">
      <w:pPr>
        <w:autoSpaceDE w:val="0"/>
        <w:autoSpaceDN w:val="0"/>
        <w:adjustRightInd w:val="0"/>
        <w:spacing w:after="0"/>
        <w:ind w:firstLine="708"/>
        <w:jc w:val="both"/>
        <w:rPr>
          <w:rFonts w:ascii="Times New Roman" w:hAnsi="Times New Roman"/>
          <w:b/>
          <w:bCs/>
          <w:sz w:val="28"/>
          <w:szCs w:val="28"/>
        </w:rPr>
      </w:pPr>
    </w:p>
    <w:p w:rsidR="003A626D" w:rsidRPr="00B20512" w:rsidRDefault="003A626D" w:rsidP="00C814E3">
      <w:pPr>
        <w:jc w:val="both"/>
        <w:rPr>
          <w:rFonts w:ascii="Times New Roman" w:hAnsi="Times New Roman"/>
          <w:b/>
          <w:sz w:val="28"/>
          <w:szCs w:val="28"/>
        </w:rPr>
      </w:pPr>
      <w:r w:rsidRPr="00B20512">
        <w:rPr>
          <w:rFonts w:ascii="Times New Roman" w:hAnsi="Times New Roman"/>
          <w:b/>
          <w:sz w:val="28"/>
          <w:szCs w:val="28"/>
        </w:rPr>
        <w:t>2.6-</w:t>
      </w:r>
      <w:r w:rsidR="00C814E3">
        <w:rPr>
          <w:rFonts w:ascii="Times New Roman" w:hAnsi="Times New Roman"/>
          <w:b/>
          <w:sz w:val="28"/>
          <w:szCs w:val="28"/>
        </w:rPr>
        <w:t xml:space="preserve"> </w:t>
      </w:r>
      <w:r w:rsidRPr="00B20512">
        <w:rPr>
          <w:rFonts w:ascii="Times New Roman" w:hAnsi="Times New Roman"/>
          <w:b/>
          <w:sz w:val="28"/>
          <w:szCs w:val="28"/>
        </w:rPr>
        <w:t>Implicancias y desafíos del docente.-</w:t>
      </w:r>
    </w:p>
    <w:p w:rsidR="003A626D" w:rsidRPr="00B20512" w:rsidRDefault="003A626D" w:rsidP="00C814E3">
      <w:pPr>
        <w:ind w:left="708"/>
        <w:jc w:val="both"/>
        <w:rPr>
          <w:rFonts w:ascii="Times New Roman" w:hAnsi="Times New Roman"/>
          <w:b/>
          <w:sz w:val="28"/>
          <w:szCs w:val="28"/>
        </w:rPr>
      </w:pPr>
      <w:r w:rsidRPr="00B20512">
        <w:rPr>
          <w:rFonts w:ascii="Times New Roman" w:hAnsi="Times New Roman"/>
          <w:b/>
          <w:sz w:val="28"/>
          <w:szCs w:val="28"/>
        </w:rPr>
        <w:t>2.6.1- El rol del docente en entornos  virtuales.-</w:t>
      </w:r>
    </w:p>
    <w:p w:rsidR="003A626D" w:rsidRPr="00B20512" w:rsidRDefault="003A626D" w:rsidP="00A42BB8">
      <w:pPr>
        <w:jc w:val="both"/>
        <w:rPr>
          <w:rFonts w:ascii="Times New Roman" w:hAnsi="Times New Roman"/>
          <w:sz w:val="28"/>
          <w:szCs w:val="28"/>
        </w:rPr>
      </w:pPr>
      <w:r w:rsidRPr="00B20512">
        <w:rPr>
          <w:rFonts w:ascii="Times New Roman" w:hAnsi="Times New Roman"/>
          <w:b/>
          <w:sz w:val="28"/>
          <w:szCs w:val="28"/>
        </w:rPr>
        <w:t>2.7- Desafíos en el contexto del e-learning</w:t>
      </w:r>
      <w:r w:rsidRPr="00B20512">
        <w:rPr>
          <w:rFonts w:ascii="Times New Roman" w:hAnsi="Times New Roman"/>
          <w:sz w:val="28"/>
          <w:szCs w:val="28"/>
        </w:rPr>
        <w:t>.-</w:t>
      </w:r>
    </w:p>
    <w:p w:rsidR="003A626D" w:rsidRPr="00B20512" w:rsidRDefault="003A626D" w:rsidP="00A42BB8">
      <w:pPr>
        <w:ind w:left="708"/>
        <w:jc w:val="both"/>
        <w:rPr>
          <w:rFonts w:ascii="Times New Roman" w:hAnsi="Times New Roman"/>
          <w:b/>
          <w:sz w:val="28"/>
          <w:szCs w:val="28"/>
        </w:rPr>
      </w:pPr>
      <w:r w:rsidRPr="00B20512">
        <w:rPr>
          <w:rFonts w:ascii="Times New Roman" w:hAnsi="Times New Roman"/>
          <w:b/>
          <w:sz w:val="28"/>
          <w:szCs w:val="28"/>
        </w:rPr>
        <w:t xml:space="preserve">2.7.1- Competencias vinculadas al aprendizaje  electrónico.- </w:t>
      </w:r>
    </w:p>
    <w:p w:rsidR="003A626D" w:rsidRPr="00B20512" w:rsidRDefault="003A626D" w:rsidP="00A42BB8">
      <w:pPr>
        <w:ind w:left="708"/>
        <w:jc w:val="both"/>
        <w:rPr>
          <w:rFonts w:ascii="Times New Roman" w:hAnsi="Times New Roman"/>
          <w:b/>
          <w:sz w:val="28"/>
          <w:szCs w:val="28"/>
        </w:rPr>
      </w:pPr>
      <w:r w:rsidRPr="00B20512">
        <w:rPr>
          <w:rFonts w:ascii="Times New Roman" w:hAnsi="Times New Roman"/>
          <w:b/>
          <w:sz w:val="28"/>
          <w:szCs w:val="28"/>
        </w:rPr>
        <w:t>2.7.2- Materiales en el contexto de learning.-</w:t>
      </w:r>
    </w:p>
    <w:p w:rsidR="003A626D" w:rsidRPr="00B20512" w:rsidRDefault="003A626D" w:rsidP="00A42BB8">
      <w:pPr>
        <w:jc w:val="both"/>
        <w:rPr>
          <w:rFonts w:ascii="Times New Roman" w:hAnsi="Times New Roman"/>
          <w:b/>
          <w:sz w:val="28"/>
          <w:szCs w:val="28"/>
        </w:rPr>
      </w:pPr>
      <w:r w:rsidRPr="00B20512">
        <w:rPr>
          <w:rFonts w:ascii="Times New Roman" w:hAnsi="Times New Roman"/>
          <w:b/>
          <w:sz w:val="28"/>
          <w:szCs w:val="28"/>
        </w:rPr>
        <w:t>2.8-</w:t>
      </w:r>
      <w:r>
        <w:rPr>
          <w:rFonts w:ascii="Times New Roman" w:hAnsi="Times New Roman"/>
          <w:b/>
          <w:sz w:val="28"/>
          <w:szCs w:val="28"/>
        </w:rPr>
        <w:t xml:space="preserve"> E</w:t>
      </w:r>
      <w:r w:rsidRPr="00F91708">
        <w:rPr>
          <w:rFonts w:ascii="Times New Roman" w:hAnsi="Times New Roman"/>
          <w:b/>
          <w:sz w:val="28"/>
          <w:szCs w:val="28"/>
        </w:rPr>
        <w:t>l contexto de la Educación de Adultos</w:t>
      </w:r>
      <w:r>
        <w:rPr>
          <w:rFonts w:ascii="Times New Roman" w:hAnsi="Times New Roman"/>
          <w:b/>
          <w:sz w:val="28"/>
          <w:szCs w:val="28"/>
        </w:rPr>
        <w:t>.-</w:t>
      </w:r>
      <w:r w:rsidRPr="00B20512">
        <w:rPr>
          <w:rFonts w:ascii="Times New Roman" w:hAnsi="Times New Roman"/>
          <w:b/>
          <w:sz w:val="28"/>
          <w:szCs w:val="28"/>
        </w:rPr>
        <w:t xml:space="preserve"> </w:t>
      </w:r>
    </w:p>
    <w:p w:rsidR="00AC668A" w:rsidRDefault="00AC668A" w:rsidP="00A42BB8">
      <w:pPr>
        <w:jc w:val="both"/>
        <w:rPr>
          <w:rFonts w:ascii="Times New Roman" w:hAnsi="Times New Roman"/>
          <w:b/>
          <w:sz w:val="28"/>
          <w:szCs w:val="28"/>
        </w:rPr>
      </w:pPr>
    </w:p>
    <w:p w:rsidR="003A626D" w:rsidRPr="00B20512" w:rsidRDefault="003A626D" w:rsidP="00A42BB8">
      <w:pPr>
        <w:jc w:val="both"/>
        <w:rPr>
          <w:rFonts w:ascii="Times New Roman" w:hAnsi="Times New Roman"/>
          <w:b/>
          <w:sz w:val="28"/>
          <w:szCs w:val="28"/>
        </w:rPr>
      </w:pPr>
      <w:r w:rsidRPr="00B20512">
        <w:rPr>
          <w:rFonts w:ascii="Times New Roman" w:hAnsi="Times New Roman"/>
          <w:b/>
          <w:sz w:val="28"/>
          <w:szCs w:val="28"/>
        </w:rPr>
        <w:lastRenderedPageBreak/>
        <w:t>2.9- Nuevo Sistema Educativo: Escuela  Pública Digital.</w:t>
      </w:r>
    </w:p>
    <w:p w:rsidR="003A626D" w:rsidRPr="00B20512" w:rsidRDefault="003A626D" w:rsidP="00A42BB8">
      <w:pPr>
        <w:ind w:left="708"/>
        <w:jc w:val="both"/>
        <w:rPr>
          <w:rFonts w:ascii="Times New Roman" w:hAnsi="Times New Roman"/>
          <w:b/>
          <w:sz w:val="28"/>
          <w:szCs w:val="28"/>
        </w:rPr>
      </w:pPr>
      <w:r w:rsidRPr="00B20512">
        <w:rPr>
          <w:rFonts w:ascii="Times New Roman" w:hAnsi="Times New Roman"/>
          <w:b/>
          <w:sz w:val="28"/>
          <w:szCs w:val="28"/>
        </w:rPr>
        <w:t>2.9.1- Marco legal y conceptual.-</w:t>
      </w:r>
    </w:p>
    <w:p w:rsidR="003A626D" w:rsidRPr="00B20512" w:rsidRDefault="003A626D" w:rsidP="00A42BB8">
      <w:pPr>
        <w:ind w:left="708"/>
        <w:jc w:val="both"/>
        <w:rPr>
          <w:rFonts w:ascii="Times New Roman" w:hAnsi="Times New Roman"/>
          <w:b/>
          <w:sz w:val="28"/>
          <w:szCs w:val="28"/>
        </w:rPr>
      </w:pPr>
      <w:r>
        <w:rPr>
          <w:rFonts w:ascii="Times New Roman" w:hAnsi="Times New Roman"/>
          <w:b/>
          <w:sz w:val="28"/>
          <w:szCs w:val="28"/>
        </w:rPr>
        <w:t xml:space="preserve">2.9.2- </w:t>
      </w:r>
      <w:r w:rsidRPr="00B20512">
        <w:rPr>
          <w:rFonts w:ascii="Times New Roman" w:hAnsi="Times New Roman"/>
          <w:b/>
          <w:sz w:val="28"/>
          <w:szCs w:val="28"/>
        </w:rPr>
        <w:t>Objetivos</w:t>
      </w:r>
      <w:r>
        <w:rPr>
          <w:rFonts w:ascii="Times New Roman" w:hAnsi="Times New Roman"/>
          <w:b/>
          <w:sz w:val="28"/>
          <w:szCs w:val="28"/>
        </w:rPr>
        <w:t>.-</w:t>
      </w:r>
    </w:p>
    <w:p w:rsidR="003A626D" w:rsidRPr="00B20512" w:rsidRDefault="003A626D" w:rsidP="00A42BB8">
      <w:pPr>
        <w:ind w:left="708"/>
        <w:jc w:val="both"/>
        <w:rPr>
          <w:rFonts w:ascii="Times New Roman" w:hAnsi="Times New Roman"/>
          <w:b/>
          <w:sz w:val="28"/>
          <w:szCs w:val="28"/>
        </w:rPr>
      </w:pPr>
      <w:r w:rsidRPr="00B20512">
        <w:rPr>
          <w:rFonts w:ascii="Times New Roman" w:hAnsi="Times New Roman"/>
          <w:b/>
          <w:sz w:val="28"/>
          <w:szCs w:val="28"/>
        </w:rPr>
        <w:t>2.9.3</w:t>
      </w:r>
      <w:r>
        <w:rPr>
          <w:rFonts w:ascii="Times New Roman" w:hAnsi="Times New Roman"/>
          <w:b/>
          <w:sz w:val="28"/>
          <w:szCs w:val="28"/>
        </w:rPr>
        <w:t>-</w:t>
      </w:r>
      <w:r w:rsidRPr="00B20512">
        <w:rPr>
          <w:rFonts w:ascii="Times New Roman" w:hAnsi="Times New Roman"/>
          <w:b/>
          <w:sz w:val="28"/>
          <w:szCs w:val="28"/>
        </w:rPr>
        <w:t xml:space="preserve"> Lineamientos</w:t>
      </w:r>
      <w:r>
        <w:rPr>
          <w:rFonts w:ascii="Times New Roman" w:hAnsi="Times New Roman"/>
          <w:b/>
          <w:sz w:val="28"/>
          <w:szCs w:val="28"/>
        </w:rPr>
        <w:t>.-</w:t>
      </w:r>
    </w:p>
    <w:p w:rsidR="003A626D" w:rsidRDefault="003A626D" w:rsidP="00A42BB8">
      <w:pPr>
        <w:ind w:left="1416"/>
        <w:jc w:val="both"/>
        <w:rPr>
          <w:rFonts w:ascii="Times New Roman" w:hAnsi="Times New Roman"/>
          <w:b/>
          <w:bCs/>
          <w:sz w:val="28"/>
          <w:szCs w:val="28"/>
        </w:rPr>
      </w:pPr>
      <w:r>
        <w:rPr>
          <w:rFonts w:ascii="Times New Roman" w:hAnsi="Times New Roman"/>
          <w:b/>
          <w:bCs/>
          <w:sz w:val="28"/>
          <w:szCs w:val="28"/>
        </w:rPr>
        <w:t>2.9.3.1</w:t>
      </w:r>
      <w:r w:rsidRPr="00B20512">
        <w:rPr>
          <w:rFonts w:ascii="Times New Roman" w:hAnsi="Times New Roman"/>
          <w:b/>
          <w:bCs/>
          <w:sz w:val="28"/>
          <w:szCs w:val="28"/>
        </w:rPr>
        <w:t>- Personalización</w:t>
      </w:r>
      <w:r>
        <w:rPr>
          <w:rFonts w:ascii="Times New Roman" w:hAnsi="Times New Roman"/>
          <w:b/>
          <w:bCs/>
          <w:sz w:val="28"/>
          <w:szCs w:val="28"/>
        </w:rPr>
        <w:t>.-</w:t>
      </w:r>
    </w:p>
    <w:p w:rsidR="003A626D" w:rsidRDefault="003A626D" w:rsidP="00A42BB8">
      <w:pPr>
        <w:ind w:left="1416"/>
        <w:jc w:val="both"/>
        <w:rPr>
          <w:rFonts w:ascii="Times New Roman" w:hAnsi="Times New Roman"/>
          <w:b/>
          <w:bCs/>
          <w:sz w:val="28"/>
          <w:szCs w:val="28"/>
        </w:rPr>
      </w:pPr>
      <w:r>
        <w:rPr>
          <w:rFonts w:ascii="Times New Roman" w:hAnsi="Times New Roman"/>
          <w:b/>
          <w:bCs/>
          <w:sz w:val="28"/>
          <w:szCs w:val="28"/>
        </w:rPr>
        <w:t>2.9.3.2- Excelencia.-</w:t>
      </w:r>
    </w:p>
    <w:p w:rsidR="003A626D" w:rsidRPr="00B20512" w:rsidRDefault="003A626D" w:rsidP="00A42BB8">
      <w:pPr>
        <w:ind w:left="1416"/>
        <w:jc w:val="both"/>
        <w:rPr>
          <w:rFonts w:ascii="Times New Roman" w:hAnsi="Times New Roman"/>
          <w:sz w:val="28"/>
          <w:szCs w:val="28"/>
        </w:rPr>
      </w:pPr>
      <w:r>
        <w:rPr>
          <w:rFonts w:ascii="Times New Roman" w:hAnsi="Times New Roman"/>
          <w:b/>
          <w:bCs/>
          <w:sz w:val="28"/>
          <w:szCs w:val="28"/>
        </w:rPr>
        <w:t>2.9.3.3- La ciencia y la tecnología.-</w:t>
      </w:r>
    </w:p>
    <w:p w:rsidR="003A626D" w:rsidRDefault="00AC668A" w:rsidP="00A42BB8">
      <w:pPr>
        <w:ind w:left="708" w:firstLine="708"/>
        <w:jc w:val="both"/>
        <w:rPr>
          <w:rFonts w:ascii="Times New Roman" w:hAnsi="Times New Roman"/>
          <w:b/>
          <w:sz w:val="28"/>
          <w:szCs w:val="28"/>
        </w:rPr>
      </w:pPr>
      <w:r>
        <w:rPr>
          <w:rFonts w:ascii="Times New Roman" w:hAnsi="Times New Roman"/>
          <w:b/>
          <w:sz w:val="28"/>
          <w:szCs w:val="28"/>
        </w:rPr>
        <w:t>2.9.3.4</w:t>
      </w:r>
      <w:r w:rsidR="003A626D" w:rsidRPr="00B20512">
        <w:rPr>
          <w:rFonts w:ascii="Times New Roman" w:hAnsi="Times New Roman"/>
          <w:b/>
          <w:sz w:val="28"/>
          <w:szCs w:val="28"/>
        </w:rPr>
        <w:t>- La educación secundaria or</w:t>
      </w:r>
      <w:r w:rsidR="003A626D">
        <w:rPr>
          <w:rFonts w:ascii="Times New Roman" w:hAnsi="Times New Roman"/>
          <w:b/>
          <w:sz w:val="28"/>
          <w:szCs w:val="28"/>
        </w:rPr>
        <w:t>ientada en ciencia y tecnología.-</w:t>
      </w:r>
    </w:p>
    <w:p w:rsidR="003A626D" w:rsidRDefault="00AC668A" w:rsidP="00A42BB8">
      <w:pPr>
        <w:jc w:val="both"/>
        <w:rPr>
          <w:rFonts w:ascii="Times New Roman" w:hAnsi="Times New Roman"/>
          <w:b/>
          <w:sz w:val="28"/>
          <w:szCs w:val="28"/>
        </w:rPr>
      </w:pPr>
      <w:r>
        <w:rPr>
          <w:rFonts w:ascii="Times New Roman" w:hAnsi="Times New Roman"/>
          <w:b/>
          <w:sz w:val="28"/>
          <w:szCs w:val="28"/>
        </w:rPr>
        <w:t xml:space="preserve">          </w:t>
      </w:r>
      <w:r w:rsidR="003A626D" w:rsidRPr="00B20512">
        <w:rPr>
          <w:rFonts w:ascii="Times New Roman" w:hAnsi="Times New Roman"/>
          <w:b/>
          <w:sz w:val="28"/>
          <w:szCs w:val="28"/>
        </w:rPr>
        <w:t>2.10- Utilización de la Plataforma Tramix Sakai</w:t>
      </w:r>
      <w:r w:rsidR="003A626D">
        <w:rPr>
          <w:rFonts w:ascii="Times New Roman" w:hAnsi="Times New Roman"/>
          <w:b/>
          <w:sz w:val="28"/>
          <w:szCs w:val="28"/>
        </w:rPr>
        <w:t>.-</w:t>
      </w:r>
    </w:p>
    <w:p w:rsidR="003A626D" w:rsidRPr="006D0659" w:rsidRDefault="003A626D" w:rsidP="00A42BB8">
      <w:pPr>
        <w:jc w:val="both"/>
        <w:rPr>
          <w:rFonts w:ascii="Times New Roman" w:hAnsi="Times New Roman"/>
          <w:b/>
          <w:sz w:val="28"/>
          <w:szCs w:val="28"/>
        </w:rPr>
      </w:pPr>
      <w:r w:rsidRPr="006D0659">
        <w:rPr>
          <w:rFonts w:ascii="Times New Roman" w:hAnsi="Times New Roman"/>
          <w:b/>
          <w:sz w:val="28"/>
          <w:szCs w:val="28"/>
        </w:rPr>
        <w:t>CAPITULO  3.- Metodología.-</w:t>
      </w:r>
    </w:p>
    <w:p w:rsidR="003A626D" w:rsidRPr="006D0659" w:rsidRDefault="003A626D" w:rsidP="00A42BB8">
      <w:pPr>
        <w:rPr>
          <w:rFonts w:ascii="Times New Roman" w:hAnsi="Times New Roman"/>
          <w:b/>
          <w:sz w:val="28"/>
          <w:szCs w:val="28"/>
        </w:rPr>
      </w:pPr>
      <w:r>
        <w:rPr>
          <w:rFonts w:ascii="Times New Roman" w:hAnsi="Times New Roman"/>
          <w:b/>
          <w:sz w:val="28"/>
          <w:szCs w:val="28"/>
        </w:rPr>
        <w:t xml:space="preserve">CAPITULO </w:t>
      </w:r>
      <w:r w:rsidRPr="006D0659">
        <w:rPr>
          <w:rFonts w:ascii="Times New Roman" w:hAnsi="Times New Roman"/>
          <w:b/>
          <w:sz w:val="28"/>
          <w:szCs w:val="28"/>
        </w:rPr>
        <w:t xml:space="preserve"> 4</w:t>
      </w:r>
      <w:r>
        <w:rPr>
          <w:rFonts w:ascii="Times New Roman" w:hAnsi="Times New Roman"/>
          <w:b/>
          <w:sz w:val="28"/>
          <w:szCs w:val="28"/>
        </w:rPr>
        <w:t xml:space="preserve"> - </w:t>
      </w:r>
      <w:r w:rsidRPr="006D0659">
        <w:rPr>
          <w:rFonts w:ascii="Times New Roman" w:hAnsi="Times New Roman"/>
          <w:b/>
          <w:sz w:val="28"/>
          <w:szCs w:val="28"/>
        </w:rPr>
        <w:t xml:space="preserve"> Análisis e interpretación de datos.-</w:t>
      </w:r>
    </w:p>
    <w:p w:rsidR="003A626D" w:rsidRPr="006D0659" w:rsidRDefault="003A626D" w:rsidP="00A42BB8">
      <w:pPr>
        <w:rPr>
          <w:rFonts w:ascii="Times New Roman" w:hAnsi="Times New Roman"/>
          <w:b/>
          <w:sz w:val="28"/>
          <w:szCs w:val="28"/>
        </w:rPr>
      </w:pPr>
      <w:r w:rsidRPr="006D0659">
        <w:rPr>
          <w:rFonts w:ascii="Times New Roman" w:hAnsi="Times New Roman"/>
          <w:b/>
          <w:sz w:val="28"/>
          <w:szCs w:val="28"/>
        </w:rPr>
        <w:t>4.1- Revisión y análisis de informes, registros y datos institucionales.</w:t>
      </w:r>
    </w:p>
    <w:p w:rsidR="003A626D" w:rsidRPr="006D0659" w:rsidRDefault="003A626D" w:rsidP="00A42BB8">
      <w:pPr>
        <w:rPr>
          <w:rFonts w:ascii="Times New Roman" w:hAnsi="Times New Roman"/>
          <w:b/>
          <w:sz w:val="28"/>
          <w:szCs w:val="28"/>
        </w:rPr>
      </w:pPr>
      <w:r w:rsidRPr="006D0659">
        <w:rPr>
          <w:rFonts w:ascii="Times New Roman" w:hAnsi="Times New Roman"/>
          <w:b/>
          <w:sz w:val="28"/>
          <w:szCs w:val="28"/>
        </w:rPr>
        <w:t xml:space="preserve">4.2- </w:t>
      </w:r>
      <w:r>
        <w:rPr>
          <w:rFonts w:ascii="Times New Roman" w:hAnsi="Times New Roman"/>
          <w:b/>
          <w:sz w:val="28"/>
          <w:szCs w:val="28"/>
        </w:rPr>
        <w:t xml:space="preserve">Observaciones </w:t>
      </w:r>
      <w:r w:rsidRPr="006D0659">
        <w:rPr>
          <w:rFonts w:ascii="Times New Roman" w:hAnsi="Times New Roman"/>
          <w:b/>
          <w:sz w:val="28"/>
          <w:szCs w:val="28"/>
        </w:rPr>
        <w:t xml:space="preserve"> participantes</w:t>
      </w:r>
      <w:r>
        <w:rPr>
          <w:rFonts w:ascii="Times New Roman" w:hAnsi="Times New Roman"/>
          <w:b/>
          <w:sz w:val="28"/>
          <w:szCs w:val="28"/>
        </w:rPr>
        <w:t>:</w:t>
      </w:r>
    </w:p>
    <w:p w:rsidR="003A626D" w:rsidRDefault="003A626D" w:rsidP="00A42BB8">
      <w:pPr>
        <w:ind w:left="708"/>
        <w:jc w:val="both"/>
        <w:rPr>
          <w:rFonts w:ascii="Times New Roman" w:hAnsi="Times New Roman"/>
          <w:b/>
          <w:sz w:val="28"/>
          <w:szCs w:val="28"/>
        </w:rPr>
      </w:pPr>
      <w:r w:rsidRPr="006D0659">
        <w:rPr>
          <w:rFonts w:ascii="Times New Roman" w:hAnsi="Times New Roman"/>
          <w:b/>
          <w:sz w:val="28"/>
          <w:szCs w:val="28"/>
        </w:rPr>
        <w:t>4.2.1- Contexto Institucional.-</w:t>
      </w:r>
    </w:p>
    <w:p w:rsidR="003A626D" w:rsidRPr="006D0659" w:rsidRDefault="003A626D" w:rsidP="00A42BB8">
      <w:pPr>
        <w:ind w:left="708"/>
        <w:jc w:val="both"/>
        <w:rPr>
          <w:rFonts w:ascii="Times New Roman" w:hAnsi="Times New Roman"/>
          <w:b/>
          <w:sz w:val="28"/>
          <w:szCs w:val="28"/>
        </w:rPr>
      </w:pPr>
      <w:r>
        <w:rPr>
          <w:rFonts w:ascii="Times New Roman" w:hAnsi="Times New Roman"/>
          <w:b/>
          <w:sz w:val="28"/>
          <w:szCs w:val="28"/>
        </w:rPr>
        <w:t xml:space="preserve">4.2.2- Trabajo áulico.- </w:t>
      </w:r>
    </w:p>
    <w:p w:rsidR="003A626D" w:rsidRPr="006D0659" w:rsidRDefault="003A626D" w:rsidP="00A42BB8">
      <w:pPr>
        <w:ind w:left="708"/>
        <w:rPr>
          <w:rFonts w:ascii="Times New Roman" w:hAnsi="Times New Roman"/>
          <w:b/>
          <w:sz w:val="28"/>
          <w:szCs w:val="28"/>
          <w:lang w:val="es-ES_tradnl"/>
        </w:rPr>
      </w:pPr>
      <w:r>
        <w:rPr>
          <w:rFonts w:ascii="Times New Roman" w:hAnsi="Times New Roman"/>
          <w:b/>
          <w:sz w:val="28"/>
          <w:szCs w:val="28"/>
        </w:rPr>
        <w:t>4.2.3</w:t>
      </w:r>
      <w:r w:rsidRPr="006D0659">
        <w:rPr>
          <w:rFonts w:ascii="Times New Roman" w:hAnsi="Times New Roman"/>
          <w:b/>
          <w:sz w:val="28"/>
          <w:szCs w:val="28"/>
        </w:rPr>
        <w:t xml:space="preserve">- </w:t>
      </w:r>
      <w:r w:rsidRPr="006D0659">
        <w:rPr>
          <w:rFonts w:ascii="Times New Roman" w:hAnsi="Times New Roman"/>
          <w:b/>
          <w:sz w:val="28"/>
          <w:szCs w:val="28"/>
          <w:lang w:val="es-ES_tradnl"/>
        </w:rPr>
        <w:t>Aspectos generales  de los estudiantes de EPD.-</w:t>
      </w:r>
    </w:p>
    <w:p w:rsidR="00AC668A" w:rsidRDefault="003A626D" w:rsidP="00A42BB8">
      <w:pPr>
        <w:ind w:left="708"/>
        <w:jc w:val="both"/>
        <w:rPr>
          <w:rFonts w:ascii="Times New Roman" w:hAnsi="Times New Roman"/>
          <w:b/>
          <w:sz w:val="28"/>
          <w:szCs w:val="28"/>
        </w:rPr>
      </w:pPr>
      <w:r>
        <w:rPr>
          <w:rFonts w:ascii="Times New Roman" w:hAnsi="Times New Roman"/>
          <w:b/>
          <w:sz w:val="28"/>
          <w:szCs w:val="28"/>
          <w:lang w:val="es-ES_tradnl"/>
        </w:rPr>
        <w:t>4.2.4</w:t>
      </w:r>
      <w:r w:rsidRPr="006D0659">
        <w:rPr>
          <w:rFonts w:ascii="Times New Roman" w:hAnsi="Times New Roman"/>
          <w:b/>
          <w:sz w:val="28"/>
          <w:szCs w:val="28"/>
          <w:lang w:val="es-ES_tradnl"/>
        </w:rPr>
        <w:t xml:space="preserve">- </w:t>
      </w:r>
      <w:r w:rsidR="00AC668A">
        <w:rPr>
          <w:rFonts w:ascii="Times New Roman" w:hAnsi="Times New Roman"/>
          <w:b/>
          <w:sz w:val="28"/>
          <w:szCs w:val="28"/>
        </w:rPr>
        <w:t>El estudiante en el salón de clase.-</w:t>
      </w:r>
    </w:p>
    <w:p w:rsidR="00AC668A" w:rsidRDefault="00AC668A" w:rsidP="00A42BB8">
      <w:pPr>
        <w:ind w:left="708"/>
        <w:jc w:val="both"/>
        <w:rPr>
          <w:rFonts w:ascii="Times New Roman" w:hAnsi="Times New Roman"/>
          <w:b/>
          <w:sz w:val="28"/>
          <w:szCs w:val="28"/>
        </w:rPr>
      </w:pPr>
      <w:r>
        <w:rPr>
          <w:rFonts w:ascii="Times New Roman" w:hAnsi="Times New Roman"/>
          <w:b/>
          <w:sz w:val="28"/>
          <w:szCs w:val="28"/>
        </w:rPr>
        <w:t>4.2.5- Acciones formativas a través de Tramix Sakai.-</w:t>
      </w:r>
      <w:r w:rsidR="003A626D" w:rsidRPr="006D0659">
        <w:rPr>
          <w:rFonts w:ascii="Times New Roman" w:hAnsi="Times New Roman"/>
          <w:b/>
          <w:sz w:val="28"/>
          <w:szCs w:val="28"/>
        </w:rPr>
        <w:t xml:space="preserve"> </w:t>
      </w:r>
    </w:p>
    <w:p w:rsidR="003A626D" w:rsidRPr="006D0659" w:rsidRDefault="003A626D" w:rsidP="00A42BB8">
      <w:pPr>
        <w:jc w:val="both"/>
        <w:rPr>
          <w:rFonts w:ascii="Times New Roman" w:hAnsi="Times New Roman"/>
          <w:b/>
          <w:sz w:val="28"/>
          <w:szCs w:val="28"/>
        </w:rPr>
      </w:pPr>
      <w:r w:rsidRPr="006D0659">
        <w:rPr>
          <w:rFonts w:ascii="Times New Roman" w:hAnsi="Times New Roman"/>
          <w:b/>
          <w:sz w:val="28"/>
          <w:szCs w:val="28"/>
        </w:rPr>
        <w:t>4.</w:t>
      </w:r>
      <w:r w:rsidR="00AC668A">
        <w:rPr>
          <w:rFonts w:ascii="Times New Roman" w:hAnsi="Times New Roman"/>
          <w:b/>
          <w:sz w:val="28"/>
          <w:szCs w:val="28"/>
        </w:rPr>
        <w:t>3- Entrevista en profundidad a</w:t>
      </w:r>
      <w:r w:rsidRPr="006D0659">
        <w:rPr>
          <w:rFonts w:ascii="Times New Roman" w:hAnsi="Times New Roman"/>
          <w:b/>
          <w:sz w:val="28"/>
          <w:szCs w:val="28"/>
        </w:rPr>
        <w:t xml:space="preserve">  una autoridad.-</w:t>
      </w:r>
    </w:p>
    <w:p w:rsidR="003A626D" w:rsidRPr="006D0659" w:rsidRDefault="003A626D" w:rsidP="00A42BB8">
      <w:pPr>
        <w:rPr>
          <w:rFonts w:ascii="Times New Roman" w:hAnsi="Times New Roman"/>
          <w:b/>
          <w:sz w:val="28"/>
          <w:szCs w:val="28"/>
        </w:rPr>
      </w:pPr>
      <w:r w:rsidRPr="006D0659">
        <w:rPr>
          <w:rFonts w:ascii="Times New Roman" w:hAnsi="Times New Roman"/>
          <w:b/>
          <w:sz w:val="28"/>
          <w:szCs w:val="28"/>
        </w:rPr>
        <w:t xml:space="preserve">4.4- Entrevista en </w:t>
      </w:r>
      <w:r w:rsidR="00AC668A">
        <w:rPr>
          <w:rFonts w:ascii="Times New Roman" w:hAnsi="Times New Roman"/>
          <w:b/>
          <w:sz w:val="28"/>
          <w:szCs w:val="28"/>
        </w:rPr>
        <w:t>profundidad a  un docente</w:t>
      </w:r>
      <w:r w:rsidRPr="006D0659">
        <w:rPr>
          <w:rFonts w:ascii="Times New Roman" w:hAnsi="Times New Roman"/>
          <w:b/>
          <w:sz w:val="28"/>
          <w:szCs w:val="28"/>
        </w:rPr>
        <w:t>.-</w:t>
      </w:r>
    </w:p>
    <w:p w:rsidR="003A626D" w:rsidRPr="006D0659" w:rsidRDefault="003A626D" w:rsidP="00A42BB8">
      <w:pPr>
        <w:rPr>
          <w:rFonts w:ascii="Times New Roman" w:hAnsi="Times New Roman"/>
          <w:b/>
          <w:sz w:val="28"/>
          <w:szCs w:val="28"/>
        </w:rPr>
      </w:pPr>
      <w:r w:rsidRPr="006D0659">
        <w:rPr>
          <w:rFonts w:ascii="Times New Roman" w:hAnsi="Times New Roman"/>
          <w:b/>
          <w:sz w:val="28"/>
          <w:szCs w:val="28"/>
        </w:rPr>
        <w:t>4.5- Entrevista semi-estructurada a un grupo de enfoque.</w:t>
      </w:r>
      <w:r>
        <w:rPr>
          <w:rFonts w:ascii="Times New Roman" w:hAnsi="Times New Roman"/>
          <w:b/>
          <w:sz w:val="28"/>
          <w:szCs w:val="28"/>
        </w:rPr>
        <w:t>-</w:t>
      </w:r>
    </w:p>
    <w:p w:rsidR="003A626D" w:rsidRPr="006D0659" w:rsidRDefault="003A626D" w:rsidP="00A42BB8">
      <w:pPr>
        <w:rPr>
          <w:rFonts w:ascii="Times New Roman" w:hAnsi="Times New Roman"/>
          <w:b/>
          <w:sz w:val="28"/>
          <w:szCs w:val="28"/>
        </w:rPr>
      </w:pPr>
      <w:r w:rsidRPr="006D0659">
        <w:rPr>
          <w:rFonts w:ascii="Times New Roman" w:hAnsi="Times New Roman"/>
          <w:b/>
          <w:sz w:val="28"/>
          <w:szCs w:val="28"/>
        </w:rPr>
        <w:t>4.6- Encuesta de opinión con preguntas cerradas</w:t>
      </w:r>
      <w:r w:rsidR="00A42BB8">
        <w:rPr>
          <w:rFonts w:ascii="Times New Roman" w:hAnsi="Times New Roman"/>
          <w:b/>
          <w:sz w:val="28"/>
          <w:szCs w:val="28"/>
        </w:rPr>
        <w:t>.-</w:t>
      </w:r>
    </w:p>
    <w:p w:rsidR="003A626D" w:rsidRPr="006D0659" w:rsidRDefault="003A626D" w:rsidP="00A42BB8">
      <w:pPr>
        <w:rPr>
          <w:rFonts w:ascii="Times New Roman" w:hAnsi="Times New Roman"/>
          <w:b/>
          <w:sz w:val="28"/>
          <w:szCs w:val="28"/>
        </w:rPr>
      </w:pPr>
      <w:r w:rsidRPr="006D0659">
        <w:rPr>
          <w:rFonts w:ascii="Times New Roman" w:hAnsi="Times New Roman"/>
          <w:b/>
          <w:sz w:val="28"/>
          <w:szCs w:val="28"/>
        </w:rPr>
        <w:lastRenderedPageBreak/>
        <w:t xml:space="preserve">4.6- Registro electrónico de </w:t>
      </w:r>
      <w:r w:rsidR="00AC668A">
        <w:rPr>
          <w:rFonts w:ascii="Times New Roman" w:hAnsi="Times New Roman"/>
          <w:b/>
          <w:sz w:val="28"/>
          <w:szCs w:val="28"/>
        </w:rPr>
        <w:t xml:space="preserve">las interacciones entre docente </w:t>
      </w:r>
      <w:r w:rsidRPr="006D0659">
        <w:rPr>
          <w:rFonts w:ascii="Times New Roman" w:hAnsi="Times New Roman"/>
          <w:b/>
          <w:sz w:val="28"/>
          <w:szCs w:val="28"/>
        </w:rPr>
        <w:t xml:space="preserve"> y estudiante.-</w:t>
      </w:r>
    </w:p>
    <w:p w:rsidR="003A626D" w:rsidRDefault="003A626D" w:rsidP="00A42BB8">
      <w:pPr>
        <w:rPr>
          <w:rFonts w:ascii="Times New Roman" w:hAnsi="Times New Roman"/>
          <w:b/>
          <w:sz w:val="28"/>
          <w:szCs w:val="28"/>
        </w:rPr>
      </w:pPr>
      <w:r w:rsidRPr="006D0659">
        <w:rPr>
          <w:rFonts w:ascii="Times New Roman" w:hAnsi="Times New Roman"/>
          <w:b/>
          <w:sz w:val="28"/>
          <w:szCs w:val="28"/>
        </w:rPr>
        <w:t>4.7- Registros a través de la plataforma Sakai.</w:t>
      </w:r>
    </w:p>
    <w:p w:rsidR="003A626D" w:rsidRDefault="003A626D" w:rsidP="00A42BB8">
      <w:pPr>
        <w:rPr>
          <w:rFonts w:ascii="Times New Roman" w:hAnsi="Times New Roman"/>
          <w:b/>
          <w:sz w:val="28"/>
          <w:szCs w:val="28"/>
        </w:rPr>
      </w:pPr>
      <w:r>
        <w:rPr>
          <w:rFonts w:ascii="Times New Roman" w:hAnsi="Times New Roman"/>
          <w:b/>
          <w:sz w:val="28"/>
          <w:szCs w:val="28"/>
        </w:rPr>
        <w:t xml:space="preserve">4.8- Paginas  plataforma Tramix Sakai.- </w:t>
      </w:r>
    </w:p>
    <w:p w:rsidR="003A626D" w:rsidRDefault="003A626D" w:rsidP="00A42BB8">
      <w:pPr>
        <w:rPr>
          <w:rFonts w:ascii="Times New Roman" w:hAnsi="Times New Roman"/>
          <w:b/>
          <w:sz w:val="28"/>
          <w:szCs w:val="28"/>
        </w:rPr>
      </w:pPr>
      <w:r w:rsidRPr="006D0659">
        <w:rPr>
          <w:rFonts w:ascii="Times New Roman" w:hAnsi="Times New Roman"/>
          <w:b/>
          <w:sz w:val="28"/>
          <w:szCs w:val="28"/>
        </w:rPr>
        <w:t>CAPITULO  5 – Conclusiones.-</w:t>
      </w:r>
    </w:p>
    <w:p w:rsidR="003A626D" w:rsidRPr="006D0659" w:rsidRDefault="003A626D" w:rsidP="00A42BB8">
      <w:pPr>
        <w:rPr>
          <w:rFonts w:ascii="Times New Roman" w:hAnsi="Times New Roman"/>
          <w:b/>
          <w:sz w:val="28"/>
          <w:szCs w:val="28"/>
        </w:rPr>
      </w:pPr>
      <w:r>
        <w:rPr>
          <w:rFonts w:ascii="Times New Roman" w:hAnsi="Times New Roman"/>
          <w:b/>
          <w:sz w:val="28"/>
          <w:szCs w:val="28"/>
        </w:rPr>
        <w:t xml:space="preserve">CAPITULO 6-  </w:t>
      </w:r>
      <w:r w:rsidR="008C0B16">
        <w:rPr>
          <w:rFonts w:ascii="Times New Roman" w:hAnsi="Times New Roman"/>
          <w:b/>
          <w:sz w:val="28"/>
          <w:szCs w:val="28"/>
        </w:rPr>
        <w:t>Bibliografía</w:t>
      </w:r>
      <w:r>
        <w:rPr>
          <w:rFonts w:ascii="Times New Roman" w:hAnsi="Times New Roman"/>
          <w:b/>
          <w:sz w:val="28"/>
          <w:szCs w:val="28"/>
        </w:rPr>
        <w:t>.-</w:t>
      </w:r>
    </w:p>
    <w:p w:rsidR="003A626D" w:rsidRPr="00B06F3D" w:rsidRDefault="003A626D" w:rsidP="00A42BB8">
      <w:pPr>
        <w:rPr>
          <w:rFonts w:ascii="Times New Roman" w:hAnsi="Times New Roman"/>
          <w:b/>
          <w:sz w:val="28"/>
          <w:szCs w:val="28"/>
        </w:rPr>
      </w:pPr>
      <w:r w:rsidRPr="00B06F3D">
        <w:rPr>
          <w:rFonts w:ascii="Times New Roman" w:hAnsi="Times New Roman"/>
          <w:b/>
          <w:sz w:val="28"/>
          <w:szCs w:val="28"/>
        </w:rPr>
        <w:t xml:space="preserve">CAPITULO </w:t>
      </w:r>
      <w:r>
        <w:rPr>
          <w:rFonts w:ascii="Times New Roman" w:hAnsi="Times New Roman"/>
          <w:b/>
          <w:sz w:val="28"/>
          <w:szCs w:val="28"/>
        </w:rPr>
        <w:t xml:space="preserve"> 7</w:t>
      </w:r>
      <w:r w:rsidRPr="00B06F3D">
        <w:rPr>
          <w:rFonts w:ascii="Times New Roman" w:hAnsi="Times New Roman"/>
          <w:b/>
          <w:sz w:val="28"/>
          <w:szCs w:val="28"/>
        </w:rPr>
        <w:t xml:space="preserve">  - Anexo.-</w:t>
      </w:r>
    </w:p>
    <w:p w:rsidR="003A626D" w:rsidRPr="00B06F3D" w:rsidRDefault="003A626D" w:rsidP="00A42BB8">
      <w:pPr>
        <w:jc w:val="both"/>
        <w:rPr>
          <w:rFonts w:ascii="Times New Roman" w:hAnsi="Times New Roman"/>
          <w:b/>
          <w:sz w:val="28"/>
          <w:szCs w:val="28"/>
          <w:lang w:val="es-ES_tradnl"/>
        </w:rPr>
      </w:pPr>
      <w:r>
        <w:rPr>
          <w:rFonts w:ascii="Times New Roman" w:hAnsi="Times New Roman"/>
          <w:b/>
          <w:sz w:val="28"/>
          <w:szCs w:val="28"/>
          <w:lang w:val="es-ES_tradnl"/>
        </w:rPr>
        <w:t>7</w:t>
      </w:r>
      <w:r w:rsidRPr="00B06F3D">
        <w:rPr>
          <w:rFonts w:ascii="Times New Roman" w:hAnsi="Times New Roman"/>
          <w:b/>
          <w:sz w:val="28"/>
          <w:szCs w:val="28"/>
          <w:lang w:val="es-ES_tradnl"/>
        </w:rPr>
        <w:t>.1-</w:t>
      </w:r>
      <w:r>
        <w:rPr>
          <w:rFonts w:ascii="Times New Roman" w:hAnsi="Times New Roman"/>
          <w:b/>
          <w:sz w:val="28"/>
          <w:szCs w:val="28"/>
          <w:lang w:val="es-ES_tradnl"/>
        </w:rPr>
        <w:t xml:space="preserve"> </w:t>
      </w:r>
      <w:r w:rsidRPr="00B06F3D">
        <w:rPr>
          <w:rFonts w:ascii="Times New Roman" w:hAnsi="Times New Roman"/>
          <w:b/>
          <w:sz w:val="28"/>
          <w:szCs w:val="28"/>
          <w:lang w:val="es-ES_tradnl"/>
        </w:rPr>
        <w:t>Guía de pautas de observación.-</w:t>
      </w:r>
    </w:p>
    <w:p w:rsidR="003A626D" w:rsidRPr="00B06F3D" w:rsidRDefault="003A626D" w:rsidP="00A42BB8">
      <w:pPr>
        <w:rPr>
          <w:rFonts w:ascii="Times New Roman" w:hAnsi="Times New Roman"/>
          <w:b/>
          <w:sz w:val="28"/>
          <w:szCs w:val="28"/>
          <w:lang w:val="es-ES"/>
        </w:rPr>
      </w:pPr>
      <w:r>
        <w:rPr>
          <w:rFonts w:ascii="Times New Roman" w:hAnsi="Times New Roman"/>
          <w:b/>
          <w:sz w:val="28"/>
          <w:szCs w:val="28"/>
          <w:lang w:val="es-ES_tradnl"/>
        </w:rPr>
        <w:t>7</w:t>
      </w:r>
      <w:r w:rsidRPr="00B06F3D">
        <w:rPr>
          <w:rFonts w:ascii="Times New Roman" w:hAnsi="Times New Roman"/>
          <w:b/>
          <w:sz w:val="28"/>
          <w:szCs w:val="28"/>
          <w:lang w:val="es-ES_tradnl"/>
        </w:rPr>
        <w:t>.2-</w:t>
      </w:r>
      <w:r>
        <w:rPr>
          <w:rFonts w:ascii="Times New Roman" w:hAnsi="Times New Roman"/>
          <w:b/>
          <w:sz w:val="28"/>
          <w:szCs w:val="28"/>
          <w:lang w:val="es-ES_tradnl"/>
        </w:rPr>
        <w:t xml:space="preserve"> </w:t>
      </w:r>
      <w:r w:rsidRPr="00B06F3D">
        <w:rPr>
          <w:rFonts w:ascii="Times New Roman" w:hAnsi="Times New Roman"/>
          <w:b/>
          <w:sz w:val="28"/>
          <w:szCs w:val="28"/>
          <w:lang w:val="es-ES"/>
        </w:rPr>
        <w:t>Preguntas de entrevista a una autoridad.-</w:t>
      </w:r>
    </w:p>
    <w:p w:rsidR="003A626D" w:rsidRPr="00B06F3D" w:rsidRDefault="008C0B16" w:rsidP="00A42BB8">
      <w:pPr>
        <w:ind w:left="708"/>
        <w:jc w:val="both"/>
        <w:rPr>
          <w:rFonts w:ascii="Times New Roman" w:hAnsi="Times New Roman"/>
          <w:sz w:val="28"/>
          <w:szCs w:val="28"/>
        </w:rPr>
      </w:pPr>
      <w:r>
        <w:rPr>
          <w:rFonts w:ascii="Times New Roman" w:hAnsi="Times New Roman"/>
          <w:b/>
          <w:sz w:val="28"/>
          <w:szCs w:val="28"/>
          <w:lang w:val="es-ES"/>
        </w:rPr>
        <w:t>7</w:t>
      </w:r>
      <w:r w:rsidRPr="00B06F3D">
        <w:rPr>
          <w:rFonts w:ascii="Times New Roman" w:hAnsi="Times New Roman"/>
          <w:b/>
          <w:sz w:val="28"/>
          <w:szCs w:val="28"/>
          <w:lang w:val="es-ES"/>
        </w:rPr>
        <w:t>.2.1 Respuestas entrevistadas a</w:t>
      </w:r>
      <w:r w:rsidR="003A626D" w:rsidRPr="00B06F3D">
        <w:rPr>
          <w:rFonts w:ascii="Times New Roman" w:hAnsi="Times New Roman"/>
          <w:b/>
          <w:sz w:val="28"/>
          <w:szCs w:val="28"/>
        </w:rPr>
        <w:t xml:space="preserve"> una autoridad</w:t>
      </w:r>
      <w:r w:rsidR="003A626D" w:rsidRPr="00B06F3D">
        <w:rPr>
          <w:rFonts w:ascii="Times New Roman" w:hAnsi="Times New Roman"/>
          <w:sz w:val="28"/>
          <w:szCs w:val="28"/>
        </w:rPr>
        <w:t>.-</w:t>
      </w:r>
    </w:p>
    <w:p w:rsidR="003A626D" w:rsidRPr="00B06F3D" w:rsidRDefault="003A626D" w:rsidP="00A42BB8">
      <w:pPr>
        <w:jc w:val="both"/>
        <w:rPr>
          <w:rFonts w:ascii="Times New Roman" w:hAnsi="Times New Roman"/>
          <w:b/>
          <w:sz w:val="28"/>
          <w:szCs w:val="28"/>
        </w:rPr>
      </w:pPr>
      <w:r>
        <w:rPr>
          <w:rFonts w:ascii="Times New Roman" w:hAnsi="Times New Roman"/>
          <w:b/>
          <w:sz w:val="28"/>
          <w:szCs w:val="28"/>
        </w:rPr>
        <w:t>7</w:t>
      </w:r>
      <w:r w:rsidRPr="00B06F3D">
        <w:rPr>
          <w:rFonts w:ascii="Times New Roman" w:hAnsi="Times New Roman"/>
          <w:b/>
          <w:sz w:val="28"/>
          <w:szCs w:val="28"/>
        </w:rPr>
        <w:t>.3-</w:t>
      </w:r>
      <w:r>
        <w:rPr>
          <w:rFonts w:ascii="Times New Roman" w:hAnsi="Times New Roman"/>
          <w:b/>
          <w:sz w:val="28"/>
          <w:szCs w:val="28"/>
        </w:rPr>
        <w:t xml:space="preserve"> </w:t>
      </w:r>
      <w:r w:rsidRPr="00B06F3D">
        <w:rPr>
          <w:rFonts w:ascii="Times New Roman" w:hAnsi="Times New Roman"/>
          <w:b/>
          <w:sz w:val="28"/>
          <w:szCs w:val="28"/>
        </w:rPr>
        <w:t>Preguntas entrevista a un docente.-</w:t>
      </w:r>
    </w:p>
    <w:p w:rsidR="003A626D" w:rsidRPr="00B06F3D" w:rsidRDefault="003A626D" w:rsidP="00A42BB8">
      <w:pPr>
        <w:tabs>
          <w:tab w:val="left" w:pos="3722"/>
        </w:tabs>
        <w:ind w:left="708"/>
        <w:jc w:val="both"/>
        <w:rPr>
          <w:rFonts w:ascii="Times New Roman" w:hAnsi="Times New Roman"/>
          <w:b/>
          <w:sz w:val="28"/>
          <w:szCs w:val="28"/>
        </w:rPr>
      </w:pPr>
      <w:r>
        <w:rPr>
          <w:rFonts w:ascii="Times New Roman" w:hAnsi="Times New Roman"/>
          <w:b/>
          <w:sz w:val="28"/>
          <w:szCs w:val="28"/>
        </w:rPr>
        <w:t>7</w:t>
      </w:r>
      <w:r w:rsidRPr="00B06F3D">
        <w:rPr>
          <w:rFonts w:ascii="Times New Roman" w:hAnsi="Times New Roman"/>
          <w:b/>
          <w:sz w:val="28"/>
          <w:szCs w:val="28"/>
        </w:rPr>
        <w:t>.3.1-</w:t>
      </w:r>
      <w:r>
        <w:rPr>
          <w:rFonts w:ascii="Times New Roman" w:hAnsi="Times New Roman"/>
          <w:b/>
          <w:sz w:val="28"/>
          <w:szCs w:val="28"/>
        </w:rPr>
        <w:t xml:space="preserve"> </w:t>
      </w:r>
      <w:r w:rsidRPr="00B06F3D">
        <w:rPr>
          <w:rFonts w:ascii="Times New Roman" w:hAnsi="Times New Roman"/>
          <w:b/>
          <w:sz w:val="28"/>
          <w:szCs w:val="28"/>
        </w:rPr>
        <w:t>Respuesta entrevista a un docente.-</w:t>
      </w:r>
      <w:r w:rsidRPr="00B06F3D">
        <w:rPr>
          <w:rFonts w:ascii="Times New Roman" w:hAnsi="Times New Roman"/>
          <w:b/>
          <w:sz w:val="28"/>
          <w:szCs w:val="28"/>
        </w:rPr>
        <w:tab/>
      </w:r>
    </w:p>
    <w:p w:rsidR="003A626D" w:rsidRPr="00B06F3D" w:rsidRDefault="003A626D" w:rsidP="00A42BB8">
      <w:pPr>
        <w:jc w:val="both"/>
        <w:rPr>
          <w:rFonts w:ascii="Times New Roman" w:hAnsi="Times New Roman"/>
          <w:b/>
          <w:sz w:val="28"/>
          <w:szCs w:val="28"/>
        </w:rPr>
      </w:pPr>
      <w:r>
        <w:rPr>
          <w:rFonts w:ascii="Times New Roman" w:hAnsi="Times New Roman"/>
          <w:b/>
          <w:sz w:val="28"/>
          <w:szCs w:val="28"/>
        </w:rPr>
        <w:t>7</w:t>
      </w:r>
      <w:r w:rsidRPr="00B06F3D">
        <w:rPr>
          <w:rFonts w:ascii="Times New Roman" w:hAnsi="Times New Roman"/>
          <w:b/>
          <w:sz w:val="28"/>
          <w:szCs w:val="28"/>
        </w:rPr>
        <w:t>.4-</w:t>
      </w:r>
      <w:r>
        <w:rPr>
          <w:rFonts w:ascii="Times New Roman" w:hAnsi="Times New Roman"/>
          <w:b/>
          <w:sz w:val="28"/>
          <w:szCs w:val="28"/>
        </w:rPr>
        <w:t xml:space="preserve"> </w:t>
      </w:r>
      <w:r w:rsidRPr="00B06F3D">
        <w:rPr>
          <w:rFonts w:ascii="Times New Roman" w:hAnsi="Times New Roman"/>
          <w:b/>
          <w:sz w:val="28"/>
          <w:szCs w:val="28"/>
        </w:rPr>
        <w:t xml:space="preserve">Cuestionario para  entrevista </w:t>
      </w:r>
      <w:r w:rsidR="00C814E3">
        <w:rPr>
          <w:rFonts w:ascii="Times New Roman" w:hAnsi="Times New Roman"/>
          <w:b/>
          <w:sz w:val="28"/>
          <w:szCs w:val="28"/>
        </w:rPr>
        <w:t xml:space="preserve">a un </w:t>
      </w:r>
      <w:r w:rsidRPr="00B06F3D">
        <w:rPr>
          <w:rFonts w:ascii="Times New Roman" w:hAnsi="Times New Roman"/>
          <w:b/>
          <w:sz w:val="28"/>
          <w:szCs w:val="28"/>
        </w:rPr>
        <w:t>grupo de enfoque.-</w:t>
      </w:r>
    </w:p>
    <w:p w:rsidR="003A626D" w:rsidRPr="00B06F3D" w:rsidRDefault="00C814E3" w:rsidP="00A42BB8">
      <w:pPr>
        <w:ind w:left="708"/>
        <w:rPr>
          <w:rFonts w:ascii="Times New Roman" w:hAnsi="Times New Roman"/>
          <w:b/>
          <w:sz w:val="28"/>
          <w:szCs w:val="28"/>
        </w:rPr>
      </w:pPr>
      <w:r>
        <w:rPr>
          <w:rFonts w:ascii="Times New Roman" w:hAnsi="Times New Roman"/>
          <w:b/>
          <w:sz w:val="28"/>
          <w:szCs w:val="28"/>
        </w:rPr>
        <w:t>7</w:t>
      </w:r>
      <w:r w:rsidRPr="00B06F3D">
        <w:rPr>
          <w:rFonts w:ascii="Times New Roman" w:hAnsi="Times New Roman"/>
          <w:b/>
          <w:sz w:val="28"/>
          <w:szCs w:val="28"/>
        </w:rPr>
        <w:t>.4.1</w:t>
      </w:r>
      <w:r>
        <w:rPr>
          <w:rFonts w:ascii="Times New Roman" w:hAnsi="Times New Roman"/>
          <w:b/>
          <w:sz w:val="28"/>
          <w:szCs w:val="28"/>
        </w:rPr>
        <w:t>-</w:t>
      </w:r>
      <w:r w:rsidRPr="00B06F3D">
        <w:rPr>
          <w:rFonts w:ascii="Times New Roman" w:hAnsi="Times New Roman"/>
          <w:b/>
          <w:sz w:val="28"/>
          <w:szCs w:val="28"/>
        </w:rPr>
        <w:t xml:space="preserve"> Respuestas entrevistadas</w:t>
      </w:r>
      <w:r>
        <w:rPr>
          <w:rFonts w:ascii="Times New Roman" w:hAnsi="Times New Roman"/>
          <w:b/>
          <w:sz w:val="28"/>
          <w:szCs w:val="28"/>
        </w:rPr>
        <w:t xml:space="preserve"> a un </w:t>
      </w:r>
      <w:r w:rsidR="003A626D" w:rsidRPr="00B06F3D">
        <w:rPr>
          <w:rFonts w:ascii="Times New Roman" w:hAnsi="Times New Roman"/>
          <w:b/>
          <w:sz w:val="28"/>
          <w:szCs w:val="28"/>
        </w:rPr>
        <w:t>grupo de enfoque.-</w:t>
      </w:r>
    </w:p>
    <w:p w:rsidR="003A626D" w:rsidRPr="00B06F3D" w:rsidRDefault="003A626D" w:rsidP="00A42BB8">
      <w:pPr>
        <w:rPr>
          <w:rFonts w:ascii="Times New Roman" w:eastAsia="Times New Roman" w:hAnsi="Times New Roman"/>
          <w:b/>
          <w:bCs/>
          <w:sz w:val="28"/>
          <w:szCs w:val="28"/>
          <w:lang w:eastAsia="es-AR"/>
        </w:rPr>
      </w:pPr>
      <w:r>
        <w:rPr>
          <w:rFonts w:ascii="Times New Roman" w:eastAsia="Times New Roman" w:hAnsi="Times New Roman"/>
          <w:b/>
          <w:bCs/>
          <w:sz w:val="28"/>
          <w:szCs w:val="28"/>
          <w:lang w:eastAsia="es-AR"/>
        </w:rPr>
        <w:t>7</w:t>
      </w:r>
      <w:r w:rsidRPr="00B06F3D">
        <w:rPr>
          <w:rFonts w:ascii="Times New Roman" w:eastAsia="Times New Roman" w:hAnsi="Times New Roman"/>
          <w:b/>
          <w:bCs/>
          <w:sz w:val="28"/>
          <w:szCs w:val="28"/>
          <w:lang w:eastAsia="es-AR"/>
        </w:rPr>
        <w:t>.5-</w:t>
      </w:r>
      <w:r>
        <w:rPr>
          <w:rFonts w:ascii="Times New Roman" w:eastAsia="Times New Roman" w:hAnsi="Times New Roman"/>
          <w:b/>
          <w:bCs/>
          <w:sz w:val="28"/>
          <w:szCs w:val="28"/>
          <w:lang w:eastAsia="es-AR"/>
        </w:rPr>
        <w:t xml:space="preserve"> </w:t>
      </w:r>
      <w:r w:rsidRPr="00B06F3D">
        <w:rPr>
          <w:rFonts w:ascii="Times New Roman" w:eastAsia="Times New Roman" w:hAnsi="Times New Roman"/>
          <w:b/>
          <w:bCs/>
          <w:sz w:val="28"/>
          <w:szCs w:val="28"/>
          <w:lang w:eastAsia="es-AR"/>
        </w:rPr>
        <w:t>Encuesta Académica.-</w:t>
      </w:r>
    </w:p>
    <w:p w:rsidR="003A626D" w:rsidRPr="00B06F3D" w:rsidRDefault="003A626D" w:rsidP="00A42BB8">
      <w:pPr>
        <w:jc w:val="both"/>
        <w:rPr>
          <w:rFonts w:ascii="Times New Roman" w:hAnsi="Times New Roman"/>
          <w:b/>
          <w:sz w:val="28"/>
          <w:szCs w:val="28"/>
        </w:rPr>
      </w:pPr>
      <w:r>
        <w:rPr>
          <w:rFonts w:ascii="Times New Roman" w:hAnsi="Times New Roman"/>
          <w:b/>
          <w:sz w:val="28"/>
          <w:szCs w:val="28"/>
        </w:rPr>
        <w:t>7</w:t>
      </w:r>
      <w:r w:rsidRPr="00B06F3D">
        <w:rPr>
          <w:rFonts w:ascii="Times New Roman" w:hAnsi="Times New Roman"/>
          <w:b/>
          <w:sz w:val="28"/>
          <w:szCs w:val="28"/>
        </w:rPr>
        <w:t>.6-</w:t>
      </w:r>
      <w:r>
        <w:rPr>
          <w:rFonts w:ascii="Times New Roman" w:hAnsi="Times New Roman"/>
          <w:b/>
          <w:sz w:val="28"/>
          <w:szCs w:val="28"/>
        </w:rPr>
        <w:t xml:space="preserve"> </w:t>
      </w:r>
      <w:r w:rsidRPr="00B06F3D">
        <w:rPr>
          <w:rFonts w:ascii="Times New Roman" w:hAnsi="Times New Roman"/>
          <w:b/>
          <w:sz w:val="28"/>
          <w:szCs w:val="28"/>
        </w:rPr>
        <w:t>Registro electrónico de las interacciones entre docente y estudiantes.-</w:t>
      </w:r>
    </w:p>
    <w:p w:rsidR="003A626D" w:rsidRPr="00B06F3D" w:rsidRDefault="003A626D" w:rsidP="00A42BB8">
      <w:pPr>
        <w:jc w:val="both"/>
        <w:rPr>
          <w:rFonts w:ascii="Times New Roman" w:hAnsi="Times New Roman"/>
          <w:b/>
          <w:sz w:val="28"/>
          <w:szCs w:val="28"/>
        </w:rPr>
      </w:pPr>
      <w:r>
        <w:rPr>
          <w:rFonts w:ascii="Times New Roman" w:hAnsi="Times New Roman"/>
          <w:b/>
          <w:sz w:val="28"/>
          <w:szCs w:val="28"/>
        </w:rPr>
        <w:t>7</w:t>
      </w:r>
      <w:r w:rsidRPr="00B06F3D">
        <w:rPr>
          <w:rFonts w:ascii="Times New Roman" w:hAnsi="Times New Roman"/>
          <w:b/>
          <w:sz w:val="28"/>
          <w:szCs w:val="28"/>
        </w:rPr>
        <w:t>.7-</w:t>
      </w:r>
      <w:r>
        <w:rPr>
          <w:rFonts w:ascii="Times New Roman" w:hAnsi="Times New Roman"/>
          <w:b/>
          <w:sz w:val="28"/>
          <w:szCs w:val="28"/>
        </w:rPr>
        <w:t xml:space="preserve"> </w:t>
      </w:r>
      <w:r w:rsidRPr="00B06F3D">
        <w:rPr>
          <w:rFonts w:ascii="Times New Roman" w:hAnsi="Times New Roman"/>
          <w:b/>
          <w:sz w:val="28"/>
          <w:szCs w:val="28"/>
        </w:rPr>
        <w:t>Imágenes  Varias.-</w:t>
      </w:r>
    </w:p>
    <w:p w:rsidR="00AC668A" w:rsidRDefault="00AC668A" w:rsidP="00A42BB8">
      <w:pPr>
        <w:jc w:val="both"/>
      </w:pPr>
    </w:p>
    <w:p w:rsidR="00A42BB8" w:rsidRDefault="00A42BB8" w:rsidP="00A42BB8">
      <w:pPr>
        <w:jc w:val="both"/>
      </w:pPr>
    </w:p>
    <w:p w:rsidR="00A42BB8" w:rsidRDefault="00A42BB8" w:rsidP="00A42BB8">
      <w:pPr>
        <w:jc w:val="both"/>
      </w:pPr>
    </w:p>
    <w:p w:rsidR="00A42BB8" w:rsidRDefault="00A42BB8" w:rsidP="00A42BB8">
      <w:pPr>
        <w:jc w:val="both"/>
      </w:pPr>
    </w:p>
    <w:p w:rsidR="00A42BB8" w:rsidRDefault="00A42BB8" w:rsidP="00A42BB8">
      <w:pPr>
        <w:jc w:val="both"/>
      </w:pPr>
    </w:p>
    <w:p w:rsidR="00A42BB8" w:rsidRDefault="00A42BB8" w:rsidP="00A42BB8">
      <w:pPr>
        <w:jc w:val="both"/>
      </w:pPr>
    </w:p>
    <w:p w:rsidR="00A42BB8" w:rsidRDefault="00A42BB8" w:rsidP="00A42BB8">
      <w:pPr>
        <w:jc w:val="both"/>
      </w:pPr>
    </w:p>
    <w:p w:rsidR="00A42BB8" w:rsidRDefault="00A42BB8" w:rsidP="00A42BB8">
      <w:pPr>
        <w:jc w:val="both"/>
      </w:pPr>
    </w:p>
    <w:p w:rsidR="00A42BB8" w:rsidRDefault="00A42BB8" w:rsidP="00A42BB8">
      <w:pPr>
        <w:jc w:val="both"/>
      </w:pPr>
    </w:p>
    <w:p w:rsidR="00391315" w:rsidRPr="00AC668A" w:rsidRDefault="00391315" w:rsidP="007417F7">
      <w:pPr>
        <w:spacing w:line="360" w:lineRule="auto"/>
        <w:jc w:val="both"/>
        <w:rPr>
          <w:rFonts w:ascii="Times New Roman" w:hAnsi="Times New Roman"/>
          <w:b/>
          <w:sz w:val="28"/>
          <w:szCs w:val="28"/>
        </w:rPr>
      </w:pPr>
      <w:r w:rsidRPr="00AC668A">
        <w:rPr>
          <w:rFonts w:ascii="Times New Roman" w:hAnsi="Times New Roman"/>
          <w:b/>
          <w:sz w:val="28"/>
          <w:szCs w:val="28"/>
        </w:rPr>
        <w:t>CAPITULO 1 - Planteamiento del problema.-</w:t>
      </w:r>
    </w:p>
    <w:p w:rsidR="00391315" w:rsidRPr="00AC668A" w:rsidRDefault="00391315" w:rsidP="007417F7">
      <w:pPr>
        <w:spacing w:line="360" w:lineRule="auto"/>
        <w:jc w:val="both"/>
        <w:rPr>
          <w:rFonts w:ascii="Times New Roman" w:hAnsi="Times New Roman"/>
          <w:b/>
          <w:sz w:val="28"/>
          <w:szCs w:val="28"/>
        </w:rPr>
      </w:pPr>
      <w:r w:rsidRPr="00AC668A">
        <w:rPr>
          <w:rFonts w:ascii="Times New Roman" w:hAnsi="Times New Roman"/>
          <w:b/>
          <w:sz w:val="28"/>
          <w:szCs w:val="28"/>
        </w:rPr>
        <w:t>1.1- Introducción.-</w:t>
      </w:r>
    </w:p>
    <w:p w:rsidR="00391315" w:rsidRPr="007417F7" w:rsidRDefault="00391315" w:rsidP="007417F7">
      <w:pPr>
        <w:spacing w:line="360" w:lineRule="auto"/>
        <w:ind w:firstLine="708"/>
        <w:jc w:val="both"/>
        <w:rPr>
          <w:rFonts w:ascii="Times New Roman" w:hAnsi="Times New Roman"/>
          <w:sz w:val="24"/>
          <w:szCs w:val="24"/>
          <w:lang w:val="es-ES"/>
        </w:rPr>
      </w:pPr>
      <w:r w:rsidRPr="007417F7">
        <w:rPr>
          <w:rFonts w:ascii="Times New Roman" w:hAnsi="Times New Roman"/>
          <w:sz w:val="24"/>
          <w:szCs w:val="24"/>
          <w:lang w:val="es-ES"/>
        </w:rPr>
        <w:t>E</w:t>
      </w:r>
      <w:r w:rsidRPr="007417F7">
        <w:rPr>
          <w:rFonts w:ascii="Times New Roman" w:hAnsi="Times New Roman"/>
          <w:sz w:val="24"/>
          <w:szCs w:val="24"/>
        </w:rPr>
        <w:t>n nuestra época el avance científico y tecnológico fomenta una nueva serie de saberes en</w:t>
      </w:r>
      <w:r w:rsidR="00DF7E0F" w:rsidRPr="007417F7">
        <w:rPr>
          <w:rFonts w:ascii="Times New Roman" w:hAnsi="Times New Roman"/>
          <w:sz w:val="24"/>
          <w:szCs w:val="24"/>
        </w:rPr>
        <w:t xml:space="preserve">  </w:t>
      </w:r>
      <w:r w:rsidRPr="007417F7">
        <w:rPr>
          <w:rFonts w:ascii="Times New Roman" w:hAnsi="Times New Roman"/>
          <w:sz w:val="24"/>
          <w:szCs w:val="24"/>
        </w:rPr>
        <w:t xml:space="preserve"> torno a la información,  el conocimiento y las competencias para su procesamiento. Esto implica  que gran parte del  conocimiento se desarrolla a partir de que las nuevas tecnologías permiten operar sobre la propia información, su procesamiento y  su transmisión.  </w:t>
      </w:r>
    </w:p>
    <w:p w:rsidR="007417F7" w:rsidRDefault="00391315" w:rsidP="007417F7">
      <w:pPr>
        <w:spacing w:line="360" w:lineRule="auto"/>
        <w:ind w:firstLine="708"/>
        <w:jc w:val="both"/>
        <w:rPr>
          <w:rFonts w:ascii="Times New Roman" w:hAnsi="Times New Roman"/>
          <w:sz w:val="24"/>
          <w:szCs w:val="24"/>
        </w:rPr>
      </w:pPr>
      <w:r w:rsidRPr="007417F7">
        <w:rPr>
          <w:rFonts w:ascii="Times New Roman" w:hAnsi="Times New Roman"/>
          <w:sz w:val="24"/>
          <w:szCs w:val="24"/>
        </w:rPr>
        <w:t xml:space="preserve">Las instituciones educativas deben propiciar una gestión y un cambio pedagógico que aproveche las ventajas y el potencial de las nuevas tecnologías de la información y la comunicación, velando por la calidad y manteniendo niveles elevados en las prácticas y los resultados de la educación, con un espíritu de apertura, equidad y cooperación. </w:t>
      </w:r>
    </w:p>
    <w:p w:rsidR="00391315" w:rsidRPr="007417F7" w:rsidRDefault="00391315" w:rsidP="007417F7">
      <w:pPr>
        <w:spacing w:line="360" w:lineRule="auto"/>
        <w:ind w:firstLine="708"/>
        <w:jc w:val="both"/>
        <w:rPr>
          <w:rFonts w:ascii="Times New Roman" w:hAnsi="Times New Roman"/>
          <w:sz w:val="24"/>
          <w:szCs w:val="24"/>
        </w:rPr>
      </w:pPr>
      <w:r w:rsidRPr="007417F7">
        <w:rPr>
          <w:rFonts w:ascii="Times New Roman" w:hAnsi="Times New Roman"/>
          <w:sz w:val="24"/>
          <w:szCs w:val="24"/>
        </w:rPr>
        <w:t>A las instituciones educativas y a los docentes se les presentan diversos y complejos desafíos, en medio de las tensiones profesionales de la tarea educativa; trascender el mero uso instrumental de las tecnologías en el proceso formativo, para lograr mejorar en todos los sentidos la educación como acto de comunicación.</w:t>
      </w:r>
      <w:r w:rsidRPr="007417F7">
        <w:rPr>
          <w:rFonts w:ascii="Times New Roman" w:hAnsi="Times New Roman"/>
          <w:sz w:val="24"/>
          <w:szCs w:val="24"/>
          <w:lang w:val="es-ES" w:eastAsia="es-ES"/>
        </w:rPr>
        <w:t xml:space="preserve"> </w:t>
      </w:r>
    </w:p>
    <w:p w:rsidR="00FB3E5C" w:rsidRPr="007417F7" w:rsidRDefault="00FB3E5C" w:rsidP="00FB3E5C">
      <w:pPr>
        <w:spacing w:line="360" w:lineRule="auto"/>
        <w:ind w:firstLine="708"/>
        <w:jc w:val="both"/>
        <w:rPr>
          <w:rFonts w:ascii="Times New Roman" w:hAnsi="Times New Roman"/>
          <w:sz w:val="24"/>
          <w:szCs w:val="24"/>
        </w:rPr>
      </w:pPr>
      <w:r w:rsidRPr="007417F7">
        <w:rPr>
          <w:rFonts w:ascii="Times New Roman" w:hAnsi="Times New Roman"/>
          <w:sz w:val="24"/>
          <w:szCs w:val="24"/>
        </w:rPr>
        <w:t xml:space="preserve">Por lo tanto es imprescindible innovar, con nuevas estrategias de enseñanza y de aprendizaje para lograr instruir, educar y desarrollar estudiantes  con una visión crítica, que adquieran las competencias adecuadas  para aplicarlas  a su vida </w:t>
      </w:r>
      <w:r w:rsidR="00F40F90">
        <w:rPr>
          <w:rFonts w:ascii="Times New Roman" w:hAnsi="Times New Roman"/>
          <w:sz w:val="24"/>
          <w:szCs w:val="24"/>
        </w:rPr>
        <w:t>laboral y social.</w:t>
      </w:r>
    </w:p>
    <w:p w:rsidR="007417F7" w:rsidRDefault="001A4194" w:rsidP="007417F7">
      <w:pPr>
        <w:autoSpaceDE w:val="0"/>
        <w:autoSpaceDN w:val="0"/>
        <w:adjustRightInd w:val="0"/>
        <w:spacing w:after="0" w:line="360" w:lineRule="auto"/>
        <w:ind w:firstLine="708"/>
        <w:jc w:val="both"/>
        <w:rPr>
          <w:rFonts w:ascii="Times New Roman" w:hAnsi="Times New Roman"/>
          <w:sz w:val="24"/>
          <w:szCs w:val="24"/>
          <w:lang w:val="es-ES" w:eastAsia="es-ES"/>
        </w:rPr>
      </w:pPr>
      <w:r>
        <w:rPr>
          <w:rFonts w:ascii="Times New Roman" w:hAnsi="Times New Roman"/>
          <w:sz w:val="24"/>
          <w:szCs w:val="24"/>
          <w:lang w:val="es-ES" w:eastAsia="es-ES"/>
        </w:rPr>
        <w:t>Las Nuevas  T</w:t>
      </w:r>
      <w:r w:rsidR="00391315" w:rsidRPr="007417F7">
        <w:rPr>
          <w:rFonts w:ascii="Times New Roman" w:hAnsi="Times New Roman"/>
          <w:sz w:val="24"/>
          <w:szCs w:val="24"/>
          <w:lang w:val="es-ES" w:eastAsia="es-ES"/>
        </w:rPr>
        <w:t>ecnologías hacen posible la creación de entornos virtuales, innovadores, que superan los tradicionales, y que permiten a los estudiantes transitar desde un aprendizaje individual a un aprendizaje colaborativo, de la trasmisión del conocimiento a la construcción del conocimiento,</w:t>
      </w:r>
      <w:r w:rsidR="00C814E3">
        <w:rPr>
          <w:rFonts w:ascii="Times New Roman" w:hAnsi="Times New Roman"/>
          <w:sz w:val="24"/>
          <w:szCs w:val="24"/>
          <w:lang w:val="es-ES" w:eastAsia="es-ES"/>
        </w:rPr>
        <w:t xml:space="preserve"> mediado por una plataforma y un</w:t>
      </w:r>
      <w:r w:rsidR="00391315" w:rsidRPr="007417F7">
        <w:rPr>
          <w:rFonts w:ascii="Times New Roman" w:hAnsi="Times New Roman"/>
          <w:sz w:val="24"/>
          <w:szCs w:val="24"/>
          <w:lang w:val="es-ES" w:eastAsia="es-ES"/>
        </w:rPr>
        <w:t xml:space="preserve"> entorno tecnológico. De es</w:t>
      </w:r>
      <w:r w:rsidR="00DF7E0F" w:rsidRPr="007417F7">
        <w:rPr>
          <w:rFonts w:ascii="Times New Roman" w:hAnsi="Times New Roman"/>
          <w:sz w:val="24"/>
          <w:szCs w:val="24"/>
          <w:lang w:val="es-ES" w:eastAsia="es-ES"/>
        </w:rPr>
        <w:t xml:space="preserve">ta manera la computadora  </w:t>
      </w:r>
      <w:r w:rsidR="00391315" w:rsidRPr="007417F7">
        <w:rPr>
          <w:rFonts w:ascii="Times New Roman" w:hAnsi="Times New Roman"/>
          <w:sz w:val="24"/>
          <w:szCs w:val="24"/>
          <w:lang w:val="es-ES" w:eastAsia="es-ES"/>
        </w:rPr>
        <w:t>se convierte en una herramienta comunicativa</w:t>
      </w:r>
      <w:r>
        <w:rPr>
          <w:rFonts w:ascii="Times New Roman" w:hAnsi="Times New Roman"/>
          <w:sz w:val="24"/>
          <w:szCs w:val="24"/>
          <w:lang w:val="es-ES" w:eastAsia="es-ES"/>
        </w:rPr>
        <w:t xml:space="preserve"> al servicio de la enseñanza y </w:t>
      </w:r>
      <w:r w:rsidR="00391315" w:rsidRPr="007417F7">
        <w:rPr>
          <w:rFonts w:ascii="Times New Roman" w:hAnsi="Times New Roman"/>
          <w:sz w:val="24"/>
          <w:szCs w:val="24"/>
          <w:lang w:val="es-ES" w:eastAsia="es-ES"/>
        </w:rPr>
        <w:t>el aprendizaje.</w:t>
      </w:r>
    </w:p>
    <w:p w:rsidR="00306E38" w:rsidRDefault="00391315" w:rsidP="00306E38">
      <w:pPr>
        <w:autoSpaceDE w:val="0"/>
        <w:autoSpaceDN w:val="0"/>
        <w:adjustRightInd w:val="0"/>
        <w:spacing w:after="0" w:line="360" w:lineRule="auto"/>
        <w:ind w:firstLine="708"/>
        <w:jc w:val="both"/>
        <w:rPr>
          <w:rFonts w:ascii="Times New Roman" w:hAnsi="Times New Roman"/>
          <w:sz w:val="24"/>
          <w:szCs w:val="24"/>
          <w:lang w:val="es-ES" w:eastAsia="es-ES"/>
        </w:rPr>
      </w:pPr>
      <w:r w:rsidRPr="007417F7">
        <w:rPr>
          <w:rFonts w:ascii="Times New Roman" w:hAnsi="Times New Roman"/>
          <w:sz w:val="24"/>
          <w:szCs w:val="24"/>
          <w:lang w:val="es-ES" w:eastAsia="es-ES"/>
        </w:rPr>
        <w:t xml:space="preserve"> Asimismo, el </w:t>
      </w:r>
      <w:r w:rsidR="00DF7E0F" w:rsidRPr="007417F7">
        <w:rPr>
          <w:rFonts w:ascii="Times New Roman" w:hAnsi="Times New Roman"/>
          <w:sz w:val="24"/>
          <w:szCs w:val="24"/>
          <w:lang w:val="es-ES" w:eastAsia="es-ES"/>
        </w:rPr>
        <w:t xml:space="preserve"> </w:t>
      </w:r>
      <w:r w:rsidRPr="007417F7">
        <w:rPr>
          <w:rFonts w:ascii="Times New Roman" w:hAnsi="Times New Roman"/>
          <w:sz w:val="24"/>
          <w:szCs w:val="24"/>
          <w:lang w:val="es-ES" w:eastAsia="es-ES"/>
        </w:rPr>
        <w:t>rol del docente como mediador pedagógico resulta d</w:t>
      </w:r>
      <w:r w:rsidR="00472C4C">
        <w:rPr>
          <w:rFonts w:ascii="Times New Roman" w:hAnsi="Times New Roman"/>
          <w:sz w:val="24"/>
          <w:szCs w:val="24"/>
          <w:lang w:val="es-ES" w:eastAsia="es-ES"/>
        </w:rPr>
        <w:t>eterminante para  lograr</w:t>
      </w:r>
      <w:r w:rsidR="006165C3">
        <w:rPr>
          <w:rFonts w:ascii="Times New Roman" w:hAnsi="Times New Roman"/>
          <w:sz w:val="24"/>
          <w:szCs w:val="24"/>
          <w:lang w:val="es-ES" w:eastAsia="es-ES"/>
        </w:rPr>
        <w:t xml:space="preserve"> los objetivos  de </w:t>
      </w:r>
      <w:r w:rsidR="00472C4C">
        <w:rPr>
          <w:rFonts w:ascii="Times New Roman" w:hAnsi="Times New Roman"/>
          <w:sz w:val="24"/>
          <w:szCs w:val="24"/>
          <w:lang w:val="es-ES" w:eastAsia="es-ES"/>
        </w:rPr>
        <w:t xml:space="preserve">los proyectos educativos </w:t>
      </w:r>
      <w:r w:rsidR="006165C3">
        <w:rPr>
          <w:rFonts w:ascii="Times New Roman" w:hAnsi="Times New Roman"/>
          <w:sz w:val="24"/>
          <w:szCs w:val="24"/>
          <w:lang w:val="es-ES" w:eastAsia="es-ES"/>
        </w:rPr>
        <w:t>que</w:t>
      </w:r>
      <w:r w:rsidRPr="007417F7">
        <w:rPr>
          <w:rFonts w:ascii="Times New Roman" w:hAnsi="Times New Roman"/>
          <w:sz w:val="24"/>
          <w:szCs w:val="24"/>
          <w:lang w:val="es-ES" w:eastAsia="es-ES"/>
        </w:rPr>
        <w:t xml:space="preserve"> se traduce en la calidad de la interacción comunicativa entre</w:t>
      </w:r>
      <w:r w:rsidR="006165C3">
        <w:rPr>
          <w:rFonts w:ascii="Times New Roman" w:hAnsi="Times New Roman"/>
          <w:sz w:val="24"/>
          <w:szCs w:val="24"/>
          <w:lang w:val="es-ES" w:eastAsia="es-ES"/>
        </w:rPr>
        <w:t xml:space="preserve"> los estudiantes y entre estos con</w:t>
      </w:r>
      <w:r w:rsidRPr="007417F7">
        <w:rPr>
          <w:rFonts w:ascii="Times New Roman" w:hAnsi="Times New Roman"/>
          <w:sz w:val="24"/>
          <w:szCs w:val="24"/>
          <w:lang w:val="es-ES" w:eastAsia="es-ES"/>
        </w:rPr>
        <w:t xml:space="preserve"> el docente; a nivel de colaboración en la construcción de significados del aprendizaje, es decir, en la construcción del conocimiento.</w:t>
      </w:r>
    </w:p>
    <w:p w:rsidR="00AC668A" w:rsidRDefault="00AC668A" w:rsidP="00306E38">
      <w:pPr>
        <w:autoSpaceDE w:val="0"/>
        <w:autoSpaceDN w:val="0"/>
        <w:adjustRightInd w:val="0"/>
        <w:spacing w:after="0" w:line="360" w:lineRule="auto"/>
        <w:ind w:firstLine="708"/>
        <w:jc w:val="both"/>
        <w:rPr>
          <w:rFonts w:ascii="Times New Roman" w:hAnsi="Times New Roman"/>
          <w:b/>
          <w:sz w:val="24"/>
          <w:szCs w:val="24"/>
        </w:rPr>
      </w:pPr>
    </w:p>
    <w:p w:rsidR="00306E38" w:rsidRPr="00AC668A" w:rsidRDefault="00306E38" w:rsidP="00AC668A">
      <w:pPr>
        <w:autoSpaceDE w:val="0"/>
        <w:autoSpaceDN w:val="0"/>
        <w:adjustRightInd w:val="0"/>
        <w:spacing w:after="0" w:line="360" w:lineRule="auto"/>
        <w:jc w:val="both"/>
        <w:rPr>
          <w:rFonts w:ascii="Times New Roman" w:hAnsi="Times New Roman"/>
          <w:sz w:val="28"/>
          <w:szCs w:val="28"/>
          <w:lang w:val="es-ES" w:eastAsia="es-ES"/>
        </w:rPr>
      </w:pPr>
      <w:r w:rsidRPr="00AC668A">
        <w:rPr>
          <w:rFonts w:ascii="Times New Roman" w:hAnsi="Times New Roman"/>
          <w:b/>
          <w:sz w:val="28"/>
          <w:szCs w:val="28"/>
        </w:rPr>
        <w:t>1.2</w:t>
      </w:r>
      <w:r w:rsidR="00F7395C" w:rsidRPr="00AC668A">
        <w:rPr>
          <w:rFonts w:ascii="Times New Roman" w:hAnsi="Times New Roman"/>
          <w:b/>
          <w:sz w:val="28"/>
          <w:szCs w:val="28"/>
        </w:rPr>
        <w:t>- El problema de investigación.-</w:t>
      </w:r>
    </w:p>
    <w:p w:rsidR="00306E38" w:rsidRPr="00306E38" w:rsidRDefault="00F7395C" w:rsidP="00306E38">
      <w:pPr>
        <w:spacing w:line="360" w:lineRule="auto"/>
        <w:ind w:firstLine="708"/>
        <w:jc w:val="both"/>
        <w:rPr>
          <w:rFonts w:ascii="Times New Roman" w:hAnsi="Times New Roman"/>
          <w:b/>
        </w:rPr>
      </w:pPr>
      <w:r w:rsidRPr="007417F7">
        <w:rPr>
          <w:rFonts w:ascii="Times New Roman" w:hAnsi="Times New Roman"/>
          <w:sz w:val="24"/>
          <w:szCs w:val="24"/>
        </w:rPr>
        <w:t xml:space="preserve">En palabras de Gustavo </w:t>
      </w:r>
      <w:proofErr w:type="spellStart"/>
      <w:r w:rsidRPr="007417F7">
        <w:rPr>
          <w:rFonts w:ascii="Times New Roman" w:hAnsi="Times New Roman"/>
          <w:sz w:val="24"/>
          <w:szCs w:val="24"/>
        </w:rPr>
        <w:t>Efron</w:t>
      </w:r>
      <w:proofErr w:type="spellEnd"/>
      <w:r w:rsidRPr="007417F7">
        <w:rPr>
          <w:rFonts w:ascii="Times New Roman" w:hAnsi="Times New Roman"/>
          <w:sz w:val="24"/>
          <w:szCs w:val="24"/>
        </w:rPr>
        <w:t xml:space="preserve"> - extraídas de un artículo- “El verdadero salto cualitativo es lograr construir desde la pedagogía cotidiana nuevas lógicas comunicacionales, apelar a otros procesos de producción de sentido, inaugurar mediaciones que nos reenvíen a lo subjetivo, otras gramáticas, otras </w:t>
      </w:r>
      <w:proofErr w:type="spellStart"/>
      <w:r w:rsidRPr="007417F7">
        <w:rPr>
          <w:rFonts w:ascii="Times New Roman" w:hAnsi="Times New Roman"/>
          <w:sz w:val="24"/>
          <w:szCs w:val="24"/>
        </w:rPr>
        <w:t>vincularidades</w:t>
      </w:r>
      <w:proofErr w:type="spellEnd"/>
      <w:r w:rsidRPr="007417F7">
        <w:rPr>
          <w:rFonts w:ascii="Times New Roman" w:hAnsi="Times New Roman"/>
          <w:sz w:val="24"/>
          <w:szCs w:val="24"/>
        </w:rPr>
        <w:t xml:space="preserve"> y desde allí habilitar nuevos escenarios para pensar y producir. Es sólo dentro de ese marco político pedagógico que la experiencia con los medios y las </w:t>
      </w:r>
      <w:r w:rsidRPr="00B916B2">
        <w:rPr>
          <w:rFonts w:ascii="Times New Roman" w:hAnsi="Times New Roman"/>
          <w:sz w:val="24"/>
          <w:szCs w:val="24"/>
        </w:rPr>
        <w:t xml:space="preserve">tecnologías </w:t>
      </w:r>
      <w:r w:rsidR="00741385" w:rsidRPr="00B916B2">
        <w:rPr>
          <w:rFonts w:ascii="Times New Roman" w:hAnsi="Times New Roman"/>
          <w:sz w:val="24"/>
          <w:szCs w:val="24"/>
        </w:rPr>
        <w:t xml:space="preserve"> </w:t>
      </w:r>
      <w:r w:rsidRPr="00B916B2">
        <w:rPr>
          <w:rFonts w:ascii="Times New Roman" w:hAnsi="Times New Roman"/>
          <w:sz w:val="24"/>
          <w:szCs w:val="24"/>
        </w:rPr>
        <w:t>de</w:t>
      </w:r>
      <w:r w:rsidR="00741385" w:rsidRPr="00B916B2">
        <w:rPr>
          <w:rFonts w:ascii="Times New Roman" w:hAnsi="Times New Roman"/>
          <w:sz w:val="24"/>
          <w:szCs w:val="24"/>
        </w:rPr>
        <w:t xml:space="preserve"> </w:t>
      </w:r>
      <w:r w:rsidRPr="00B916B2">
        <w:rPr>
          <w:rFonts w:ascii="Times New Roman" w:hAnsi="Times New Roman"/>
          <w:sz w:val="24"/>
          <w:szCs w:val="24"/>
        </w:rPr>
        <w:t xml:space="preserve"> la</w:t>
      </w:r>
      <w:r w:rsidR="00741385" w:rsidRPr="00B916B2">
        <w:rPr>
          <w:rFonts w:ascii="Times New Roman" w:hAnsi="Times New Roman"/>
          <w:sz w:val="24"/>
          <w:szCs w:val="24"/>
        </w:rPr>
        <w:t xml:space="preserve"> </w:t>
      </w:r>
      <w:r w:rsidRPr="00B916B2">
        <w:rPr>
          <w:rFonts w:ascii="Times New Roman" w:hAnsi="Times New Roman"/>
          <w:sz w:val="24"/>
          <w:szCs w:val="24"/>
        </w:rPr>
        <w:t xml:space="preserve"> información pueden</w:t>
      </w:r>
      <w:r w:rsidR="00741385" w:rsidRPr="00B916B2">
        <w:rPr>
          <w:rFonts w:ascii="Times New Roman" w:hAnsi="Times New Roman"/>
          <w:sz w:val="24"/>
          <w:szCs w:val="24"/>
        </w:rPr>
        <w:t xml:space="preserve"> </w:t>
      </w:r>
      <w:r w:rsidRPr="00B916B2">
        <w:rPr>
          <w:rFonts w:ascii="Times New Roman" w:hAnsi="Times New Roman"/>
          <w:sz w:val="24"/>
          <w:szCs w:val="24"/>
        </w:rPr>
        <w:t xml:space="preserve"> aportar </w:t>
      </w:r>
      <w:r w:rsidR="00741385" w:rsidRPr="00B916B2">
        <w:rPr>
          <w:rFonts w:ascii="Times New Roman" w:hAnsi="Times New Roman"/>
          <w:sz w:val="24"/>
          <w:szCs w:val="24"/>
        </w:rPr>
        <w:t xml:space="preserve"> </w:t>
      </w:r>
      <w:r w:rsidRPr="00B916B2">
        <w:rPr>
          <w:rFonts w:ascii="Times New Roman" w:hAnsi="Times New Roman"/>
          <w:sz w:val="24"/>
          <w:szCs w:val="24"/>
        </w:rPr>
        <w:t>un</w:t>
      </w:r>
      <w:r w:rsidR="00741385" w:rsidRPr="00B916B2">
        <w:rPr>
          <w:rFonts w:ascii="Times New Roman" w:hAnsi="Times New Roman"/>
          <w:sz w:val="24"/>
          <w:szCs w:val="24"/>
        </w:rPr>
        <w:t xml:space="preserve"> </w:t>
      </w:r>
      <w:r w:rsidRPr="00B916B2">
        <w:rPr>
          <w:rFonts w:ascii="Times New Roman" w:hAnsi="Times New Roman"/>
          <w:sz w:val="24"/>
          <w:szCs w:val="24"/>
        </w:rPr>
        <w:t xml:space="preserve"> valor </w:t>
      </w:r>
      <w:r w:rsidR="00741385" w:rsidRPr="00B916B2">
        <w:rPr>
          <w:rFonts w:ascii="Times New Roman" w:hAnsi="Times New Roman"/>
          <w:sz w:val="24"/>
          <w:szCs w:val="24"/>
        </w:rPr>
        <w:t xml:space="preserve"> </w:t>
      </w:r>
      <w:r w:rsidRPr="00B916B2">
        <w:rPr>
          <w:rFonts w:ascii="Times New Roman" w:hAnsi="Times New Roman"/>
          <w:sz w:val="24"/>
          <w:szCs w:val="24"/>
        </w:rPr>
        <w:t>agregado</w:t>
      </w:r>
      <w:r w:rsidR="00741385" w:rsidRPr="00B916B2">
        <w:rPr>
          <w:rFonts w:ascii="Times New Roman" w:hAnsi="Times New Roman"/>
          <w:sz w:val="24"/>
          <w:szCs w:val="24"/>
        </w:rPr>
        <w:t xml:space="preserve"> </w:t>
      </w:r>
      <w:r w:rsidRPr="00B916B2">
        <w:rPr>
          <w:rFonts w:ascii="Times New Roman" w:hAnsi="Times New Roman"/>
          <w:sz w:val="24"/>
          <w:szCs w:val="24"/>
        </w:rPr>
        <w:t xml:space="preserve"> significativo” (</w:t>
      </w:r>
      <w:proofErr w:type="spellStart"/>
      <w:r w:rsidRPr="00B916B2">
        <w:rPr>
          <w:rFonts w:ascii="Times New Roman" w:hAnsi="Times New Roman"/>
          <w:sz w:val="24"/>
          <w:szCs w:val="24"/>
        </w:rPr>
        <w:t>Efron</w:t>
      </w:r>
      <w:proofErr w:type="spellEnd"/>
      <w:r w:rsidRPr="00B916B2">
        <w:rPr>
          <w:rFonts w:ascii="Times New Roman" w:hAnsi="Times New Roman"/>
          <w:sz w:val="24"/>
          <w:szCs w:val="24"/>
        </w:rPr>
        <w:t xml:space="preserve"> G., 2010, p. 7).</w:t>
      </w:r>
      <w:r w:rsidRPr="00306E38">
        <w:rPr>
          <w:rFonts w:ascii="Times New Roman" w:hAnsi="Times New Roman"/>
        </w:rPr>
        <w:t xml:space="preserve"> </w:t>
      </w:r>
    </w:p>
    <w:p w:rsidR="00F40F90" w:rsidRPr="00306E38" w:rsidRDefault="00F40F90" w:rsidP="00306E38">
      <w:pPr>
        <w:spacing w:line="360" w:lineRule="auto"/>
        <w:ind w:firstLine="708"/>
        <w:jc w:val="both"/>
        <w:rPr>
          <w:rFonts w:ascii="Times New Roman" w:hAnsi="Times New Roman"/>
          <w:b/>
          <w:sz w:val="24"/>
          <w:szCs w:val="24"/>
        </w:rPr>
      </w:pPr>
      <w:r w:rsidRPr="00A8384F">
        <w:rPr>
          <w:rFonts w:ascii="Times New Roman" w:hAnsi="Times New Roman"/>
          <w:sz w:val="24"/>
          <w:szCs w:val="24"/>
        </w:rPr>
        <w:t>Si bien la informática presenta un abanico de posibilidades y herramientas a la hora de reforzar ciertos temas o áreas del conocimiento, estos elemento</w:t>
      </w:r>
      <w:r w:rsidR="00306E38">
        <w:rPr>
          <w:rFonts w:ascii="Times New Roman" w:hAnsi="Times New Roman"/>
          <w:sz w:val="24"/>
          <w:szCs w:val="24"/>
        </w:rPr>
        <w:t xml:space="preserve">s tecnológicos no garantizan un </w:t>
      </w:r>
      <w:r w:rsidRPr="00A8384F">
        <w:rPr>
          <w:rFonts w:ascii="Times New Roman" w:hAnsi="Times New Roman"/>
          <w:sz w:val="24"/>
          <w:szCs w:val="24"/>
        </w:rPr>
        <w:t>aprendizaje integral, es decir: desarrollo de habilidades  cognitivas superiores, capacidad de reflexión, estrategias para aprender a aprender. Su esencia debe ser analizada a la luz de ser un recurso didáctico para mejorar los procesos de aprendizaje.</w:t>
      </w:r>
    </w:p>
    <w:p w:rsidR="00F40F90" w:rsidRPr="00A8384F" w:rsidRDefault="00F40F90" w:rsidP="00306E38">
      <w:pPr>
        <w:spacing w:line="360" w:lineRule="auto"/>
        <w:ind w:firstLine="708"/>
        <w:jc w:val="both"/>
        <w:rPr>
          <w:rFonts w:ascii="Times New Roman" w:hAnsi="Times New Roman"/>
          <w:sz w:val="24"/>
          <w:szCs w:val="24"/>
        </w:rPr>
      </w:pPr>
      <w:r w:rsidRPr="00A8384F">
        <w:rPr>
          <w:rFonts w:ascii="Times New Roman" w:hAnsi="Times New Roman"/>
          <w:sz w:val="24"/>
          <w:szCs w:val="24"/>
        </w:rPr>
        <w:t xml:space="preserve"> “La calidad educativa de los medios de enseñanza informáticos, dependen,  más que de sus características  técnicas, del uso o explotación didáctica que realice el docente y del contexto en el que se desarrolle” (Litwin; 2006; Pág. 141). </w:t>
      </w:r>
    </w:p>
    <w:p w:rsidR="00F40F90" w:rsidRPr="00A8384F" w:rsidRDefault="00F40F90" w:rsidP="00306E38">
      <w:pPr>
        <w:spacing w:line="360" w:lineRule="auto"/>
        <w:ind w:firstLine="708"/>
        <w:jc w:val="both"/>
        <w:rPr>
          <w:rFonts w:ascii="Times New Roman" w:hAnsi="Times New Roman"/>
          <w:sz w:val="24"/>
          <w:szCs w:val="24"/>
        </w:rPr>
      </w:pPr>
      <w:r w:rsidRPr="00A8384F">
        <w:rPr>
          <w:rFonts w:ascii="Times New Roman" w:hAnsi="Times New Roman"/>
          <w:sz w:val="24"/>
          <w:szCs w:val="24"/>
        </w:rPr>
        <w:t xml:space="preserve">La inclusión de este tipo de herramientas no genera  de  por sí,  innovación educativa, sino que la definición de objetivos, el  análisis de las características de cada herramienta,  la medición del impacto en los procesos de aprendizaje, son los que generan valor agregado.      </w:t>
      </w:r>
    </w:p>
    <w:p w:rsidR="00F40F90" w:rsidRDefault="007A139E" w:rsidP="00306E38">
      <w:pPr>
        <w:spacing w:line="360" w:lineRule="auto"/>
        <w:ind w:firstLine="708"/>
        <w:jc w:val="both"/>
        <w:rPr>
          <w:rFonts w:ascii="Times New Roman" w:hAnsi="Times New Roman"/>
          <w:sz w:val="24"/>
          <w:szCs w:val="24"/>
        </w:rPr>
      </w:pPr>
      <w:r w:rsidRPr="007A139E">
        <w:rPr>
          <w:rFonts w:ascii="Times New Roman" w:hAnsi="Times New Roman"/>
          <w:sz w:val="24"/>
          <w:szCs w:val="24"/>
        </w:rPr>
        <w:t>“Poner a los alumnos en contexto de producción de materiales (audiovisuales, gráficos, radiales) es otra posibilidad que los posiciona ante la evidencia de que toda elaboración mediática es el resultado de un dispositivo de construcción, de un artificio, tan arbitrario y particular como cualquier elección. Y que allí operan mecanis</w:t>
      </w:r>
      <w:r w:rsidR="00306E38">
        <w:rPr>
          <w:rFonts w:ascii="Times New Roman" w:hAnsi="Times New Roman"/>
          <w:sz w:val="24"/>
          <w:szCs w:val="24"/>
        </w:rPr>
        <w:t>mos de selección. Que no es un reflejo</w:t>
      </w:r>
      <w:r w:rsidRPr="007A139E">
        <w:rPr>
          <w:rFonts w:ascii="Times New Roman" w:hAnsi="Times New Roman"/>
          <w:sz w:val="24"/>
          <w:szCs w:val="24"/>
        </w:rPr>
        <w:t xml:space="preserve"> de la realidad sino una construcción montada sobre ella, un recorte y a la vez una elaboración, que plantea un punto de vista, un </w:t>
      </w:r>
      <w:r w:rsidR="00306E38">
        <w:rPr>
          <w:rFonts w:ascii="Times New Roman" w:hAnsi="Times New Roman"/>
          <w:sz w:val="24"/>
          <w:szCs w:val="24"/>
        </w:rPr>
        <w:t>ángulo de mirada</w:t>
      </w:r>
      <w:r w:rsidRPr="007A139E">
        <w:rPr>
          <w:rFonts w:ascii="Times New Roman" w:hAnsi="Times New Roman"/>
          <w:sz w:val="24"/>
          <w:szCs w:val="24"/>
        </w:rPr>
        <w:t>”</w:t>
      </w:r>
      <w:r w:rsidR="00306E38" w:rsidRPr="00306E38">
        <w:rPr>
          <w:rFonts w:ascii="Times New Roman" w:hAnsi="Times New Roman"/>
          <w:sz w:val="24"/>
          <w:szCs w:val="24"/>
        </w:rPr>
        <w:t xml:space="preserve"> (</w:t>
      </w:r>
      <w:proofErr w:type="spellStart"/>
      <w:r w:rsidR="00306E38" w:rsidRPr="00306E38">
        <w:rPr>
          <w:rFonts w:ascii="Times New Roman" w:hAnsi="Times New Roman"/>
          <w:sz w:val="24"/>
          <w:szCs w:val="24"/>
        </w:rPr>
        <w:t>Efron</w:t>
      </w:r>
      <w:proofErr w:type="spellEnd"/>
      <w:r w:rsidR="00306E38" w:rsidRPr="00306E38">
        <w:rPr>
          <w:rFonts w:ascii="Times New Roman" w:hAnsi="Times New Roman"/>
          <w:sz w:val="24"/>
          <w:szCs w:val="24"/>
        </w:rPr>
        <w:t xml:space="preserve"> G., </w:t>
      </w:r>
      <w:r w:rsidR="006A0D79">
        <w:rPr>
          <w:rFonts w:ascii="Times New Roman" w:hAnsi="Times New Roman"/>
          <w:sz w:val="24"/>
          <w:szCs w:val="24"/>
        </w:rPr>
        <w:t>2010, p. 8</w:t>
      </w:r>
      <w:r w:rsidR="00306E38" w:rsidRPr="00306E38">
        <w:rPr>
          <w:rFonts w:ascii="Times New Roman" w:hAnsi="Times New Roman"/>
          <w:sz w:val="24"/>
          <w:szCs w:val="24"/>
        </w:rPr>
        <w:t xml:space="preserve">). </w:t>
      </w:r>
    </w:p>
    <w:p w:rsidR="00F7395C" w:rsidRPr="007417F7" w:rsidRDefault="00F7395C" w:rsidP="007417F7">
      <w:pPr>
        <w:spacing w:line="360" w:lineRule="auto"/>
        <w:ind w:firstLine="708"/>
        <w:jc w:val="both"/>
        <w:rPr>
          <w:rFonts w:ascii="Times New Roman" w:hAnsi="Times New Roman"/>
          <w:sz w:val="24"/>
          <w:szCs w:val="24"/>
        </w:rPr>
      </w:pPr>
      <w:r w:rsidRPr="007417F7">
        <w:rPr>
          <w:rFonts w:ascii="Times New Roman" w:hAnsi="Times New Roman"/>
          <w:sz w:val="24"/>
          <w:szCs w:val="24"/>
        </w:rPr>
        <w:t>Pues bie</w:t>
      </w:r>
      <w:r w:rsidR="005132A6" w:rsidRPr="007417F7">
        <w:rPr>
          <w:rFonts w:ascii="Times New Roman" w:hAnsi="Times New Roman"/>
          <w:sz w:val="24"/>
          <w:szCs w:val="24"/>
        </w:rPr>
        <w:t>n</w:t>
      </w:r>
      <w:r w:rsidRPr="007417F7">
        <w:rPr>
          <w:rFonts w:ascii="Times New Roman" w:hAnsi="Times New Roman"/>
          <w:sz w:val="24"/>
          <w:szCs w:val="24"/>
        </w:rPr>
        <w:t xml:space="preserve">: </w:t>
      </w:r>
      <w:r w:rsidR="005132A6" w:rsidRPr="007417F7">
        <w:rPr>
          <w:rFonts w:ascii="Times New Roman" w:hAnsi="Times New Roman"/>
          <w:sz w:val="24"/>
          <w:szCs w:val="24"/>
        </w:rPr>
        <w:t>¿c</w:t>
      </w:r>
      <w:r w:rsidRPr="007417F7">
        <w:rPr>
          <w:rFonts w:ascii="Times New Roman" w:hAnsi="Times New Roman"/>
          <w:sz w:val="24"/>
          <w:szCs w:val="24"/>
        </w:rPr>
        <w:t xml:space="preserve">ómo puede la Escuela Pública Digital dar cuenta de estos nuevos formatos informativos y organizacionales y valerse de ellos para potenciar los procesos de enseñanza y aprendizaje en el mundo de hoy?  </w:t>
      </w:r>
    </w:p>
    <w:p w:rsidR="00F7395C" w:rsidRPr="00B916B2" w:rsidRDefault="00306E38" w:rsidP="007417F7">
      <w:pPr>
        <w:spacing w:line="360" w:lineRule="auto"/>
        <w:jc w:val="both"/>
        <w:rPr>
          <w:rFonts w:ascii="Times New Roman" w:hAnsi="Times New Roman"/>
          <w:b/>
          <w:sz w:val="28"/>
          <w:szCs w:val="28"/>
        </w:rPr>
      </w:pPr>
      <w:r w:rsidRPr="00B916B2">
        <w:rPr>
          <w:rFonts w:ascii="Times New Roman" w:hAnsi="Times New Roman"/>
          <w:b/>
          <w:sz w:val="28"/>
          <w:szCs w:val="28"/>
        </w:rPr>
        <w:lastRenderedPageBreak/>
        <w:t>1.3</w:t>
      </w:r>
      <w:r w:rsidR="00F7395C" w:rsidRPr="00B916B2">
        <w:rPr>
          <w:rFonts w:ascii="Times New Roman" w:hAnsi="Times New Roman"/>
          <w:b/>
          <w:sz w:val="28"/>
          <w:szCs w:val="28"/>
        </w:rPr>
        <w:t>- Los objetivos de la investigación.-</w:t>
      </w:r>
    </w:p>
    <w:p w:rsidR="007417F7" w:rsidRDefault="007417F7" w:rsidP="007417F7">
      <w:pPr>
        <w:spacing w:line="360" w:lineRule="auto"/>
        <w:ind w:left="708"/>
        <w:jc w:val="both"/>
        <w:rPr>
          <w:rFonts w:ascii="Times New Roman" w:hAnsi="Times New Roman"/>
          <w:b/>
          <w:sz w:val="24"/>
          <w:szCs w:val="24"/>
        </w:rPr>
      </w:pPr>
    </w:p>
    <w:p w:rsidR="00F7395C" w:rsidRDefault="00306E38" w:rsidP="007417F7">
      <w:pPr>
        <w:spacing w:line="360" w:lineRule="auto"/>
        <w:ind w:left="708"/>
        <w:jc w:val="both"/>
        <w:rPr>
          <w:rFonts w:ascii="Times New Roman" w:hAnsi="Times New Roman"/>
          <w:b/>
          <w:sz w:val="28"/>
          <w:szCs w:val="28"/>
        </w:rPr>
      </w:pPr>
      <w:r w:rsidRPr="00B916B2">
        <w:rPr>
          <w:rFonts w:ascii="Times New Roman" w:hAnsi="Times New Roman"/>
          <w:b/>
          <w:sz w:val="28"/>
          <w:szCs w:val="28"/>
        </w:rPr>
        <w:t xml:space="preserve"> 1.3</w:t>
      </w:r>
      <w:r w:rsidR="00F7395C" w:rsidRPr="00B916B2">
        <w:rPr>
          <w:rFonts w:ascii="Times New Roman" w:hAnsi="Times New Roman"/>
          <w:b/>
          <w:sz w:val="28"/>
          <w:szCs w:val="28"/>
        </w:rPr>
        <w:t>.1- Objetivo general.-</w:t>
      </w:r>
    </w:p>
    <w:p w:rsidR="00B916B2" w:rsidRPr="00B916B2" w:rsidRDefault="00B916B2" w:rsidP="007417F7">
      <w:pPr>
        <w:spacing w:line="360" w:lineRule="auto"/>
        <w:ind w:left="708"/>
        <w:jc w:val="both"/>
        <w:rPr>
          <w:rFonts w:ascii="Times New Roman" w:hAnsi="Times New Roman"/>
          <w:b/>
          <w:sz w:val="28"/>
          <w:szCs w:val="28"/>
        </w:rPr>
      </w:pPr>
    </w:p>
    <w:p w:rsidR="005132A6" w:rsidRPr="007417F7" w:rsidRDefault="005132A6" w:rsidP="007417F7">
      <w:pPr>
        <w:numPr>
          <w:ilvl w:val="0"/>
          <w:numId w:val="3"/>
        </w:numPr>
        <w:spacing w:line="360" w:lineRule="auto"/>
        <w:jc w:val="both"/>
        <w:rPr>
          <w:rFonts w:ascii="Times New Roman" w:hAnsi="Times New Roman"/>
          <w:sz w:val="24"/>
          <w:szCs w:val="24"/>
        </w:rPr>
      </w:pPr>
      <w:r w:rsidRPr="007417F7">
        <w:rPr>
          <w:rFonts w:ascii="Times New Roman" w:hAnsi="Times New Roman"/>
          <w:sz w:val="24"/>
          <w:szCs w:val="24"/>
        </w:rPr>
        <w:t>Analizar el impacto que genera la Didáct</w:t>
      </w:r>
      <w:r w:rsidR="00C814E3">
        <w:rPr>
          <w:rFonts w:ascii="Times New Roman" w:hAnsi="Times New Roman"/>
          <w:sz w:val="24"/>
          <w:szCs w:val="24"/>
        </w:rPr>
        <w:t>ica Tecnológica, implementada por</w:t>
      </w:r>
      <w:r w:rsidRPr="007417F7">
        <w:rPr>
          <w:rFonts w:ascii="Times New Roman" w:hAnsi="Times New Roman"/>
          <w:sz w:val="24"/>
          <w:szCs w:val="24"/>
        </w:rPr>
        <w:t xml:space="preserve"> la Escuela Pública Digital, </w:t>
      </w:r>
      <w:r w:rsidR="006A0D79">
        <w:rPr>
          <w:rFonts w:ascii="Times New Roman" w:hAnsi="Times New Roman"/>
          <w:sz w:val="24"/>
          <w:szCs w:val="24"/>
        </w:rPr>
        <w:t xml:space="preserve">Albert Einstein, </w:t>
      </w:r>
      <w:r w:rsidRPr="007417F7">
        <w:rPr>
          <w:rFonts w:ascii="Times New Roman" w:hAnsi="Times New Roman"/>
          <w:sz w:val="24"/>
          <w:szCs w:val="24"/>
        </w:rPr>
        <w:t>en los componentes de la Triada Didáctica.</w:t>
      </w:r>
    </w:p>
    <w:p w:rsidR="005132A6" w:rsidRPr="007417F7" w:rsidRDefault="005132A6" w:rsidP="007417F7">
      <w:pPr>
        <w:spacing w:line="360" w:lineRule="auto"/>
        <w:ind w:left="708"/>
        <w:jc w:val="both"/>
        <w:rPr>
          <w:rFonts w:ascii="Times New Roman" w:hAnsi="Times New Roman"/>
          <w:b/>
          <w:sz w:val="24"/>
          <w:szCs w:val="24"/>
        </w:rPr>
      </w:pPr>
    </w:p>
    <w:p w:rsidR="00F7395C" w:rsidRDefault="00306E38" w:rsidP="007417F7">
      <w:pPr>
        <w:spacing w:line="360" w:lineRule="auto"/>
        <w:ind w:left="708"/>
        <w:jc w:val="both"/>
        <w:rPr>
          <w:rFonts w:ascii="Times New Roman" w:hAnsi="Times New Roman"/>
          <w:b/>
          <w:sz w:val="28"/>
          <w:szCs w:val="28"/>
        </w:rPr>
      </w:pPr>
      <w:r w:rsidRPr="00B916B2">
        <w:rPr>
          <w:rFonts w:ascii="Times New Roman" w:hAnsi="Times New Roman"/>
          <w:b/>
          <w:sz w:val="28"/>
          <w:szCs w:val="28"/>
        </w:rPr>
        <w:t>1.3</w:t>
      </w:r>
      <w:r w:rsidR="00F7395C" w:rsidRPr="00B916B2">
        <w:rPr>
          <w:rFonts w:ascii="Times New Roman" w:hAnsi="Times New Roman"/>
          <w:b/>
          <w:sz w:val="28"/>
          <w:szCs w:val="28"/>
        </w:rPr>
        <w:t>.2- Objetivos específicos.-</w:t>
      </w:r>
    </w:p>
    <w:p w:rsidR="00B916B2" w:rsidRPr="00B916B2" w:rsidRDefault="00B916B2" w:rsidP="007417F7">
      <w:pPr>
        <w:spacing w:line="360" w:lineRule="auto"/>
        <w:ind w:left="708"/>
        <w:jc w:val="both"/>
        <w:rPr>
          <w:rFonts w:ascii="Times New Roman" w:hAnsi="Times New Roman"/>
          <w:b/>
          <w:sz w:val="28"/>
          <w:szCs w:val="28"/>
        </w:rPr>
      </w:pPr>
    </w:p>
    <w:p w:rsidR="007417F7" w:rsidRPr="007417F7" w:rsidRDefault="007417F7" w:rsidP="007417F7">
      <w:pPr>
        <w:numPr>
          <w:ilvl w:val="0"/>
          <w:numId w:val="4"/>
        </w:numPr>
        <w:spacing w:line="360" w:lineRule="auto"/>
        <w:jc w:val="both"/>
        <w:rPr>
          <w:rFonts w:ascii="Times New Roman" w:hAnsi="Times New Roman"/>
          <w:sz w:val="24"/>
          <w:szCs w:val="24"/>
        </w:rPr>
      </w:pPr>
      <w:r w:rsidRPr="007417F7">
        <w:rPr>
          <w:rFonts w:ascii="Times New Roman" w:hAnsi="Times New Roman"/>
          <w:sz w:val="24"/>
          <w:szCs w:val="24"/>
        </w:rPr>
        <w:t>Reconocer y valorar las posibilidades que aportan las tecnologías en diversos procesos cognitivos, participativos y colaborativos.-</w:t>
      </w:r>
    </w:p>
    <w:p w:rsidR="007417F7" w:rsidRPr="007417F7" w:rsidRDefault="007417F7" w:rsidP="007417F7">
      <w:pPr>
        <w:numPr>
          <w:ilvl w:val="0"/>
          <w:numId w:val="4"/>
        </w:numPr>
        <w:spacing w:line="360" w:lineRule="auto"/>
        <w:jc w:val="both"/>
        <w:rPr>
          <w:rFonts w:ascii="Times New Roman" w:hAnsi="Times New Roman"/>
          <w:sz w:val="24"/>
          <w:szCs w:val="24"/>
        </w:rPr>
      </w:pPr>
      <w:r w:rsidRPr="007417F7">
        <w:rPr>
          <w:rFonts w:ascii="Times New Roman" w:hAnsi="Times New Roman"/>
          <w:sz w:val="24"/>
          <w:szCs w:val="24"/>
        </w:rPr>
        <w:t>Identificar  las TICs como medios de expresión, producción y gestión de conocimiento, en una propuesta educativa mediada por materiales virtuales.-</w:t>
      </w:r>
    </w:p>
    <w:p w:rsidR="007417F7" w:rsidRPr="007417F7" w:rsidRDefault="007417F7" w:rsidP="007417F7">
      <w:pPr>
        <w:numPr>
          <w:ilvl w:val="0"/>
          <w:numId w:val="4"/>
        </w:numPr>
        <w:spacing w:line="360" w:lineRule="auto"/>
        <w:jc w:val="both"/>
        <w:rPr>
          <w:rFonts w:ascii="Times New Roman" w:hAnsi="Times New Roman"/>
          <w:sz w:val="24"/>
          <w:szCs w:val="24"/>
        </w:rPr>
      </w:pPr>
      <w:r w:rsidRPr="007417F7">
        <w:rPr>
          <w:rFonts w:ascii="Times New Roman" w:hAnsi="Times New Roman"/>
          <w:sz w:val="24"/>
          <w:szCs w:val="24"/>
        </w:rPr>
        <w:t>Reconocer  el rol  del docente como mediador pedagógico en modalidades educativas electrónicas.-</w:t>
      </w:r>
    </w:p>
    <w:p w:rsidR="007417F7" w:rsidRPr="007417F7" w:rsidRDefault="007417F7" w:rsidP="007417F7">
      <w:pPr>
        <w:numPr>
          <w:ilvl w:val="0"/>
          <w:numId w:val="4"/>
        </w:numPr>
        <w:spacing w:line="360" w:lineRule="auto"/>
        <w:jc w:val="both"/>
        <w:rPr>
          <w:rFonts w:ascii="Times New Roman" w:hAnsi="Times New Roman"/>
          <w:sz w:val="24"/>
          <w:szCs w:val="24"/>
        </w:rPr>
      </w:pPr>
      <w:r w:rsidRPr="007417F7">
        <w:rPr>
          <w:rFonts w:ascii="Times New Roman" w:hAnsi="Times New Roman"/>
          <w:sz w:val="24"/>
          <w:szCs w:val="24"/>
        </w:rPr>
        <w:t>Verificar el uso de plataforma de e-learning para la personalización de los contenidos de acuerdo al ritmo y estilo  de aprendizaje de los estudiantes.-</w:t>
      </w:r>
    </w:p>
    <w:p w:rsidR="007417F7" w:rsidRPr="007417F7" w:rsidRDefault="007417F7" w:rsidP="007417F7">
      <w:pPr>
        <w:numPr>
          <w:ilvl w:val="0"/>
          <w:numId w:val="4"/>
        </w:numPr>
        <w:spacing w:line="360" w:lineRule="auto"/>
        <w:jc w:val="both"/>
        <w:rPr>
          <w:rFonts w:ascii="Times New Roman" w:hAnsi="Times New Roman"/>
          <w:b/>
          <w:sz w:val="24"/>
          <w:szCs w:val="24"/>
        </w:rPr>
      </w:pPr>
      <w:r w:rsidRPr="007417F7">
        <w:rPr>
          <w:rFonts w:ascii="Times New Roman" w:hAnsi="Times New Roman"/>
          <w:sz w:val="24"/>
          <w:szCs w:val="24"/>
        </w:rPr>
        <w:t>Analizar  las características de los mediadores pedagógicos que determinan el proceso comunicativo, en entornos virtuales.-</w:t>
      </w:r>
      <w:r w:rsidRPr="007417F7">
        <w:rPr>
          <w:rFonts w:ascii="Times New Roman" w:hAnsi="Times New Roman"/>
          <w:b/>
          <w:sz w:val="24"/>
          <w:szCs w:val="24"/>
        </w:rPr>
        <w:t xml:space="preserve"> </w:t>
      </w:r>
    </w:p>
    <w:p w:rsidR="007417F7" w:rsidRPr="007417F7" w:rsidRDefault="007417F7" w:rsidP="007417F7">
      <w:pPr>
        <w:spacing w:line="360" w:lineRule="auto"/>
        <w:ind w:left="708"/>
        <w:jc w:val="both"/>
        <w:rPr>
          <w:rFonts w:ascii="Times New Roman" w:hAnsi="Times New Roman"/>
          <w:b/>
          <w:sz w:val="24"/>
          <w:szCs w:val="24"/>
        </w:rPr>
      </w:pPr>
    </w:p>
    <w:p w:rsidR="007417F7" w:rsidRDefault="007417F7" w:rsidP="007417F7">
      <w:pPr>
        <w:spacing w:line="360" w:lineRule="auto"/>
        <w:jc w:val="both"/>
        <w:rPr>
          <w:rFonts w:ascii="Times New Roman" w:hAnsi="Times New Roman"/>
          <w:b/>
          <w:sz w:val="24"/>
          <w:szCs w:val="24"/>
        </w:rPr>
      </w:pPr>
    </w:p>
    <w:p w:rsidR="007417F7" w:rsidRDefault="007417F7" w:rsidP="007417F7">
      <w:pPr>
        <w:spacing w:line="360" w:lineRule="auto"/>
        <w:jc w:val="both"/>
        <w:rPr>
          <w:rFonts w:ascii="Times New Roman" w:hAnsi="Times New Roman"/>
          <w:b/>
          <w:sz w:val="24"/>
          <w:szCs w:val="24"/>
        </w:rPr>
      </w:pPr>
    </w:p>
    <w:p w:rsidR="007417F7" w:rsidRDefault="007417F7" w:rsidP="007417F7">
      <w:pPr>
        <w:spacing w:line="360" w:lineRule="auto"/>
        <w:jc w:val="both"/>
        <w:rPr>
          <w:rFonts w:ascii="Times New Roman" w:hAnsi="Times New Roman"/>
          <w:b/>
          <w:sz w:val="24"/>
          <w:szCs w:val="24"/>
        </w:rPr>
      </w:pPr>
    </w:p>
    <w:p w:rsidR="00F7395C" w:rsidRPr="00B916B2" w:rsidRDefault="00306E38" w:rsidP="007417F7">
      <w:pPr>
        <w:spacing w:line="360" w:lineRule="auto"/>
        <w:jc w:val="both"/>
        <w:rPr>
          <w:rFonts w:ascii="Times New Roman" w:hAnsi="Times New Roman"/>
          <w:b/>
          <w:sz w:val="28"/>
          <w:szCs w:val="28"/>
        </w:rPr>
      </w:pPr>
      <w:r w:rsidRPr="00B916B2">
        <w:rPr>
          <w:rFonts w:ascii="Times New Roman" w:hAnsi="Times New Roman"/>
          <w:b/>
          <w:sz w:val="28"/>
          <w:szCs w:val="28"/>
        </w:rPr>
        <w:lastRenderedPageBreak/>
        <w:t>1.4</w:t>
      </w:r>
      <w:r w:rsidR="00F7395C" w:rsidRPr="00B916B2">
        <w:rPr>
          <w:rFonts w:ascii="Times New Roman" w:hAnsi="Times New Roman"/>
          <w:b/>
          <w:sz w:val="28"/>
          <w:szCs w:val="28"/>
        </w:rPr>
        <w:t>- Justificación.</w:t>
      </w:r>
      <w:r w:rsidR="007417F7" w:rsidRPr="00B916B2">
        <w:rPr>
          <w:rFonts w:ascii="Times New Roman" w:hAnsi="Times New Roman"/>
          <w:b/>
          <w:sz w:val="28"/>
          <w:szCs w:val="28"/>
        </w:rPr>
        <w:t>-</w:t>
      </w:r>
    </w:p>
    <w:p w:rsidR="007417F7" w:rsidRPr="007417F7" w:rsidRDefault="007417F7" w:rsidP="007417F7">
      <w:pPr>
        <w:spacing w:line="360" w:lineRule="auto"/>
        <w:ind w:firstLine="708"/>
        <w:jc w:val="both"/>
        <w:rPr>
          <w:rFonts w:ascii="Times New Roman" w:hAnsi="Times New Roman"/>
          <w:sz w:val="24"/>
          <w:szCs w:val="24"/>
        </w:rPr>
      </w:pPr>
      <w:r w:rsidRPr="007417F7">
        <w:rPr>
          <w:rFonts w:ascii="Times New Roman" w:hAnsi="Times New Roman"/>
          <w:sz w:val="24"/>
          <w:szCs w:val="24"/>
        </w:rPr>
        <w:t>El presente trabajo  se llevó a cabo en la Escuela  Pública Digital,</w:t>
      </w:r>
      <w:r w:rsidR="006A0D79">
        <w:rPr>
          <w:rFonts w:ascii="Times New Roman" w:hAnsi="Times New Roman"/>
          <w:sz w:val="24"/>
          <w:szCs w:val="24"/>
        </w:rPr>
        <w:t xml:space="preserve"> Albert Einstein (en adelante EPD) </w:t>
      </w:r>
      <w:r w:rsidRPr="007417F7">
        <w:rPr>
          <w:rFonts w:ascii="Times New Roman" w:hAnsi="Times New Roman"/>
          <w:sz w:val="24"/>
          <w:szCs w:val="24"/>
        </w:rPr>
        <w:t xml:space="preserve"> para adultos, asistido por las tecnologías de la información y la comunicación, en educación secundaria; con el propósito de hacer </w:t>
      </w:r>
      <w:r w:rsidR="00741385">
        <w:rPr>
          <w:rFonts w:ascii="Times New Roman" w:hAnsi="Times New Roman"/>
          <w:sz w:val="24"/>
          <w:szCs w:val="24"/>
        </w:rPr>
        <w:t xml:space="preserve">una primera aproximación al </w:t>
      </w:r>
      <w:r w:rsidRPr="007417F7">
        <w:rPr>
          <w:rFonts w:ascii="Times New Roman" w:hAnsi="Times New Roman"/>
          <w:sz w:val="24"/>
          <w:szCs w:val="24"/>
        </w:rPr>
        <w:t xml:space="preserve">nuevo Sistema Educativo; implementado en la provincia de San Luis. </w:t>
      </w:r>
    </w:p>
    <w:p w:rsidR="00F40F90" w:rsidRPr="00A8384F" w:rsidRDefault="00741385" w:rsidP="00741385">
      <w:pPr>
        <w:spacing w:line="360" w:lineRule="auto"/>
        <w:ind w:firstLine="708"/>
        <w:jc w:val="both"/>
        <w:rPr>
          <w:rFonts w:ascii="Times New Roman" w:hAnsi="Times New Roman"/>
          <w:sz w:val="24"/>
          <w:szCs w:val="24"/>
        </w:rPr>
      </w:pPr>
      <w:r>
        <w:rPr>
          <w:rFonts w:ascii="Times New Roman" w:hAnsi="Times New Roman"/>
          <w:sz w:val="24"/>
          <w:szCs w:val="24"/>
        </w:rPr>
        <w:t>E</w:t>
      </w:r>
      <w:r w:rsidR="00F40F90" w:rsidRPr="00A8384F">
        <w:rPr>
          <w:rFonts w:ascii="Times New Roman" w:hAnsi="Times New Roman"/>
          <w:sz w:val="24"/>
          <w:szCs w:val="24"/>
        </w:rPr>
        <w:t xml:space="preserve">s importante, tanto para el uso como para el desarrollo de la tecnología en la Educación, una postura de diagnóstico, investigación y análisis para poder determinar, de un modo crítico y contextualizado,  el aporte y el impacto del desarrollo tecnológico en los procesos de enseñanza-aprendizaje.  </w:t>
      </w:r>
    </w:p>
    <w:p w:rsidR="00F40F90" w:rsidRPr="00A8384F" w:rsidRDefault="00F40F90" w:rsidP="00741385">
      <w:pPr>
        <w:spacing w:line="360" w:lineRule="auto"/>
        <w:ind w:firstLine="708"/>
        <w:jc w:val="both"/>
        <w:rPr>
          <w:rFonts w:ascii="Times New Roman" w:hAnsi="Times New Roman"/>
          <w:sz w:val="24"/>
          <w:szCs w:val="24"/>
        </w:rPr>
      </w:pPr>
      <w:r w:rsidRPr="00A8384F">
        <w:rPr>
          <w:rFonts w:ascii="Times New Roman" w:hAnsi="Times New Roman"/>
          <w:sz w:val="24"/>
          <w:szCs w:val="24"/>
        </w:rPr>
        <w:t>¨Conocer el para  qué  de cada una de las tecnologías vigentes, valorando las virtudes y las limitaciones de cada uno de los soportes tecnológicos y haciendo hincapié en las propuestas pedagógicas que hay detrás de las decisiones que se toman p</w:t>
      </w:r>
      <w:r w:rsidR="00BF7285">
        <w:rPr>
          <w:rFonts w:ascii="Times New Roman" w:hAnsi="Times New Roman"/>
          <w:sz w:val="24"/>
          <w:szCs w:val="24"/>
        </w:rPr>
        <w:t xml:space="preserve">ara su incorporación, implica </w:t>
      </w:r>
      <w:r w:rsidRPr="00A8384F">
        <w:rPr>
          <w:rFonts w:ascii="Times New Roman" w:hAnsi="Times New Roman"/>
          <w:sz w:val="24"/>
          <w:szCs w:val="24"/>
        </w:rPr>
        <w:t>empezar a despojarnos de los mitos y de los prejuicios y otorgarle a la tecnología educativa un significado y un sentido enriquecidos y potentes¨ (Litwin; 2006; Pág. 59).</w:t>
      </w:r>
    </w:p>
    <w:p w:rsidR="00B84FA8" w:rsidRPr="00F0639F" w:rsidRDefault="00B84FA8" w:rsidP="00B84FA8">
      <w:pPr>
        <w:spacing w:line="360" w:lineRule="auto"/>
        <w:ind w:firstLine="708"/>
        <w:jc w:val="both"/>
        <w:rPr>
          <w:rFonts w:ascii="Times New Roman" w:hAnsi="Times New Roman"/>
          <w:sz w:val="24"/>
          <w:szCs w:val="24"/>
        </w:rPr>
      </w:pPr>
      <w:r w:rsidRPr="00F0639F">
        <w:rPr>
          <w:rFonts w:ascii="Times New Roman" w:hAnsi="Times New Roman"/>
          <w:sz w:val="24"/>
          <w:szCs w:val="24"/>
        </w:rPr>
        <w:t>Como sugiere David Buckingham (2005), investigador y especialista en educación en medios, las TIC</w:t>
      </w:r>
      <w:r>
        <w:rPr>
          <w:rFonts w:ascii="Times New Roman" w:hAnsi="Times New Roman"/>
          <w:sz w:val="24"/>
          <w:szCs w:val="24"/>
        </w:rPr>
        <w:t>s</w:t>
      </w:r>
      <w:r w:rsidRPr="00F0639F">
        <w:rPr>
          <w:rFonts w:ascii="Times New Roman" w:hAnsi="Times New Roman"/>
          <w:sz w:val="24"/>
          <w:szCs w:val="24"/>
        </w:rPr>
        <w:t xml:space="preserve"> deben ser incorporadas como objeto de estudio </w:t>
      </w:r>
      <w:r w:rsidR="00741385">
        <w:rPr>
          <w:rFonts w:ascii="Times New Roman" w:hAnsi="Times New Roman"/>
          <w:sz w:val="24"/>
          <w:szCs w:val="24"/>
        </w:rPr>
        <w:t xml:space="preserve">al lado de otros medios como el </w:t>
      </w:r>
      <w:r w:rsidRPr="00F0639F">
        <w:rPr>
          <w:rFonts w:ascii="Times New Roman" w:hAnsi="Times New Roman"/>
          <w:sz w:val="24"/>
          <w:szCs w:val="24"/>
        </w:rPr>
        <w:t>cine, la televisión y la radio.</w:t>
      </w:r>
    </w:p>
    <w:p w:rsidR="00B84FA8" w:rsidRPr="00F0639F" w:rsidRDefault="00B84FA8" w:rsidP="006A0D79">
      <w:pPr>
        <w:spacing w:line="360" w:lineRule="auto"/>
        <w:ind w:firstLine="708"/>
        <w:jc w:val="both"/>
        <w:rPr>
          <w:rFonts w:ascii="Times New Roman" w:hAnsi="Times New Roman"/>
          <w:sz w:val="24"/>
          <w:szCs w:val="24"/>
        </w:rPr>
      </w:pPr>
      <w:r w:rsidRPr="00F0639F">
        <w:rPr>
          <w:rFonts w:ascii="Times New Roman" w:hAnsi="Times New Roman"/>
          <w:sz w:val="24"/>
          <w:szCs w:val="24"/>
        </w:rPr>
        <w:t xml:space="preserve"> Burbules y </w:t>
      </w:r>
      <w:proofErr w:type="spellStart"/>
      <w:r w:rsidRPr="00F0639F">
        <w:rPr>
          <w:rFonts w:ascii="Times New Roman" w:hAnsi="Times New Roman"/>
          <w:sz w:val="24"/>
          <w:szCs w:val="24"/>
        </w:rPr>
        <w:t>Callister</w:t>
      </w:r>
      <w:proofErr w:type="spellEnd"/>
      <w:r w:rsidRPr="00F0639F">
        <w:rPr>
          <w:rFonts w:ascii="Times New Roman" w:hAnsi="Times New Roman"/>
          <w:sz w:val="24"/>
          <w:szCs w:val="24"/>
        </w:rPr>
        <w:t xml:space="preserve"> (2001: 70)</w:t>
      </w:r>
      <w:r>
        <w:rPr>
          <w:rFonts w:ascii="Times New Roman" w:hAnsi="Times New Roman"/>
          <w:sz w:val="24"/>
          <w:szCs w:val="24"/>
        </w:rPr>
        <w:t xml:space="preserve"> indican</w:t>
      </w:r>
      <w:r w:rsidRPr="00F0639F">
        <w:rPr>
          <w:rFonts w:ascii="Times New Roman" w:hAnsi="Times New Roman"/>
          <w:sz w:val="24"/>
          <w:szCs w:val="24"/>
        </w:rPr>
        <w:t>:</w:t>
      </w:r>
      <w:r w:rsidR="006A0D79">
        <w:rPr>
          <w:rFonts w:ascii="Times New Roman" w:hAnsi="Times New Roman"/>
          <w:sz w:val="24"/>
          <w:szCs w:val="24"/>
        </w:rPr>
        <w:t xml:space="preserve"> </w:t>
      </w:r>
      <w:r w:rsidRPr="00F0639F">
        <w:rPr>
          <w:rFonts w:ascii="Times New Roman" w:hAnsi="Times New Roman"/>
          <w:sz w:val="24"/>
          <w:szCs w:val="24"/>
        </w:rPr>
        <w:t>“Lo que está en juego aquí no es sólo la educación. [...] también tiene que  ver con las oportunidades laborales, la adquisición de recursos culturales y de entretenimiento, interacciones sociales y, cada vez más, información y  participación política”.</w:t>
      </w:r>
    </w:p>
    <w:p w:rsidR="00B84FA8" w:rsidRDefault="00B84FA8" w:rsidP="00B84FA8">
      <w:pPr>
        <w:spacing w:line="360" w:lineRule="auto"/>
        <w:ind w:firstLine="708"/>
        <w:jc w:val="both"/>
        <w:rPr>
          <w:rFonts w:ascii="Times New Roman" w:hAnsi="Times New Roman"/>
          <w:sz w:val="24"/>
          <w:szCs w:val="24"/>
        </w:rPr>
      </w:pPr>
      <w:r w:rsidRPr="00F0639F">
        <w:rPr>
          <w:rFonts w:ascii="Times New Roman" w:hAnsi="Times New Roman"/>
          <w:sz w:val="24"/>
          <w:szCs w:val="24"/>
        </w:rPr>
        <w:t xml:space="preserve">Se debe </w:t>
      </w:r>
      <w:r w:rsidR="00B9287B" w:rsidRPr="00F0639F">
        <w:rPr>
          <w:rFonts w:ascii="Times New Roman" w:hAnsi="Times New Roman"/>
          <w:sz w:val="24"/>
          <w:szCs w:val="24"/>
        </w:rPr>
        <w:t>instalar</w:t>
      </w:r>
      <w:r w:rsidRPr="00F0639F">
        <w:rPr>
          <w:rFonts w:ascii="Times New Roman" w:hAnsi="Times New Roman"/>
          <w:sz w:val="24"/>
          <w:szCs w:val="24"/>
        </w:rPr>
        <w:t xml:space="preserve"> la duda crítica (</w:t>
      </w:r>
      <w:proofErr w:type="spellStart"/>
      <w:r w:rsidRPr="00F0639F">
        <w:rPr>
          <w:rFonts w:ascii="Times New Roman" w:hAnsi="Times New Roman"/>
          <w:sz w:val="24"/>
          <w:szCs w:val="24"/>
        </w:rPr>
        <w:t>Achilli</w:t>
      </w:r>
      <w:proofErr w:type="spellEnd"/>
      <w:r w:rsidRPr="00F0639F">
        <w:rPr>
          <w:rFonts w:ascii="Times New Roman" w:hAnsi="Times New Roman"/>
          <w:sz w:val="24"/>
          <w:szCs w:val="24"/>
        </w:rPr>
        <w:t>, 2000)  con el objetivo de mirar y reflexionar una y otra vez  sobre el sistema educativo: Escuela Pública Digital;  que  implica no dar nada por sentado y asumir la confusión, la duda, pero también la curiosidad y el asombro.</w:t>
      </w: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6A0D79" w:rsidRDefault="006A0D79" w:rsidP="00B9287B">
      <w:pPr>
        <w:rPr>
          <w:rFonts w:ascii="Times New Roman" w:hAnsi="Times New Roman"/>
          <w:b/>
          <w:sz w:val="28"/>
          <w:szCs w:val="28"/>
        </w:rPr>
      </w:pPr>
    </w:p>
    <w:p w:rsidR="00B9287B" w:rsidRPr="00B916B2" w:rsidRDefault="00B9287B" w:rsidP="00B9287B">
      <w:pPr>
        <w:rPr>
          <w:rFonts w:ascii="Times New Roman" w:hAnsi="Times New Roman"/>
          <w:b/>
          <w:sz w:val="28"/>
          <w:szCs w:val="28"/>
        </w:rPr>
      </w:pPr>
      <w:r w:rsidRPr="00B916B2">
        <w:rPr>
          <w:rFonts w:ascii="Times New Roman" w:hAnsi="Times New Roman"/>
          <w:b/>
          <w:sz w:val="28"/>
          <w:szCs w:val="28"/>
        </w:rPr>
        <w:lastRenderedPageBreak/>
        <w:t>Capitulo 2 .Marco teórico.-</w:t>
      </w:r>
    </w:p>
    <w:p w:rsidR="00B9287B" w:rsidRPr="00B916B2" w:rsidRDefault="00B9287B" w:rsidP="00B9287B">
      <w:pPr>
        <w:rPr>
          <w:rFonts w:ascii="Times New Roman" w:hAnsi="Times New Roman"/>
          <w:b/>
          <w:sz w:val="28"/>
          <w:szCs w:val="28"/>
        </w:rPr>
      </w:pPr>
      <w:r w:rsidRPr="00B916B2">
        <w:rPr>
          <w:rFonts w:ascii="Times New Roman" w:hAnsi="Times New Roman"/>
          <w:b/>
          <w:sz w:val="28"/>
          <w:szCs w:val="28"/>
        </w:rPr>
        <w:t>2.1-La sociedad del conocimiento y la información.-</w:t>
      </w:r>
    </w:p>
    <w:p w:rsidR="00A157D3" w:rsidRDefault="00B9287B" w:rsidP="00A157D3">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Los cambios introducidos en la vida cotidiana de quienes habitamos el  planeta en este siglo XXI, atribuibles a la tecnología, son tan vastos y  profundos que deberíamos plantear una nueva antropología del hombre contemporáneo. </w:t>
      </w:r>
    </w:p>
    <w:p w:rsidR="00B9287B" w:rsidRPr="0036149C" w:rsidRDefault="00B9287B" w:rsidP="00A157D3">
      <w:pPr>
        <w:spacing w:line="360" w:lineRule="auto"/>
        <w:ind w:firstLine="708"/>
        <w:jc w:val="both"/>
        <w:rPr>
          <w:rFonts w:ascii="Times New Roman" w:hAnsi="Times New Roman"/>
          <w:sz w:val="24"/>
          <w:szCs w:val="24"/>
        </w:rPr>
      </w:pPr>
      <w:r w:rsidRPr="0036149C">
        <w:rPr>
          <w:rFonts w:ascii="Times New Roman" w:hAnsi="Times New Roman"/>
          <w:sz w:val="24"/>
          <w:szCs w:val="24"/>
        </w:rPr>
        <w:t>Tal como lo mencionan B</w:t>
      </w:r>
      <w:r>
        <w:rPr>
          <w:rFonts w:ascii="Times New Roman" w:hAnsi="Times New Roman"/>
          <w:sz w:val="24"/>
          <w:szCs w:val="24"/>
        </w:rPr>
        <w:t>atista y Celso,  se habla  del “</w:t>
      </w:r>
      <w:r w:rsidRPr="0036149C">
        <w:rPr>
          <w:rFonts w:ascii="Times New Roman" w:hAnsi="Times New Roman"/>
          <w:sz w:val="24"/>
          <w:szCs w:val="24"/>
        </w:rPr>
        <w:t>espacio de flujos que comprime el tiempo hasta convertirlo en presente  continuo y comprime el espacio hasta desaparecer las distancias  terrestres”</w:t>
      </w:r>
      <w:r>
        <w:rPr>
          <w:rFonts w:ascii="Times New Roman" w:hAnsi="Times New Roman"/>
          <w:sz w:val="24"/>
          <w:szCs w:val="24"/>
        </w:rPr>
        <w:t xml:space="preserve"> </w:t>
      </w:r>
      <w:r w:rsidRPr="0036149C">
        <w:rPr>
          <w:rFonts w:ascii="Times New Roman" w:hAnsi="Times New Roman"/>
          <w:sz w:val="24"/>
          <w:szCs w:val="24"/>
        </w:rPr>
        <w:t>(Batista, Celso y otros; 2007)</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A157D3">
      <w:pPr>
        <w:spacing w:line="360" w:lineRule="auto"/>
        <w:ind w:firstLine="708"/>
        <w:jc w:val="both"/>
        <w:rPr>
          <w:rFonts w:ascii="Times New Roman" w:hAnsi="Times New Roman"/>
          <w:sz w:val="24"/>
          <w:szCs w:val="24"/>
        </w:rPr>
      </w:pPr>
      <w:r w:rsidRPr="0036149C">
        <w:rPr>
          <w:rFonts w:ascii="Times New Roman" w:hAnsi="Times New Roman"/>
          <w:sz w:val="24"/>
          <w:szCs w:val="24"/>
        </w:rPr>
        <w:t>El uso de la web, no sólo permite a familiares y amigos mantenerse en  contacto, sino que acerca y facilita la comunicación entre culturas diversas,  con sus particulares modos de relacionarse y comunicarse, cambiando de  esta maner</w:t>
      </w:r>
      <w:r>
        <w:rPr>
          <w:rFonts w:ascii="Times New Roman" w:hAnsi="Times New Roman"/>
          <w:sz w:val="24"/>
          <w:szCs w:val="24"/>
        </w:rPr>
        <w:t xml:space="preserve">a el </w:t>
      </w:r>
      <w:r w:rsidRPr="0036149C">
        <w:rPr>
          <w:rFonts w:ascii="Times New Roman" w:hAnsi="Times New Roman"/>
          <w:i/>
          <w:sz w:val="24"/>
          <w:szCs w:val="24"/>
        </w:rPr>
        <w:t>mapa social e interactivo</w:t>
      </w:r>
      <w:r w:rsidRPr="0036149C">
        <w:rPr>
          <w:rFonts w:ascii="Times New Roman" w:hAnsi="Times New Roman"/>
          <w:sz w:val="24"/>
          <w:szCs w:val="24"/>
        </w:rPr>
        <w:t>, en el que se mueven hoy los  jóvenes</w:t>
      </w:r>
      <w:r>
        <w:rPr>
          <w:rFonts w:ascii="Times New Roman" w:hAnsi="Times New Roman"/>
          <w:sz w:val="24"/>
          <w:szCs w:val="24"/>
        </w:rPr>
        <w:t xml:space="preserve"> y adultos</w:t>
      </w:r>
      <w:r w:rsidRPr="0036149C">
        <w:rPr>
          <w:rFonts w:ascii="Times New Roman" w:hAnsi="Times New Roman"/>
          <w:sz w:val="24"/>
          <w:szCs w:val="24"/>
        </w:rPr>
        <w:t xml:space="preserve">.  </w:t>
      </w:r>
    </w:p>
    <w:p w:rsidR="00B9287B" w:rsidRPr="0036149C" w:rsidRDefault="00B9287B" w:rsidP="00A157D3">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Surgen de esta manera nuevas comunidades virtuales, formadas por  personas de los más distantes puntos del planeta, que comparten intereses  y motivaciones. </w:t>
      </w:r>
    </w:p>
    <w:p w:rsidR="00B9287B" w:rsidRPr="0036149C" w:rsidRDefault="00B9287B" w:rsidP="00A157D3">
      <w:pPr>
        <w:spacing w:line="360" w:lineRule="auto"/>
        <w:ind w:firstLine="708"/>
        <w:jc w:val="both"/>
        <w:rPr>
          <w:rFonts w:ascii="Times New Roman" w:hAnsi="Times New Roman"/>
          <w:sz w:val="24"/>
          <w:szCs w:val="24"/>
        </w:rPr>
      </w:pPr>
      <w:r w:rsidRPr="0036149C">
        <w:rPr>
          <w:rFonts w:ascii="Times New Roman" w:hAnsi="Times New Roman"/>
          <w:sz w:val="24"/>
          <w:szCs w:val="24"/>
        </w:rPr>
        <w:t>Las distintas herramientas que ponen a nuestra disposición las TIC</w:t>
      </w:r>
      <w:r>
        <w:rPr>
          <w:rFonts w:ascii="Times New Roman" w:hAnsi="Times New Roman"/>
          <w:sz w:val="24"/>
          <w:szCs w:val="24"/>
        </w:rPr>
        <w:t>s</w:t>
      </w:r>
      <w:r w:rsidRPr="0036149C">
        <w:rPr>
          <w:rFonts w:ascii="Times New Roman" w:hAnsi="Times New Roman"/>
          <w:sz w:val="24"/>
          <w:szCs w:val="24"/>
        </w:rPr>
        <w:t xml:space="preserve">, tales  como: el correo electrónico, las páginas web, las redes sociales, los foros,  blogs y chats; son utilizadas por jóvenes y adultos para trascender las  barreras geográficas (barrio, escuela, ciudad, país) y extender sus vínculos  sociales y culturales. </w:t>
      </w:r>
    </w:p>
    <w:p w:rsidR="00B9287B" w:rsidRPr="0036149C" w:rsidRDefault="00B9287B" w:rsidP="00A157D3">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Estos </w:t>
      </w:r>
      <w:r>
        <w:rPr>
          <w:rFonts w:ascii="Times New Roman" w:hAnsi="Times New Roman"/>
          <w:sz w:val="24"/>
          <w:szCs w:val="24"/>
        </w:rPr>
        <w:t>cambios tan trascendentales,</w:t>
      </w:r>
      <w:r w:rsidRPr="0036149C">
        <w:rPr>
          <w:rFonts w:ascii="Times New Roman" w:hAnsi="Times New Roman"/>
          <w:sz w:val="24"/>
          <w:szCs w:val="24"/>
        </w:rPr>
        <w:t xml:space="preserve"> llevan a repens</w:t>
      </w:r>
      <w:r>
        <w:rPr>
          <w:rFonts w:ascii="Times New Roman" w:hAnsi="Times New Roman"/>
          <w:sz w:val="24"/>
          <w:szCs w:val="24"/>
        </w:rPr>
        <w:t>ar la educación y a  plantear</w:t>
      </w:r>
      <w:r w:rsidRPr="0036149C">
        <w:rPr>
          <w:rFonts w:ascii="Times New Roman" w:hAnsi="Times New Roman"/>
          <w:sz w:val="24"/>
          <w:szCs w:val="24"/>
        </w:rPr>
        <w:t xml:space="preserve"> el desafío de incorporar las TIC</w:t>
      </w:r>
      <w:r>
        <w:rPr>
          <w:rFonts w:ascii="Times New Roman" w:hAnsi="Times New Roman"/>
          <w:sz w:val="24"/>
          <w:szCs w:val="24"/>
        </w:rPr>
        <w:t>s</w:t>
      </w:r>
      <w:r w:rsidRPr="0036149C">
        <w:rPr>
          <w:rFonts w:ascii="Times New Roman" w:hAnsi="Times New Roman"/>
          <w:sz w:val="24"/>
          <w:szCs w:val="24"/>
        </w:rPr>
        <w:t xml:space="preserve"> a los procesos de enseñanza y  aprendizaje, poniendo el énfasis en la comu</w:t>
      </w:r>
      <w:r>
        <w:rPr>
          <w:rFonts w:ascii="Times New Roman" w:hAnsi="Times New Roman"/>
          <w:sz w:val="24"/>
          <w:szCs w:val="24"/>
        </w:rPr>
        <w:t xml:space="preserve">nicación, ya que </w:t>
      </w:r>
      <w:r w:rsidRPr="0036149C">
        <w:rPr>
          <w:rFonts w:ascii="Times New Roman" w:hAnsi="Times New Roman"/>
          <w:sz w:val="24"/>
          <w:szCs w:val="24"/>
        </w:rPr>
        <w:t xml:space="preserve"> todo acto educativo es, en esencia, un acto de comunicación. </w:t>
      </w:r>
    </w:p>
    <w:p w:rsidR="00B9287B" w:rsidRPr="0036149C" w:rsidRDefault="00B9287B" w:rsidP="00A157D3">
      <w:pPr>
        <w:spacing w:line="360" w:lineRule="auto"/>
        <w:ind w:firstLine="708"/>
        <w:jc w:val="both"/>
        <w:rPr>
          <w:rFonts w:ascii="Times New Roman" w:hAnsi="Times New Roman"/>
          <w:sz w:val="24"/>
          <w:szCs w:val="24"/>
        </w:rPr>
      </w:pPr>
      <w:r w:rsidRPr="0036149C">
        <w:rPr>
          <w:rFonts w:ascii="Times New Roman" w:hAnsi="Times New Roman"/>
          <w:sz w:val="24"/>
          <w:szCs w:val="24"/>
        </w:rPr>
        <w:t>De esta manera, las nuevas tecnologías ponen a disposición de profesores y  estudiantes, herramientas que</w:t>
      </w:r>
      <w:r>
        <w:rPr>
          <w:rFonts w:ascii="Times New Roman" w:hAnsi="Times New Roman"/>
          <w:sz w:val="24"/>
          <w:szCs w:val="24"/>
        </w:rPr>
        <w:t xml:space="preserve"> </w:t>
      </w:r>
      <w:r w:rsidRPr="0036149C">
        <w:rPr>
          <w:rFonts w:ascii="Times New Roman" w:hAnsi="Times New Roman"/>
          <w:sz w:val="24"/>
          <w:szCs w:val="24"/>
        </w:rPr>
        <w:t xml:space="preserve"> facilitan la comunicación, entre docentes  y estudiantes,  entre estudiantes entre sí, entre los sujetos educativos y la  información, e</w:t>
      </w:r>
      <w:r>
        <w:rPr>
          <w:rFonts w:ascii="Times New Roman" w:hAnsi="Times New Roman"/>
          <w:sz w:val="24"/>
          <w:szCs w:val="24"/>
        </w:rPr>
        <w:t>ntre comunidades educativas, entre</w:t>
      </w:r>
      <w:r w:rsidRPr="0036149C">
        <w:rPr>
          <w:rFonts w:ascii="Times New Roman" w:hAnsi="Times New Roman"/>
          <w:sz w:val="24"/>
          <w:szCs w:val="24"/>
        </w:rPr>
        <w:t xml:space="preserve"> otros.</w:t>
      </w:r>
    </w:p>
    <w:p w:rsidR="00E63F31" w:rsidRDefault="00B9287B" w:rsidP="00A157D3">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Pero además, estos cambios vienen acompañados de verdaderas  revoluciones en otros escenarios, diferentes al educativo, pero  estrechamente vinculados a éste. </w:t>
      </w:r>
    </w:p>
    <w:p w:rsidR="00B9287B" w:rsidRDefault="00B9287B" w:rsidP="00E63F31">
      <w:pPr>
        <w:ind w:firstLine="708"/>
        <w:jc w:val="both"/>
        <w:rPr>
          <w:rFonts w:ascii="Times New Roman" w:hAnsi="Times New Roman"/>
          <w:sz w:val="24"/>
          <w:szCs w:val="24"/>
        </w:rPr>
      </w:pPr>
      <w:r w:rsidRPr="0036149C">
        <w:rPr>
          <w:rFonts w:ascii="Times New Roman" w:hAnsi="Times New Roman"/>
          <w:sz w:val="24"/>
          <w:szCs w:val="24"/>
        </w:rPr>
        <w:lastRenderedPageBreak/>
        <w:t xml:space="preserve">A mediados del siglo XX, podemos ubicar la llamada </w:t>
      </w:r>
      <w:r w:rsidRPr="000B2910">
        <w:rPr>
          <w:rFonts w:ascii="Times New Roman" w:hAnsi="Times New Roman"/>
          <w:i/>
          <w:sz w:val="24"/>
          <w:szCs w:val="24"/>
        </w:rPr>
        <w:t>revolución científico-técnica</w:t>
      </w:r>
      <w:r w:rsidRPr="0036149C">
        <w:rPr>
          <w:rFonts w:ascii="Times New Roman" w:hAnsi="Times New Roman"/>
          <w:sz w:val="24"/>
          <w:szCs w:val="24"/>
        </w:rPr>
        <w:t xml:space="preserve">, a partir de la cual, el avance del conocimiento científico, comenzó a  influir directamente en los desarrollos tecnológicos y productivos. </w:t>
      </w:r>
    </w:p>
    <w:p w:rsidR="00B9287B" w:rsidRPr="0036149C" w:rsidRDefault="00B9287B" w:rsidP="00E63F31">
      <w:pPr>
        <w:ind w:firstLine="708"/>
        <w:jc w:val="both"/>
        <w:rPr>
          <w:rFonts w:ascii="Times New Roman" w:hAnsi="Times New Roman"/>
          <w:sz w:val="24"/>
          <w:szCs w:val="24"/>
        </w:rPr>
      </w:pPr>
      <w:r w:rsidRPr="0036149C">
        <w:rPr>
          <w:rFonts w:ascii="Times New Roman" w:hAnsi="Times New Roman"/>
          <w:sz w:val="24"/>
          <w:szCs w:val="24"/>
        </w:rPr>
        <w:t xml:space="preserve">De este modo, la noción de competitividad se introduce en el mundo de la  ciencia, modificando las relaciones de ésta con el  sistema productivo y los  negocios. </w:t>
      </w:r>
    </w:p>
    <w:p w:rsidR="00B9287B" w:rsidRPr="0036149C" w:rsidRDefault="00B9287B" w:rsidP="00E63F31">
      <w:pPr>
        <w:ind w:firstLine="708"/>
        <w:jc w:val="both"/>
        <w:rPr>
          <w:rFonts w:ascii="Times New Roman" w:hAnsi="Times New Roman"/>
          <w:sz w:val="24"/>
          <w:szCs w:val="24"/>
        </w:rPr>
      </w:pPr>
      <w:r w:rsidRPr="0036149C">
        <w:rPr>
          <w:rFonts w:ascii="Times New Roman" w:hAnsi="Times New Roman"/>
          <w:sz w:val="24"/>
          <w:szCs w:val="24"/>
        </w:rPr>
        <w:t xml:space="preserve">La producción de conocimiento científico aplicado,  comienza a ser del  interés de empresarios y businessmen. La investigación, con la consecuente  generación de conocimiento, se realiza en torno a problemas y proyectos,  no ya por disciplinas, con el interés puesto en la </w:t>
      </w:r>
      <w:r>
        <w:rPr>
          <w:rFonts w:ascii="Times New Roman" w:hAnsi="Times New Roman"/>
          <w:sz w:val="24"/>
          <w:szCs w:val="24"/>
        </w:rPr>
        <w:t xml:space="preserve"> innovación, y el concepto  de </w:t>
      </w:r>
      <w:r w:rsidRPr="005F6185">
        <w:rPr>
          <w:rFonts w:ascii="Times New Roman" w:hAnsi="Times New Roman"/>
          <w:sz w:val="24"/>
          <w:szCs w:val="24"/>
        </w:rPr>
        <w:t>control de calidad</w:t>
      </w:r>
      <w:r>
        <w:rPr>
          <w:rFonts w:ascii="Times New Roman" w:hAnsi="Times New Roman"/>
          <w:sz w:val="24"/>
          <w:szCs w:val="24"/>
        </w:rPr>
        <w:t xml:space="preserve"> </w:t>
      </w:r>
      <w:r w:rsidRPr="0036149C">
        <w:rPr>
          <w:rFonts w:ascii="Times New Roman" w:hAnsi="Times New Roman"/>
          <w:sz w:val="24"/>
          <w:szCs w:val="24"/>
        </w:rPr>
        <w:t xml:space="preserve"> llega hasta los ámbitos científicos.</w:t>
      </w:r>
    </w:p>
    <w:p w:rsidR="00B9287B" w:rsidRPr="0036149C" w:rsidRDefault="00B9287B" w:rsidP="00E63F31">
      <w:pPr>
        <w:jc w:val="both"/>
        <w:rPr>
          <w:rFonts w:ascii="Times New Roman" w:hAnsi="Times New Roman"/>
          <w:sz w:val="24"/>
          <w:szCs w:val="24"/>
        </w:rPr>
      </w:pPr>
      <w:r w:rsidRPr="0036149C">
        <w:rPr>
          <w:rFonts w:ascii="Times New Roman" w:hAnsi="Times New Roman"/>
          <w:sz w:val="24"/>
          <w:szCs w:val="24"/>
        </w:rPr>
        <w:t>Se configura así, e</w:t>
      </w:r>
      <w:r>
        <w:rPr>
          <w:rFonts w:ascii="Times New Roman" w:hAnsi="Times New Roman"/>
          <w:sz w:val="24"/>
          <w:szCs w:val="24"/>
        </w:rPr>
        <w:t>n palabras de Batista y Celso: “</w:t>
      </w:r>
      <w:r w:rsidRPr="0036149C">
        <w:rPr>
          <w:rFonts w:ascii="Times New Roman" w:hAnsi="Times New Roman"/>
          <w:sz w:val="24"/>
          <w:szCs w:val="24"/>
        </w:rPr>
        <w:t xml:space="preserve">un nuevo </w:t>
      </w:r>
      <w:r w:rsidRPr="005F6185">
        <w:rPr>
          <w:rFonts w:ascii="Times New Roman" w:hAnsi="Times New Roman"/>
          <w:i/>
          <w:sz w:val="24"/>
          <w:szCs w:val="24"/>
        </w:rPr>
        <w:t>mapa</w:t>
      </w:r>
      <w:r w:rsidRPr="0036149C">
        <w:rPr>
          <w:rFonts w:ascii="Times New Roman" w:hAnsi="Times New Roman"/>
          <w:sz w:val="24"/>
          <w:szCs w:val="24"/>
        </w:rPr>
        <w:t xml:space="preserve"> </w:t>
      </w:r>
      <w:r w:rsidRPr="005F6185">
        <w:rPr>
          <w:rFonts w:ascii="Times New Roman" w:hAnsi="Times New Roman"/>
          <w:i/>
          <w:sz w:val="24"/>
          <w:szCs w:val="24"/>
        </w:rPr>
        <w:t>de oficios y  profesiones</w:t>
      </w:r>
      <w:r w:rsidRPr="0036149C">
        <w:rPr>
          <w:rFonts w:ascii="Times New Roman" w:hAnsi="Times New Roman"/>
          <w:sz w:val="24"/>
          <w:szCs w:val="24"/>
        </w:rPr>
        <w:t xml:space="preserve"> promovidos por las nuevas formas de producir, comunicar y  gestionar el conocimiento, ligado tanto a la alfabetización para el mundo laboral como a la necesidad de condecirse con los nuevos modelos  empresariales. Todo ello, entonces, se traduce en demandas muy precisas al sistema e</w:t>
      </w:r>
      <w:r>
        <w:rPr>
          <w:rFonts w:ascii="Times New Roman" w:hAnsi="Times New Roman"/>
          <w:sz w:val="24"/>
          <w:szCs w:val="24"/>
        </w:rPr>
        <w:t xml:space="preserve">ducativo en todos sus niveles” </w:t>
      </w:r>
      <w:r w:rsidRPr="0036149C">
        <w:rPr>
          <w:rFonts w:ascii="Times New Roman" w:hAnsi="Times New Roman"/>
          <w:sz w:val="24"/>
          <w:szCs w:val="24"/>
        </w:rPr>
        <w:t>(Batista, Celso y otros; 2007)</w:t>
      </w:r>
      <w:r>
        <w:rPr>
          <w:rFonts w:ascii="Times New Roman" w:hAnsi="Times New Roman"/>
          <w:sz w:val="24"/>
          <w:szCs w:val="24"/>
        </w:rPr>
        <w:t>.</w:t>
      </w:r>
      <w:r w:rsidRPr="0036149C">
        <w:rPr>
          <w:rFonts w:ascii="Times New Roman" w:hAnsi="Times New Roman"/>
          <w:sz w:val="24"/>
          <w:szCs w:val="24"/>
        </w:rPr>
        <w:t xml:space="preserve"> </w:t>
      </w:r>
    </w:p>
    <w:p w:rsidR="00B9287B" w:rsidRDefault="00B9287B" w:rsidP="00E63F31">
      <w:pPr>
        <w:ind w:firstLine="708"/>
        <w:jc w:val="both"/>
        <w:rPr>
          <w:rFonts w:ascii="Times New Roman" w:hAnsi="Times New Roman"/>
          <w:sz w:val="24"/>
          <w:szCs w:val="24"/>
        </w:rPr>
      </w:pPr>
      <w:r w:rsidRPr="0036149C">
        <w:rPr>
          <w:rFonts w:ascii="Times New Roman" w:hAnsi="Times New Roman"/>
          <w:sz w:val="24"/>
          <w:szCs w:val="24"/>
        </w:rPr>
        <w:t>En este contexto, se introducen los nuevos conceptos de  sociedad de la  información, sociedad del conocimiento. Información no e</w:t>
      </w:r>
      <w:r>
        <w:rPr>
          <w:rFonts w:ascii="Times New Roman" w:hAnsi="Times New Roman"/>
          <w:sz w:val="24"/>
          <w:szCs w:val="24"/>
        </w:rPr>
        <w:t xml:space="preserve">s sinónimo de conocimiento, </w:t>
      </w:r>
      <w:r w:rsidRPr="0036149C">
        <w:rPr>
          <w:rFonts w:ascii="Times New Roman" w:hAnsi="Times New Roman"/>
          <w:sz w:val="24"/>
          <w:szCs w:val="24"/>
        </w:rPr>
        <w:t>mientras la primera se compone de datos, sucesos, hechos,  acontecimientos, entre otros, el conocimiento es la comprensión y uso  reflexivo y contextualizado que podemos hacer de la información. Es por  esto que se  podría afirmar que la sociedad del conocimiento se apoya en la  sociedad de la información y toma de ella lo que necesita para  transformarse.</w:t>
      </w:r>
    </w:p>
    <w:p w:rsidR="00B9287B" w:rsidRDefault="00B9287B" w:rsidP="00E63F31">
      <w:pPr>
        <w:jc w:val="both"/>
        <w:rPr>
          <w:rFonts w:ascii="Times New Roman" w:hAnsi="Times New Roman"/>
          <w:sz w:val="24"/>
          <w:szCs w:val="24"/>
        </w:rPr>
      </w:pPr>
    </w:p>
    <w:p w:rsidR="00B9287B" w:rsidRDefault="00B9287B" w:rsidP="00B9287B">
      <w:pPr>
        <w:rPr>
          <w:rFonts w:ascii="Times New Roman" w:hAnsi="Times New Roman"/>
          <w:b/>
          <w:sz w:val="28"/>
          <w:szCs w:val="28"/>
        </w:rPr>
      </w:pPr>
      <w:r>
        <w:rPr>
          <w:rFonts w:ascii="Times New Roman" w:hAnsi="Times New Roman"/>
          <w:b/>
          <w:sz w:val="28"/>
          <w:szCs w:val="28"/>
        </w:rPr>
        <w:t xml:space="preserve">2.2- </w:t>
      </w:r>
      <w:r w:rsidRPr="005F6185">
        <w:rPr>
          <w:rFonts w:ascii="Times New Roman" w:hAnsi="Times New Roman"/>
          <w:b/>
          <w:sz w:val="28"/>
          <w:szCs w:val="28"/>
        </w:rPr>
        <w:t>El lugar de las tecnologías en la educación actual.-</w:t>
      </w:r>
    </w:p>
    <w:p w:rsidR="00B9287B" w:rsidRPr="0036149C" w:rsidRDefault="00B9287B" w:rsidP="00A157D3">
      <w:pPr>
        <w:jc w:val="both"/>
        <w:rPr>
          <w:rFonts w:ascii="Times New Roman" w:hAnsi="Times New Roman"/>
          <w:sz w:val="24"/>
          <w:szCs w:val="24"/>
        </w:rPr>
      </w:pPr>
      <w:r w:rsidRPr="0036149C">
        <w:rPr>
          <w:rFonts w:ascii="Times New Roman" w:hAnsi="Times New Roman"/>
          <w:sz w:val="24"/>
          <w:szCs w:val="24"/>
        </w:rPr>
        <w:t xml:space="preserve">“El desarrollo tecnológico está determinando una revolución en el campo de  la educación. La aparición de los nuevos sistemas operativos ha eliminado  las barreras de entrada en la utilización de las herramientas informáticas, la  red Internet como medio de comunicación y la introducción del hipermedia están suponiendo una transformación en la actividad </w:t>
      </w:r>
      <w:r>
        <w:rPr>
          <w:rFonts w:ascii="Times New Roman" w:hAnsi="Times New Roman"/>
          <w:sz w:val="24"/>
          <w:szCs w:val="24"/>
        </w:rPr>
        <w:t>docente</w:t>
      </w:r>
      <w:r w:rsidRPr="0036149C">
        <w:rPr>
          <w:rFonts w:ascii="Times New Roman" w:hAnsi="Times New Roman"/>
          <w:sz w:val="24"/>
          <w:szCs w:val="24"/>
        </w:rPr>
        <w:t>”</w:t>
      </w:r>
      <w:r>
        <w:rPr>
          <w:rFonts w:ascii="Times New Roman" w:hAnsi="Times New Roman"/>
          <w:sz w:val="24"/>
          <w:szCs w:val="24"/>
        </w:rPr>
        <w:t xml:space="preserve"> </w:t>
      </w:r>
      <w:r w:rsidRPr="0036149C">
        <w:rPr>
          <w:rFonts w:ascii="Times New Roman" w:hAnsi="Times New Roman"/>
          <w:sz w:val="24"/>
          <w:szCs w:val="24"/>
        </w:rPr>
        <w:t>(Vilaseca Requena, Jordi, 2005, Pág. 77)</w:t>
      </w:r>
      <w:r>
        <w:rPr>
          <w:rFonts w:ascii="Times New Roman" w:hAnsi="Times New Roman"/>
          <w:sz w:val="24"/>
          <w:szCs w:val="24"/>
        </w:rPr>
        <w:t>.</w:t>
      </w:r>
    </w:p>
    <w:p w:rsidR="00B9287B" w:rsidRPr="0036149C" w:rsidRDefault="00B9287B" w:rsidP="00B9287B">
      <w:pPr>
        <w:ind w:firstLine="708"/>
        <w:jc w:val="both"/>
        <w:rPr>
          <w:rFonts w:ascii="Times New Roman" w:hAnsi="Times New Roman"/>
          <w:sz w:val="24"/>
          <w:szCs w:val="24"/>
        </w:rPr>
      </w:pPr>
      <w:r w:rsidRPr="0036149C">
        <w:rPr>
          <w:rFonts w:ascii="Times New Roman" w:hAnsi="Times New Roman"/>
          <w:sz w:val="24"/>
          <w:szCs w:val="24"/>
        </w:rPr>
        <w:t xml:space="preserve">Resulta pertinente, citar a Teresa Arbués y Lluis Tarín Martínez, que  sostienen que transitamos hacia un modelo de aprendizaje nuevo y más  poderoso, sostenido por los siguientes principios: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1.  Del aprendizaje lineal al aprendizaje interactivo con hipermedia.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2.  De la instrucción a la construcción del aprendizaje y al  descubrimiento del saber.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3.  Del aprender centrado en el experto profesor al aprender centrado  en la persona que aprende.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lastRenderedPageBreak/>
        <w:t xml:space="preserve">4.  Del absorber contenidos y conocimientos al aprendizaje de cómo  aprender y cómo navegar.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5.  Del aprendizaje masivo al aprender personalizado.</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6.  Del aprendizaje aburrido por falta de actividad al  aprendizaje  divertido y desafiante.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7.  Del aprender que define al profesor como un transmisor al aprender  que tiene al profesor como un facilitador.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8.  Del aprender interactuando solamente con materiales didácticos al  aprender interactuando también con otras personas conectadas en red de  forma sincrónica o asincrónica.</w:t>
      </w:r>
    </w:p>
    <w:p w:rsidR="00B9287B" w:rsidRPr="0036149C" w:rsidRDefault="00B9287B" w:rsidP="00B9287B">
      <w:pPr>
        <w:ind w:firstLine="708"/>
        <w:jc w:val="both"/>
        <w:rPr>
          <w:rFonts w:ascii="Times New Roman" w:hAnsi="Times New Roman"/>
          <w:sz w:val="24"/>
          <w:szCs w:val="24"/>
        </w:rPr>
      </w:pPr>
      <w:r w:rsidRPr="0036149C">
        <w:rPr>
          <w:rFonts w:ascii="Times New Roman" w:hAnsi="Times New Roman"/>
          <w:sz w:val="24"/>
          <w:szCs w:val="24"/>
        </w:rPr>
        <w:t>Hoy la enseñanza se expande y transciende lo textual (para lo cual  alfabetiza la escuela), e incorpora la imagen, el sonido, lo digital. La  información nos llega en muchos formatos, como por  ejemplo: videos,  fotos, música, cortos, películas, animaciones, documentales, entre otros. La    escuela debe formar para su interpretación y uso.</w:t>
      </w:r>
    </w:p>
    <w:p w:rsidR="00B9287B" w:rsidRPr="0036149C" w:rsidRDefault="00B9287B" w:rsidP="00B9287B">
      <w:pPr>
        <w:ind w:firstLine="708"/>
        <w:jc w:val="both"/>
        <w:rPr>
          <w:rFonts w:ascii="Times New Roman" w:hAnsi="Times New Roman"/>
          <w:sz w:val="24"/>
          <w:szCs w:val="24"/>
        </w:rPr>
      </w:pPr>
      <w:r w:rsidRPr="0036149C">
        <w:rPr>
          <w:rFonts w:ascii="Times New Roman" w:hAnsi="Times New Roman"/>
          <w:sz w:val="24"/>
          <w:szCs w:val="24"/>
        </w:rPr>
        <w:t>En este punto radica la importancia de las TIC</w:t>
      </w:r>
      <w:r>
        <w:rPr>
          <w:rFonts w:ascii="Times New Roman" w:hAnsi="Times New Roman"/>
          <w:sz w:val="24"/>
          <w:szCs w:val="24"/>
        </w:rPr>
        <w:t>s</w:t>
      </w:r>
      <w:r w:rsidRPr="0036149C">
        <w:rPr>
          <w:rFonts w:ascii="Times New Roman" w:hAnsi="Times New Roman"/>
          <w:sz w:val="24"/>
          <w:szCs w:val="24"/>
        </w:rPr>
        <w:t xml:space="preserve"> aplicadas al ámbito  educativo. Su integración pedagógica exige formar capacidades para la  comprensión y la participación en esta realidad mediatizada.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 </w:t>
      </w:r>
      <w:r>
        <w:rPr>
          <w:rFonts w:ascii="Times New Roman" w:hAnsi="Times New Roman"/>
          <w:sz w:val="24"/>
          <w:szCs w:val="24"/>
        </w:rPr>
        <w:tab/>
      </w:r>
      <w:r w:rsidRPr="0036149C">
        <w:rPr>
          <w:rFonts w:ascii="Times New Roman" w:hAnsi="Times New Roman"/>
          <w:sz w:val="24"/>
          <w:szCs w:val="24"/>
        </w:rPr>
        <w:t>Tal y como lo plantean Batista y Celso: “Para que la integración pedagógica  de las TIC</w:t>
      </w:r>
      <w:r>
        <w:rPr>
          <w:rFonts w:ascii="Times New Roman" w:hAnsi="Times New Roman"/>
          <w:sz w:val="24"/>
          <w:szCs w:val="24"/>
        </w:rPr>
        <w:t>s</w:t>
      </w:r>
      <w:r w:rsidRPr="0036149C">
        <w:rPr>
          <w:rFonts w:ascii="Times New Roman" w:hAnsi="Times New Roman"/>
          <w:sz w:val="24"/>
          <w:szCs w:val="24"/>
        </w:rPr>
        <w:t xml:space="preserve"> se convierta en una oportunidad de inclusión debe ser  significativa para quienes participan de ella. Una inserción efectiva no se  puede dar al margen de los procesos históricos, culturales, políticos y  económicos por los cuales los sujetos transitan. Necesita responder a sus  realidades, preocupaciones, intereses, saberes y expectativas. Exige dar la  palabra a los alumnos, volverlos visibles y reconocerlos como sujeto</w:t>
      </w:r>
      <w:r>
        <w:rPr>
          <w:rFonts w:ascii="Times New Roman" w:hAnsi="Times New Roman"/>
          <w:sz w:val="24"/>
          <w:szCs w:val="24"/>
        </w:rPr>
        <w:t>s culturales en un aquí y ahora</w:t>
      </w:r>
      <w:r w:rsidRPr="0036149C">
        <w:rPr>
          <w:rFonts w:ascii="Times New Roman" w:hAnsi="Times New Roman"/>
          <w:sz w:val="24"/>
          <w:szCs w:val="24"/>
        </w:rPr>
        <w:t>”</w:t>
      </w:r>
      <w:r>
        <w:rPr>
          <w:rFonts w:ascii="Times New Roman" w:hAnsi="Times New Roman"/>
          <w:sz w:val="24"/>
          <w:szCs w:val="24"/>
        </w:rPr>
        <w:t xml:space="preserve"> </w:t>
      </w:r>
      <w:r w:rsidRPr="0036149C">
        <w:rPr>
          <w:rFonts w:ascii="Times New Roman" w:hAnsi="Times New Roman"/>
          <w:sz w:val="24"/>
          <w:szCs w:val="24"/>
        </w:rPr>
        <w:t>(Batista, Celso y otros; 2007)</w:t>
      </w:r>
      <w:r>
        <w:rPr>
          <w:rFonts w:ascii="Times New Roman" w:hAnsi="Times New Roman"/>
          <w:sz w:val="24"/>
          <w:szCs w:val="24"/>
        </w:rPr>
        <w:t>.</w:t>
      </w:r>
      <w:r w:rsidRPr="0036149C">
        <w:rPr>
          <w:rFonts w:ascii="Times New Roman" w:hAnsi="Times New Roman"/>
          <w:sz w:val="24"/>
          <w:szCs w:val="24"/>
        </w:rPr>
        <w:t xml:space="preserve"> </w:t>
      </w:r>
    </w:p>
    <w:p w:rsidR="00B9287B" w:rsidRDefault="00B9287B" w:rsidP="00B9287B">
      <w:pPr>
        <w:jc w:val="both"/>
        <w:rPr>
          <w:rFonts w:ascii="Times New Roman" w:hAnsi="Times New Roman"/>
          <w:sz w:val="24"/>
          <w:szCs w:val="24"/>
        </w:rPr>
      </w:pPr>
      <w:r w:rsidRPr="0036149C">
        <w:rPr>
          <w:rFonts w:ascii="Times New Roman" w:hAnsi="Times New Roman"/>
          <w:sz w:val="24"/>
          <w:szCs w:val="24"/>
        </w:rPr>
        <w:t xml:space="preserve"> </w:t>
      </w:r>
      <w:r>
        <w:rPr>
          <w:rFonts w:ascii="Times New Roman" w:hAnsi="Times New Roman"/>
          <w:sz w:val="24"/>
          <w:szCs w:val="24"/>
        </w:rPr>
        <w:tab/>
      </w:r>
      <w:r w:rsidRPr="0036149C">
        <w:rPr>
          <w:rFonts w:ascii="Times New Roman" w:hAnsi="Times New Roman"/>
          <w:sz w:val="24"/>
          <w:szCs w:val="24"/>
        </w:rPr>
        <w:t xml:space="preserve">La formación sistemática, según Batista y Celso, resulta, para jóvenes y  adultos, una oportunidad para:  </w:t>
      </w:r>
    </w:p>
    <w:p w:rsidR="00E63F31" w:rsidRPr="0036149C" w:rsidRDefault="00E63F31" w:rsidP="00B9287B">
      <w:pPr>
        <w:jc w:val="both"/>
        <w:rPr>
          <w:rFonts w:ascii="Times New Roman" w:hAnsi="Times New Roman"/>
          <w:sz w:val="24"/>
          <w:szCs w:val="24"/>
        </w:rPr>
      </w:pP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  Que los estudiantes se conviertan, tanto en consumidores reflexivos, como en productores culturales creativos.  </w:t>
      </w:r>
    </w:p>
    <w:p w:rsidR="00E63F31" w:rsidRDefault="00E63F31" w:rsidP="00B9287B">
      <w:pPr>
        <w:jc w:val="both"/>
        <w:rPr>
          <w:rFonts w:ascii="Times New Roman" w:hAnsi="Times New Roman"/>
          <w:sz w:val="24"/>
          <w:szCs w:val="24"/>
        </w:rPr>
      </w:pP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Que los educandos desarrollen saberes y habilidades que el mero  contacto con las tecnologías no necesariamente genera, y que  requieren de la mediación pedagógica.</w:t>
      </w:r>
    </w:p>
    <w:p w:rsidR="00A22790" w:rsidRDefault="00A22790" w:rsidP="00B9287B">
      <w:pPr>
        <w:spacing w:line="360" w:lineRule="auto"/>
        <w:jc w:val="both"/>
        <w:rPr>
          <w:rFonts w:ascii="Times New Roman" w:hAnsi="Times New Roman"/>
          <w:sz w:val="24"/>
          <w:szCs w:val="24"/>
        </w:rPr>
      </w:pPr>
    </w:p>
    <w:p w:rsidR="00A22790" w:rsidRDefault="00A22790" w:rsidP="00B9287B">
      <w:pPr>
        <w:spacing w:line="360" w:lineRule="auto"/>
        <w:jc w:val="both"/>
        <w:rPr>
          <w:rFonts w:ascii="Times New Roman" w:hAnsi="Times New Roman"/>
          <w:b/>
          <w:sz w:val="28"/>
          <w:szCs w:val="28"/>
        </w:rPr>
      </w:pPr>
    </w:p>
    <w:p w:rsidR="00B9287B" w:rsidRPr="00453888" w:rsidRDefault="00B9287B" w:rsidP="00B9287B">
      <w:pPr>
        <w:spacing w:line="360" w:lineRule="auto"/>
        <w:jc w:val="both"/>
        <w:rPr>
          <w:rFonts w:ascii="Times New Roman" w:hAnsi="Times New Roman"/>
          <w:b/>
          <w:sz w:val="28"/>
          <w:szCs w:val="28"/>
        </w:rPr>
      </w:pPr>
      <w:r w:rsidRPr="00453888">
        <w:rPr>
          <w:rFonts w:ascii="Times New Roman" w:hAnsi="Times New Roman"/>
          <w:b/>
          <w:sz w:val="28"/>
          <w:szCs w:val="28"/>
        </w:rPr>
        <w:lastRenderedPageBreak/>
        <w:t>2.3- Aportes de las TIC</w:t>
      </w:r>
      <w:r w:rsidR="00A157D3">
        <w:rPr>
          <w:rFonts w:ascii="Times New Roman" w:hAnsi="Times New Roman"/>
          <w:b/>
          <w:sz w:val="28"/>
          <w:szCs w:val="28"/>
        </w:rPr>
        <w:t>s</w:t>
      </w:r>
      <w:r w:rsidRPr="00453888">
        <w:rPr>
          <w:rFonts w:ascii="Times New Roman" w:hAnsi="Times New Roman"/>
          <w:b/>
          <w:sz w:val="28"/>
          <w:szCs w:val="28"/>
        </w:rPr>
        <w:t xml:space="preserve"> a los procesos de cognición.-</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La variedad y flexibilidad de las tecnologías puestas al servicio de la enseñanza,  permite a los docentes, incorporar recursos que respondan a dife</w:t>
      </w:r>
      <w:r w:rsidR="00A157D3">
        <w:rPr>
          <w:rFonts w:ascii="Times New Roman" w:hAnsi="Times New Roman"/>
          <w:sz w:val="24"/>
          <w:szCs w:val="24"/>
        </w:rPr>
        <w:t xml:space="preserve">rentes narrativas o maneras de </w:t>
      </w:r>
      <w:r w:rsidR="00A157D3" w:rsidRPr="00A157D3">
        <w:rPr>
          <w:rFonts w:ascii="Times New Roman" w:hAnsi="Times New Roman"/>
          <w:i/>
          <w:sz w:val="24"/>
          <w:szCs w:val="24"/>
        </w:rPr>
        <w:t>contar</w:t>
      </w:r>
      <w:r w:rsidRPr="006A4D4F">
        <w:rPr>
          <w:rFonts w:ascii="Times New Roman" w:hAnsi="Times New Roman"/>
          <w:sz w:val="24"/>
          <w:szCs w:val="24"/>
        </w:rPr>
        <w:t xml:space="preserve"> algo. Las ventajas de incorporar recursos vi</w:t>
      </w:r>
      <w:r>
        <w:rPr>
          <w:rFonts w:ascii="Times New Roman" w:hAnsi="Times New Roman"/>
          <w:sz w:val="24"/>
          <w:szCs w:val="24"/>
        </w:rPr>
        <w:t xml:space="preserve">suales, auditivos, táctiles, </w:t>
      </w:r>
      <w:r w:rsidRPr="006A4D4F">
        <w:rPr>
          <w:rFonts w:ascii="Times New Roman" w:hAnsi="Times New Roman"/>
          <w:sz w:val="24"/>
          <w:szCs w:val="24"/>
        </w:rPr>
        <w:t xml:space="preserve"> consiste en que estamos apelando a otras lógicas: lo afectivo, la sensibilidad, el cuerpo y a otras formas de representación. </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 xml:space="preserve"> Jerome Bruner (1997: 31), desde la perspectiva psico-cultural afirma: “no cabe ninguna duda de que las emociones y los sentimientos están representados en los procesos de creación de significado y en nuestras construcciones de la realidad”. </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La imagen como fuente de información, como modo de conocer, implica potenciar las facetas de la actividad mental como la analogía, la intuición, el pensamiento global, la síntesis, todos procesos a</w:t>
      </w:r>
      <w:r>
        <w:rPr>
          <w:rFonts w:ascii="Times New Roman" w:hAnsi="Times New Roman"/>
          <w:sz w:val="24"/>
          <w:szCs w:val="24"/>
        </w:rPr>
        <w:t xml:space="preserve">sociados al hemisferio derecho </w:t>
      </w:r>
      <w:r w:rsidRPr="006A4D4F">
        <w:rPr>
          <w:rFonts w:ascii="Times New Roman" w:hAnsi="Times New Roman"/>
          <w:sz w:val="24"/>
          <w:szCs w:val="24"/>
        </w:rPr>
        <w:t>(Batista y Celso, 2007, p. 28)</w:t>
      </w:r>
      <w:r>
        <w:rPr>
          <w:rFonts w:ascii="Times New Roman" w:hAnsi="Times New Roman"/>
          <w:sz w:val="24"/>
          <w:szCs w:val="24"/>
        </w:rPr>
        <w:t>.</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En este sentido, resulta impor</w:t>
      </w:r>
      <w:r>
        <w:rPr>
          <w:rFonts w:ascii="Times New Roman" w:hAnsi="Times New Roman"/>
          <w:sz w:val="24"/>
          <w:szCs w:val="24"/>
        </w:rPr>
        <w:t xml:space="preserve">tante recordar  el concepto de </w:t>
      </w:r>
      <w:r w:rsidRPr="00925F82">
        <w:rPr>
          <w:rFonts w:ascii="Times New Roman" w:hAnsi="Times New Roman"/>
          <w:i/>
          <w:sz w:val="24"/>
          <w:szCs w:val="24"/>
        </w:rPr>
        <w:t>procesos de andamiaje</w:t>
      </w:r>
      <w:r w:rsidR="00A157D3">
        <w:rPr>
          <w:rFonts w:ascii="Times New Roman" w:hAnsi="Times New Roman"/>
          <w:i/>
          <w:sz w:val="24"/>
          <w:szCs w:val="24"/>
        </w:rPr>
        <w:t>,</w:t>
      </w:r>
      <w:r w:rsidRPr="006A4D4F">
        <w:rPr>
          <w:rFonts w:ascii="Times New Roman" w:hAnsi="Times New Roman"/>
          <w:sz w:val="24"/>
          <w:szCs w:val="24"/>
        </w:rPr>
        <w:t xml:space="preserve"> también de Jerome Bruner, que refiere a las posibilidades que el </w:t>
      </w:r>
      <w:r w:rsidR="00A157D3">
        <w:rPr>
          <w:rFonts w:ascii="Times New Roman" w:hAnsi="Times New Roman"/>
          <w:sz w:val="24"/>
          <w:szCs w:val="24"/>
        </w:rPr>
        <w:t>docente crea, para que el estudiante</w:t>
      </w:r>
      <w:r w:rsidRPr="006A4D4F">
        <w:rPr>
          <w:rFonts w:ascii="Times New Roman" w:hAnsi="Times New Roman"/>
          <w:sz w:val="24"/>
          <w:szCs w:val="24"/>
        </w:rPr>
        <w:t xml:space="preserve"> avance intelectualmente más allá de donde podría llegar por sus propios medios. </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Por medio de la utilización de los diferentes lenguajes y posibilidad</w:t>
      </w:r>
      <w:r>
        <w:rPr>
          <w:rFonts w:ascii="Times New Roman" w:hAnsi="Times New Roman"/>
          <w:sz w:val="24"/>
          <w:szCs w:val="24"/>
        </w:rPr>
        <w:t xml:space="preserve">es que </w:t>
      </w:r>
      <w:r w:rsidRPr="006A4D4F">
        <w:rPr>
          <w:rFonts w:ascii="Times New Roman" w:hAnsi="Times New Roman"/>
          <w:sz w:val="24"/>
          <w:szCs w:val="24"/>
        </w:rPr>
        <w:t xml:space="preserve"> brinda la </w:t>
      </w:r>
      <w:r>
        <w:rPr>
          <w:rFonts w:ascii="Times New Roman" w:hAnsi="Times New Roman"/>
          <w:sz w:val="24"/>
          <w:szCs w:val="24"/>
        </w:rPr>
        <w:t>tecnología, los docentes pueden</w:t>
      </w:r>
      <w:r w:rsidRPr="006A4D4F">
        <w:rPr>
          <w:rFonts w:ascii="Times New Roman" w:hAnsi="Times New Roman"/>
          <w:sz w:val="24"/>
          <w:szCs w:val="24"/>
        </w:rPr>
        <w:t xml:space="preserve"> ampliar el abanico de opciones para que cada estudiante encuentre, según su estilo cognitivo, el mejor camino para llegar a la comprensión y el aprendizaje.</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 xml:space="preserve">“El soporte informático permite la incorporación de otras estrategias novedosas para favorecer la comprensión, en tanto permite utilizar variadas formas perceptivas, figurativas y no figurativas, textuales y musicales, animaciones, etc., sin perder de vista la estructura del campo de conocimiento del que se trata. Las modernas tecnologías pueden resolver muchas de nuestras preocupaciones respecto del conocimiento, en tanto representan poderosas herramientas de resolución de las comprensiones y pueden </w:t>
      </w:r>
      <w:proofErr w:type="spellStart"/>
      <w:r w:rsidRPr="006A4D4F">
        <w:rPr>
          <w:rFonts w:ascii="Times New Roman" w:hAnsi="Times New Roman"/>
          <w:sz w:val="24"/>
          <w:szCs w:val="24"/>
        </w:rPr>
        <w:t>ten</w:t>
      </w:r>
      <w:r w:rsidR="00A157D3">
        <w:rPr>
          <w:rFonts w:ascii="Times New Roman" w:hAnsi="Times New Roman"/>
          <w:sz w:val="24"/>
          <w:szCs w:val="24"/>
        </w:rPr>
        <w:t>d</w:t>
      </w:r>
      <w:r w:rsidRPr="006A4D4F">
        <w:rPr>
          <w:rFonts w:ascii="Times New Roman" w:hAnsi="Times New Roman"/>
          <w:sz w:val="24"/>
          <w:szCs w:val="24"/>
        </w:rPr>
        <w:t>er</w:t>
      </w:r>
      <w:proofErr w:type="spellEnd"/>
      <w:r w:rsidRPr="006A4D4F">
        <w:rPr>
          <w:rFonts w:ascii="Times New Roman" w:hAnsi="Times New Roman"/>
          <w:sz w:val="24"/>
          <w:szCs w:val="24"/>
        </w:rPr>
        <w:t xml:space="preserve"> mejores puentes entre el conocimiento disponible y las actuaciones necesarias para </w:t>
      </w:r>
      <w:r>
        <w:rPr>
          <w:rFonts w:ascii="Times New Roman" w:hAnsi="Times New Roman"/>
          <w:sz w:val="24"/>
          <w:szCs w:val="24"/>
        </w:rPr>
        <w:t>su utilización” (Litwin, 1998).</w:t>
      </w:r>
    </w:p>
    <w:p w:rsidR="00B9287B" w:rsidRPr="006A4D4F" w:rsidRDefault="00B9287B" w:rsidP="00A22790">
      <w:pPr>
        <w:ind w:firstLine="708"/>
        <w:jc w:val="both"/>
        <w:rPr>
          <w:rFonts w:ascii="Times New Roman" w:hAnsi="Times New Roman"/>
          <w:sz w:val="24"/>
          <w:szCs w:val="24"/>
        </w:rPr>
      </w:pPr>
      <w:r w:rsidRPr="006A4D4F">
        <w:rPr>
          <w:rFonts w:ascii="Times New Roman" w:hAnsi="Times New Roman"/>
          <w:sz w:val="24"/>
          <w:szCs w:val="24"/>
        </w:rPr>
        <w:t xml:space="preserve">Al decir de  Arbués, Teresa, “para que la interactividad sea total y el aprender por descubrimiento sea posible, el control del proceso debe residir en la persona que aprende. La digitalización contribuye, en gran medida, a que este cambio sea una realidad. La interactividad </w:t>
      </w:r>
      <w:r w:rsidRPr="006A4D4F">
        <w:rPr>
          <w:rFonts w:ascii="Times New Roman" w:hAnsi="Times New Roman"/>
          <w:sz w:val="24"/>
          <w:szCs w:val="24"/>
        </w:rPr>
        <w:lastRenderedPageBreak/>
        <w:t>basada en la digitalización da soporte al entorno de aprendizaje más importante para el aprendizaje durante toda la vida: la web.”</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Si bien  el aprendizaje siempre es autoaprendizaje en el sentido en el que es siempre en la estructura cognitiva de cada sujeto donde, seg</w:t>
      </w:r>
      <w:r w:rsidR="00A157D3">
        <w:rPr>
          <w:rFonts w:ascii="Times New Roman" w:hAnsi="Times New Roman"/>
          <w:sz w:val="24"/>
          <w:szCs w:val="24"/>
        </w:rPr>
        <w:t>ún la teoría de Ausubel (1918 -</w:t>
      </w:r>
      <w:r w:rsidRPr="006A4D4F">
        <w:rPr>
          <w:rFonts w:ascii="Times New Roman" w:hAnsi="Times New Roman"/>
          <w:sz w:val="24"/>
          <w:szCs w:val="24"/>
        </w:rPr>
        <w:t>2008)</w:t>
      </w:r>
      <w:r w:rsidR="00A157D3">
        <w:rPr>
          <w:rFonts w:ascii="Times New Roman" w:hAnsi="Times New Roman"/>
          <w:sz w:val="24"/>
          <w:szCs w:val="24"/>
        </w:rPr>
        <w:t>,</w:t>
      </w:r>
      <w:r w:rsidRPr="006A4D4F">
        <w:rPr>
          <w:rFonts w:ascii="Times New Roman" w:hAnsi="Times New Roman"/>
          <w:sz w:val="24"/>
          <w:szCs w:val="24"/>
        </w:rPr>
        <w:t xml:space="preserve"> se producen los anclajes significativos de los nuevos conceptos y se relacionan con los que existían previamente, en la actualidad, resulta insoslayable la consideración del aprendizaje colaborativo.</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 xml:space="preserve">Los aprendizajes significativos  son aquellos que se pueden incorporar a las estructuras de conocimiento que tiene el sujeto y que adquiere significado a partir de la relación con conocimientos anteriores. Un aprendizaje realmente significativo permite que el objeto de estudio adquiera sentido y significado, particular en cada caso y siempre a partir de una asimilación activa. </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Este tipo de aprendizaje es capaz de modificar ideas previas, de ampliar la red de conocimientos e incluso de establecer nuevas relaciones entre conocimientos. Así, consiste en revisar, modificar y enriquecer los esquemas previos y establecer nuevas conexiones y</w:t>
      </w:r>
      <w:r>
        <w:rPr>
          <w:rFonts w:ascii="Times New Roman" w:hAnsi="Times New Roman"/>
          <w:sz w:val="24"/>
          <w:szCs w:val="24"/>
        </w:rPr>
        <w:t xml:space="preserve"> </w:t>
      </w:r>
      <w:r w:rsidRPr="006A4D4F">
        <w:rPr>
          <w:rFonts w:ascii="Times New Roman" w:hAnsi="Times New Roman"/>
          <w:sz w:val="24"/>
          <w:szCs w:val="24"/>
        </w:rPr>
        <w:t xml:space="preserve"> relaciones entre ellos, en definitiva, consiste en construir aprendizajes.</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 xml:space="preserve">La posibilidad de enseñar y aprender en redes, mejora la calidad de los aprendizajes. Aprender con otros, negociar significados, interactuar, mejora la cantidad y calidad de las conexiones de los conceptos que se incorporan en la estructura cognitiva del sujeto. </w:t>
      </w:r>
    </w:p>
    <w:p w:rsidR="00B9287B" w:rsidRPr="006A4D4F"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Según Vygotsky (1896 -1934), la interacción es uno de los componentes más importantes de cualquier experiencia de aprendizaje y es sustantivo el papel de las variables socio-afectivas como elemento motivacional y como prerrequisito para el intercambio y negociación de significados.</w:t>
      </w:r>
    </w:p>
    <w:p w:rsidR="00B9287B" w:rsidRDefault="00B9287B" w:rsidP="00B9287B">
      <w:pPr>
        <w:spacing w:line="360" w:lineRule="auto"/>
        <w:ind w:firstLine="708"/>
        <w:jc w:val="both"/>
        <w:rPr>
          <w:rFonts w:ascii="Times New Roman" w:hAnsi="Times New Roman"/>
          <w:sz w:val="24"/>
          <w:szCs w:val="24"/>
        </w:rPr>
      </w:pPr>
      <w:r w:rsidRPr="006A4D4F">
        <w:rPr>
          <w:rFonts w:ascii="Times New Roman" w:hAnsi="Times New Roman"/>
          <w:sz w:val="24"/>
          <w:szCs w:val="24"/>
        </w:rPr>
        <w:t>Para garantizar la apropiación de saberes, el diseño de la enseñanza debe atender a la diversidad de caracterís</w:t>
      </w:r>
      <w:r>
        <w:rPr>
          <w:rFonts w:ascii="Times New Roman" w:hAnsi="Times New Roman"/>
          <w:sz w:val="24"/>
          <w:szCs w:val="24"/>
        </w:rPr>
        <w:t>ticas y capacidades de los estudiantes</w:t>
      </w:r>
      <w:r w:rsidRPr="006A4D4F">
        <w:rPr>
          <w:rFonts w:ascii="Times New Roman" w:hAnsi="Times New Roman"/>
          <w:sz w:val="24"/>
          <w:szCs w:val="24"/>
        </w:rPr>
        <w:t>, priorizando contenidos básicos, y otros ampliatorios o de refuerzo; teniendo presente las diferentes maneras de aprender; planificando actividades y materiales diferenciados; empleando distintos grados de complejidad en las estrategias de trabajo; utilizando diferentes lenguajes, narrativas y recursos.</w:t>
      </w:r>
    </w:p>
    <w:p w:rsidR="00B9287B" w:rsidRDefault="00B9287B" w:rsidP="00B9287B">
      <w:pPr>
        <w:rPr>
          <w:rFonts w:ascii="Times New Roman" w:hAnsi="Times New Roman"/>
          <w:sz w:val="24"/>
          <w:szCs w:val="24"/>
        </w:rPr>
      </w:pPr>
    </w:p>
    <w:p w:rsidR="00B9287B" w:rsidRDefault="00B9287B" w:rsidP="00B9287B">
      <w:pPr>
        <w:rPr>
          <w:rFonts w:ascii="Times New Roman" w:hAnsi="Times New Roman"/>
          <w:sz w:val="24"/>
          <w:szCs w:val="24"/>
        </w:rPr>
      </w:pPr>
    </w:p>
    <w:p w:rsidR="00B9287B" w:rsidRDefault="00B9287B" w:rsidP="00B9287B">
      <w:pPr>
        <w:rPr>
          <w:rFonts w:ascii="Times New Roman" w:hAnsi="Times New Roman"/>
          <w:b/>
          <w:sz w:val="28"/>
          <w:szCs w:val="28"/>
        </w:rPr>
      </w:pPr>
      <w:r>
        <w:rPr>
          <w:rFonts w:ascii="Times New Roman" w:hAnsi="Times New Roman"/>
          <w:b/>
          <w:sz w:val="28"/>
          <w:szCs w:val="28"/>
        </w:rPr>
        <w:t xml:space="preserve">2.4- </w:t>
      </w:r>
      <w:r w:rsidRPr="005F6185">
        <w:rPr>
          <w:rFonts w:ascii="Times New Roman" w:hAnsi="Times New Roman"/>
          <w:b/>
          <w:sz w:val="28"/>
          <w:szCs w:val="28"/>
        </w:rPr>
        <w:t>Análisis de la Tecnología Educativa (</w:t>
      </w:r>
      <w:r>
        <w:rPr>
          <w:rFonts w:ascii="Times New Roman" w:hAnsi="Times New Roman"/>
          <w:b/>
          <w:sz w:val="28"/>
          <w:szCs w:val="28"/>
        </w:rPr>
        <w:t>TE) en el campo de la Didáctica.-</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Partiendo de la definición de Tecnología Educativa de Fainholc:  </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¨Una tecnología especial que se ocupa de las mediaciones pedagógicas desde una perspectiva sociocultural histórica y crítica llevada a cabo en los procesos de  diseño, ejecución y evaluación/investigación de programas y materiales educativos para contextos convencionales así como para los nuevos entorno virtuales de a</w:t>
      </w:r>
      <w:r>
        <w:rPr>
          <w:rFonts w:ascii="Times New Roman" w:hAnsi="Times New Roman"/>
          <w:sz w:val="24"/>
          <w:szCs w:val="24"/>
        </w:rPr>
        <w:t>prendizaje¨ (Fainholc; 2009; p</w:t>
      </w:r>
      <w:r w:rsidRPr="0036149C">
        <w:rPr>
          <w:rFonts w:ascii="Times New Roman" w:hAnsi="Times New Roman"/>
          <w:sz w:val="24"/>
          <w:szCs w:val="24"/>
        </w:rPr>
        <w:t>. 9).</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Se determina que este tipo Tecnología se nutre de los aportes de las Ciencias Pedagógicas, considerando entre ellas a la Didáctica, Teoría del Currículum, Innovación Educativa y otras.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Como ejemplo de estas vinculaciones,  se rescata que en gran medida la Tecnología Educativa se desarrolla en el campo de aplicación de la Didáctica  porque  le  aporta la función operativa y  sistemática,  dirigida al diseño, desarrollo y control de los  procesos educativos en situaciones concretas de enseñanza.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“La  Tecnología Educativa, al igual que la Didáctica, se preocupa por las prácticas de la enseñanza, pero a diferencia de ésta, incluye entre  sus preocupaciones,  el análisis de la teoría de la comunicación y de los nuevos desarrollos tecn</w:t>
      </w:r>
      <w:r>
        <w:rPr>
          <w:rFonts w:ascii="Times New Roman" w:hAnsi="Times New Roman"/>
          <w:sz w:val="24"/>
          <w:szCs w:val="24"/>
        </w:rPr>
        <w:t>ológicos como es la informática” (Fainholc; 2009; p</w:t>
      </w:r>
      <w:r w:rsidRPr="0036149C">
        <w:rPr>
          <w:rFonts w:ascii="Times New Roman" w:hAnsi="Times New Roman"/>
          <w:sz w:val="24"/>
          <w:szCs w:val="24"/>
        </w:rPr>
        <w:t>. 27).</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En la actualidad la vinculación entre la Didáctica y la Tecnología  Educativa es dinámica y conjunta, e invita al docente a replantear, reflexionar y </w:t>
      </w:r>
      <w:r>
        <w:rPr>
          <w:rFonts w:ascii="Times New Roman" w:hAnsi="Times New Roman"/>
          <w:sz w:val="24"/>
          <w:szCs w:val="24"/>
        </w:rPr>
        <w:t>analizar el diseño, aplicación o</w:t>
      </w:r>
      <w:r w:rsidRPr="0036149C">
        <w:rPr>
          <w:rFonts w:ascii="Times New Roman" w:hAnsi="Times New Roman"/>
          <w:sz w:val="24"/>
          <w:szCs w:val="24"/>
        </w:rPr>
        <w:t xml:space="preserve"> modificació</w:t>
      </w:r>
      <w:r>
        <w:rPr>
          <w:rFonts w:ascii="Times New Roman" w:hAnsi="Times New Roman"/>
          <w:sz w:val="24"/>
          <w:szCs w:val="24"/>
        </w:rPr>
        <w:t xml:space="preserve">n de </w:t>
      </w:r>
      <w:r w:rsidRPr="0036149C">
        <w:rPr>
          <w:rFonts w:ascii="Times New Roman" w:hAnsi="Times New Roman"/>
          <w:sz w:val="24"/>
          <w:szCs w:val="24"/>
        </w:rPr>
        <w:t xml:space="preserve"> mediador</w:t>
      </w:r>
      <w:r>
        <w:rPr>
          <w:rFonts w:ascii="Times New Roman" w:hAnsi="Times New Roman"/>
          <w:sz w:val="24"/>
          <w:szCs w:val="24"/>
        </w:rPr>
        <w:t>es</w:t>
      </w:r>
      <w:r w:rsidRPr="0036149C">
        <w:rPr>
          <w:rFonts w:ascii="Times New Roman" w:hAnsi="Times New Roman"/>
          <w:sz w:val="24"/>
          <w:szCs w:val="24"/>
        </w:rPr>
        <w:t xml:space="preserve"> pedagógico</w:t>
      </w:r>
      <w:r>
        <w:rPr>
          <w:rFonts w:ascii="Times New Roman" w:hAnsi="Times New Roman"/>
          <w:sz w:val="24"/>
          <w:szCs w:val="24"/>
        </w:rPr>
        <w:t>s</w:t>
      </w:r>
      <w:r w:rsidRPr="0036149C">
        <w:rPr>
          <w:rFonts w:ascii="Times New Roman" w:hAnsi="Times New Roman"/>
          <w:sz w:val="24"/>
          <w:szCs w:val="24"/>
        </w:rPr>
        <w:t xml:space="preserve">.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Para definir la Didáctica, se utiliza el aporte de Camilloni Alicia, quien  la define como: </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“Disciplina teórica que se ocupa de estudiar  la acción pedagógica, es decir,  las prácticas de la enseñanza, y que tiene como misión describirlas, explicarlas y fundamentar y enunciar normas para la mejor resolución de los problemas que estas práct</w:t>
      </w:r>
      <w:r>
        <w:rPr>
          <w:rFonts w:ascii="Times New Roman" w:hAnsi="Times New Roman"/>
          <w:sz w:val="24"/>
          <w:szCs w:val="24"/>
        </w:rPr>
        <w:t>icas plantean  a los profesores” (Camilloni; 2006; p</w:t>
      </w:r>
      <w:r w:rsidRPr="0036149C">
        <w:rPr>
          <w:rFonts w:ascii="Times New Roman" w:hAnsi="Times New Roman"/>
          <w:sz w:val="24"/>
          <w:szCs w:val="24"/>
        </w:rPr>
        <w:t xml:space="preserve">. 22).  </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lastRenderedPageBreak/>
        <w:t xml:space="preserve"> </w:t>
      </w:r>
      <w:r w:rsidRPr="0036149C">
        <w:rPr>
          <w:rFonts w:ascii="Times New Roman" w:hAnsi="Times New Roman"/>
          <w:sz w:val="24"/>
          <w:szCs w:val="24"/>
        </w:rPr>
        <w:tab/>
        <w:t>En el marco de esta definición,  el alcance  de la Didáctica  se encuentra  vinculado  estrechamente  a  las prácticas orientadas al diseño, implementación, evaluación de los programas y situaciones didácticas, es dec</w:t>
      </w:r>
      <w:r w:rsidR="00E63F31">
        <w:rPr>
          <w:rFonts w:ascii="Times New Roman" w:hAnsi="Times New Roman"/>
          <w:sz w:val="24"/>
          <w:szCs w:val="24"/>
        </w:rPr>
        <w:t xml:space="preserve">ir, a los procesos de enseñanza y </w:t>
      </w:r>
      <w:r w:rsidRPr="0036149C">
        <w:rPr>
          <w:rFonts w:ascii="Times New Roman" w:hAnsi="Times New Roman"/>
          <w:sz w:val="24"/>
          <w:szCs w:val="24"/>
        </w:rPr>
        <w:t xml:space="preserve">aprendizaje.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En la  concepción de la TE  crítica, los límites entre ésta y la didáctica son cada vez más difusos, puesto que se habla de una Didáctica Tecnológica.</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(Ver imagen – 1- ) </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Imagen –1-  </w:t>
      </w:r>
    </w:p>
    <w:p w:rsidR="00B9287B" w:rsidRPr="0036149C" w:rsidRDefault="00B9287B" w:rsidP="00B9287B">
      <w:pPr>
        <w:spacing w:line="360" w:lineRule="auto"/>
        <w:jc w:val="center"/>
        <w:rPr>
          <w:rFonts w:ascii="Times New Roman" w:hAnsi="Times New Roman"/>
          <w:sz w:val="24"/>
          <w:szCs w:val="24"/>
        </w:rPr>
      </w:pPr>
      <w:r w:rsidRPr="0036149C">
        <w:rPr>
          <w:rFonts w:ascii="Times New Roman" w:hAnsi="Times New Roman"/>
          <w:noProof/>
          <w:sz w:val="24"/>
          <w:szCs w:val="24"/>
          <w:lang w:eastAsia="es-AR"/>
        </w:rPr>
        <w:drawing>
          <wp:inline distT="0" distB="0" distL="0" distR="0">
            <wp:extent cx="3619500" cy="1933575"/>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 cstate="print"/>
                    <a:srcRect/>
                    <a:stretch>
                      <a:fillRect/>
                    </a:stretch>
                  </pic:blipFill>
                  <pic:spPr bwMode="auto">
                    <a:xfrm>
                      <a:off x="0" y="0"/>
                      <a:ext cx="3619500" cy="1933575"/>
                    </a:xfrm>
                    <a:prstGeom prst="rect">
                      <a:avLst/>
                    </a:prstGeom>
                    <a:noFill/>
                    <a:ln w="9525">
                      <a:noFill/>
                      <a:miter lim="800000"/>
                      <a:headEnd/>
                      <a:tailEnd/>
                    </a:ln>
                  </pic:spPr>
                </pic:pic>
              </a:graphicData>
            </a:graphic>
          </wp:inline>
        </w:drawing>
      </w:r>
    </w:p>
    <w:p w:rsidR="00B9287B" w:rsidRPr="0036149C" w:rsidRDefault="00B9287B" w:rsidP="00B9287B">
      <w:pPr>
        <w:spacing w:line="360" w:lineRule="auto"/>
        <w:jc w:val="both"/>
        <w:rPr>
          <w:rFonts w:ascii="Times New Roman" w:hAnsi="Times New Roman"/>
          <w:sz w:val="24"/>
          <w:szCs w:val="24"/>
        </w:rPr>
      </w:pP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La Didáctica Tecnológica comienza a ser un campo de  investigación-acción generando  un marco referencial,  para analizar, reflexionar y tomar decisiones acerca de la  práctica con mediadores tecnológicos.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¨El campo de la didáctica tecnológica se conforma como un cuerpo de  conocimientos referidos a las prácticas de la enseñanza configuradas en relación con los fines que le dan sentido al acto de enseñar. (…) Este cuerpo construido a la luz de las experiencias que significan buenas propuestas de enseñanza, reconoce la influencia de las nuevas tecnologías en aquella, y de las características de las estrategias  docentes cuand</w:t>
      </w:r>
      <w:r>
        <w:rPr>
          <w:rFonts w:ascii="Times New Roman" w:hAnsi="Times New Roman"/>
          <w:sz w:val="24"/>
          <w:szCs w:val="24"/>
        </w:rPr>
        <w:t>o son mediadas tecnológicamente</w:t>
      </w:r>
      <w:r w:rsidRPr="0036149C">
        <w:rPr>
          <w:rFonts w:ascii="Times New Roman" w:hAnsi="Times New Roman"/>
          <w:sz w:val="24"/>
          <w:szCs w:val="24"/>
        </w:rPr>
        <w:t xml:space="preserve">” (Litwin; </w:t>
      </w:r>
      <w:r>
        <w:rPr>
          <w:rFonts w:ascii="Times New Roman" w:hAnsi="Times New Roman"/>
          <w:sz w:val="24"/>
          <w:szCs w:val="24"/>
        </w:rPr>
        <w:t>2005; p</w:t>
      </w:r>
      <w:r w:rsidRPr="0036149C">
        <w:rPr>
          <w:rFonts w:ascii="Times New Roman" w:hAnsi="Times New Roman"/>
          <w:sz w:val="24"/>
          <w:szCs w:val="24"/>
        </w:rPr>
        <w:t>. 18).</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La incorporación de las TICs, potencializó la necesidad crítica de generar la vinculación estratégica de Didáctica y Tecnología Educativa.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lastRenderedPageBreak/>
        <w:t xml:space="preserve">Para ampliar la comprensión acerca de la Didáctica Tecnológica, se aborda la tríada didáctica como describe Camilloni, (Ver imagen  –2- )  que representa el campo de relaciones varias que aborda la Didáctica entre el docente, el estudiante y el contenido.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Los componentes de la  tríada didáctica –el docente, el estudiante y el contenido– está constituido por  un campo de relaciones varias entre cada uno de sus polos. El triángulo didáctico encierra, en realidad, una relación del docente con el contenido, del estudiante con el contenido y entre estudiante y profesor. En el espacio de la clase, los triángulos se multiplican y se incorporan también las relaciones entre los estudiantes. </w:t>
      </w:r>
    </w:p>
    <w:p w:rsidR="00B9287B" w:rsidRPr="00712AC1"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Una mirada al interior del triángulo didáctico permite delimitar tres sectores de problemas o áreas de estudio. La relación entre el estudiante y el saber configura el sector de las estrategias de apropiación, que se refiere al análisis de las concepciones, representaciones, estrategias de resolución y obstáculos del sujeto en su acceso al conocimiento. El sector de la elaboración de los contenidos remite al estudio de las relaciones entre el saber y el docente; y, por último, las relaciones entre el estudiante y el docente configuran el sector de los pr</w:t>
      </w:r>
      <w:r>
        <w:rPr>
          <w:rFonts w:ascii="Times New Roman" w:hAnsi="Times New Roman"/>
          <w:sz w:val="24"/>
          <w:szCs w:val="24"/>
        </w:rPr>
        <w:t xml:space="preserve">ocesos de interacción didáctica. </w:t>
      </w:r>
      <w:r w:rsidRPr="0036149C">
        <w:rPr>
          <w:rFonts w:ascii="Times New Roman" w:hAnsi="Times New Roman"/>
          <w:sz w:val="24"/>
          <w:szCs w:val="24"/>
        </w:rPr>
        <w:t>Imagen –2</w:t>
      </w:r>
      <w:r w:rsidRPr="0036149C">
        <w:rPr>
          <w:rFonts w:ascii="Times New Roman" w:hAnsi="Times New Roman"/>
          <w:b/>
          <w:sz w:val="24"/>
          <w:szCs w:val="24"/>
        </w:rPr>
        <w:t>-</w:t>
      </w:r>
    </w:p>
    <w:p w:rsidR="00B9287B" w:rsidRPr="0036149C" w:rsidRDefault="00B9287B" w:rsidP="00B9287B">
      <w:pPr>
        <w:spacing w:line="360" w:lineRule="auto"/>
        <w:jc w:val="center"/>
        <w:rPr>
          <w:rFonts w:ascii="Times New Roman" w:hAnsi="Times New Roman"/>
          <w:b/>
          <w:sz w:val="24"/>
          <w:szCs w:val="24"/>
        </w:rPr>
      </w:pPr>
      <w:r w:rsidRPr="0036149C">
        <w:rPr>
          <w:rFonts w:ascii="Times New Roman" w:hAnsi="Times New Roman"/>
          <w:b/>
          <w:noProof/>
          <w:sz w:val="24"/>
          <w:szCs w:val="24"/>
          <w:lang w:eastAsia="es-AR"/>
        </w:rPr>
        <w:drawing>
          <wp:inline distT="0" distB="0" distL="0" distR="0">
            <wp:extent cx="3638550" cy="1743075"/>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cstate="print"/>
                    <a:srcRect/>
                    <a:stretch>
                      <a:fillRect/>
                    </a:stretch>
                  </pic:blipFill>
                  <pic:spPr bwMode="auto">
                    <a:xfrm>
                      <a:off x="0" y="0"/>
                      <a:ext cx="3638550" cy="1743075"/>
                    </a:xfrm>
                    <a:prstGeom prst="rect">
                      <a:avLst/>
                    </a:prstGeom>
                    <a:noFill/>
                    <a:ln w="9525">
                      <a:noFill/>
                      <a:miter lim="800000"/>
                      <a:headEnd/>
                      <a:tailEnd/>
                    </a:ln>
                  </pic:spPr>
                </pic:pic>
              </a:graphicData>
            </a:graphic>
          </wp:inline>
        </w:drawing>
      </w:r>
    </w:p>
    <w:p w:rsidR="00B9287B" w:rsidRPr="0036149C" w:rsidRDefault="00B9287B" w:rsidP="00B9287B">
      <w:pPr>
        <w:spacing w:line="360" w:lineRule="auto"/>
        <w:jc w:val="both"/>
        <w:rPr>
          <w:rFonts w:ascii="Times New Roman" w:hAnsi="Times New Roman"/>
          <w:b/>
          <w:sz w:val="24"/>
          <w:szCs w:val="24"/>
        </w:rPr>
      </w:pPr>
    </w:p>
    <w:p w:rsidR="00B9287B"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Estos tres componentes de estudio, generan la necesidad crítica de analizar el diseño, modificación y aplicación  de tecnologías, teniendo en cuenta no sólo la mediación estudiante - contenido (en la concepción más instrumentalista de la Tecnología Educativa), sino que además genera la necesidad de analizar concepciones en torno a la transposición didáctica y a la interacción en el aula o fuera de ella entre el docente y el estudiante.  </w:t>
      </w:r>
    </w:p>
    <w:p w:rsidR="00B9287B" w:rsidRPr="00712AC1" w:rsidRDefault="00B9287B" w:rsidP="00B9287B">
      <w:pPr>
        <w:spacing w:line="360" w:lineRule="auto"/>
        <w:jc w:val="both"/>
        <w:rPr>
          <w:rFonts w:ascii="Times New Roman" w:hAnsi="Times New Roman"/>
          <w:sz w:val="28"/>
          <w:szCs w:val="28"/>
        </w:rPr>
      </w:pPr>
      <w:r>
        <w:rPr>
          <w:rFonts w:ascii="Times New Roman" w:hAnsi="Times New Roman"/>
          <w:b/>
          <w:sz w:val="28"/>
          <w:szCs w:val="28"/>
        </w:rPr>
        <w:lastRenderedPageBreak/>
        <w:t xml:space="preserve">2.5- </w:t>
      </w:r>
      <w:r w:rsidRPr="00712AC1">
        <w:rPr>
          <w:rFonts w:ascii="Times New Roman" w:hAnsi="Times New Roman"/>
          <w:b/>
          <w:sz w:val="28"/>
          <w:szCs w:val="28"/>
        </w:rPr>
        <w:t>Entorno vir</w:t>
      </w:r>
      <w:r w:rsidR="00E63F31">
        <w:rPr>
          <w:rFonts w:ascii="Times New Roman" w:hAnsi="Times New Roman"/>
          <w:b/>
          <w:sz w:val="28"/>
          <w:szCs w:val="28"/>
        </w:rPr>
        <w:t xml:space="preserve">tual en el proceso de enseñanza y </w:t>
      </w:r>
      <w:r w:rsidRPr="00712AC1">
        <w:rPr>
          <w:rFonts w:ascii="Times New Roman" w:hAnsi="Times New Roman"/>
          <w:b/>
          <w:sz w:val="28"/>
          <w:szCs w:val="28"/>
        </w:rPr>
        <w:t xml:space="preserve">aprendizaje. </w:t>
      </w:r>
    </w:p>
    <w:p w:rsidR="00B9287B" w:rsidRDefault="00B9287B" w:rsidP="00B9287B">
      <w:pPr>
        <w:spacing w:line="360" w:lineRule="auto"/>
        <w:ind w:firstLine="708"/>
        <w:jc w:val="both"/>
        <w:rPr>
          <w:rFonts w:ascii="Times New Roman" w:hAnsi="Times New Roman"/>
          <w:sz w:val="24"/>
          <w:szCs w:val="24"/>
        </w:rPr>
      </w:pPr>
      <w:r w:rsidRPr="00D44966">
        <w:rPr>
          <w:rFonts w:ascii="Times New Roman" w:hAnsi="Times New Roman"/>
          <w:sz w:val="24"/>
          <w:szCs w:val="24"/>
        </w:rPr>
        <w:t>Para abo</w:t>
      </w:r>
      <w:r>
        <w:rPr>
          <w:rFonts w:ascii="Times New Roman" w:hAnsi="Times New Roman"/>
          <w:sz w:val="24"/>
          <w:szCs w:val="24"/>
        </w:rPr>
        <w:t xml:space="preserve">rdar la aplicación de las </w:t>
      </w:r>
      <w:r w:rsidRPr="00D44966">
        <w:rPr>
          <w:rFonts w:ascii="Times New Roman" w:hAnsi="Times New Roman"/>
          <w:sz w:val="24"/>
          <w:szCs w:val="24"/>
        </w:rPr>
        <w:t xml:space="preserve"> TIC</w:t>
      </w:r>
      <w:r>
        <w:rPr>
          <w:rFonts w:ascii="Times New Roman" w:hAnsi="Times New Roman"/>
          <w:sz w:val="24"/>
          <w:szCs w:val="24"/>
        </w:rPr>
        <w:t xml:space="preserve">s en los procesos de enseñanza y </w:t>
      </w:r>
      <w:r w:rsidRPr="00D44966">
        <w:rPr>
          <w:rFonts w:ascii="Times New Roman" w:hAnsi="Times New Roman"/>
          <w:sz w:val="24"/>
          <w:szCs w:val="24"/>
        </w:rPr>
        <w:t xml:space="preserve">aprendizaje, tales como el foro de discusión, el chat o el correo electrónico, se analizan dos dimensiones vinculadas (ver </w:t>
      </w:r>
      <w:r>
        <w:rPr>
          <w:rFonts w:ascii="Times New Roman" w:hAnsi="Times New Roman"/>
          <w:sz w:val="24"/>
          <w:szCs w:val="24"/>
        </w:rPr>
        <w:t>imagen -3</w:t>
      </w:r>
      <w:r w:rsidRPr="00D44966">
        <w:rPr>
          <w:rFonts w:ascii="Times New Roman" w:hAnsi="Times New Roman"/>
          <w:sz w:val="24"/>
          <w:szCs w:val="24"/>
        </w:rPr>
        <w:t>-) que generan las particularidades de estos mediadores pedagógicos:</w:t>
      </w:r>
    </w:p>
    <w:p w:rsidR="00B9287B" w:rsidRPr="00D44966" w:rsidRDefault="00B9287B" w:rsidP="00B9287B">
      <w:pPr>
        <w:spacing w:line="360" w:lineRule="auto"/>
        <w:jc w:val="both"/>
        <w:rPr>
          <w:rFonts w:ascii="Times New Roman" w:hAnsi="Times New Roman"/>
          <w:sz w:val="24"/>
          <w:szCs w:val="24"/>
        </w:rPr>
      </w:pPr>
      <w:r w:rsidRPr="00D44966">
        <w:rPr>
          <w:rFonts w:ascii="Times New Roman" w:hAnsi="Times New Roman"/>
          <w:sz w:val="24"/>
          <w:szCs w:val="24"/>
        </w:rPr>
        <w:t>Imagen</w:t>
      </w:r>
      <w:r>
        <w:rPr>
          <w:rFonts w:ascii="Times New Roman" w:hAnsi="Times New Roman"/>
          <w:sz w:val="24"/>
          <w:szCs w:val="24"/>
        </w:rPr>
        <w:t xml:space="preserve"> -3-</w:t>
      </w:r>
    </w:p>
    <w:p w:rsidR="00B9287B" w:rsidRDefault="00B9287B" w:rsidP="00B9287B">
      <w:pPr>
        <w:spacing w:line="360" w:lineRule="auto"/>
        <w:jc w:val="center"/>
        <w:rPr>
          <w:rFonts w:ascii="Times New Roman" w:hAnsi="Times New Roman"/>
          <w:sz w:val="24"/>
          <w:szCs w:val="24"/>
        </w:rPr>
      </w:pPr>
      <w:r w:rsidRPr="00D44966">
        <w:rPr>
          <w:rFonts w:ascii="Times New Roman" w:hAnsi="Times New Roman"/>
          <w:noProof/>
          <w:sz w:val="24"/>
          <w:szCs w:val="24"/>
          <w:lang w:eastAsia="es-AR"/>
        </w:rPr>
        <w:drawing>
          <wp:inline distT="0" distB="0" distL="0" distR="0">
            <wp:extent cx="3867150" cy="1933575"/>
            <wp:effectExtent l="114300" t="76200" r="95250" b="85725"/>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3867150" cy="19335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9287B" w:rsidRPr="00D44966" w:rsidRDefault="00B9287B" w:rsidP="00B9287B">
      <w:pPr>
        <w:spacing w:line="360" w:lineRule="auto"/>
        <w:jc w:val="center"/>
        <w:rPr>
          <w:rFonts w:ascii="Times New Roman" w:hAnsi="Times New Roman"/>
          <w:sz w:val="24"/>
          <w:szCs w:val="24"/>
        </w:rPr>
      </w:pPr>
    </w:p>
    <w:p w:rsidR="00B9287B" w:rsidRDefault="00B9287B" w:rsidP="00B9287B">
      <w:pPr>
        <w:autoSpaceDE w:val="0"/>
        <w:autoSpaceDN w:val="0"/>
        <w:adjustRightInd w:val="0"/>
        <w:spacing w:after="0" w:line="360" w:lineRule="auto"/>
        <w:jc w:val="both"/>
        <w:rPr>
          <w:rFonts w:ascii="Times New Roman" w:hAnsi="Times New Roman"/>
          <w:b/>
          <w:bCs/>
          <w:sz w:val="24"/>
          <w:szCs w:val="24"/>
        </w:rPr>
      </w:pPr>
      <w:r w:rsidRPr="00D44966">
        <w:rPr>
          <w:rFonts w:ascii="Times New Roman" w:hAnsi="Times New Roman"/>
          <w:b/>
          <w:bCs/>
          <w:sz w:val="24"/>
          <w:szCs w:val="24"/>
        </w:rPr>
        <w:t>Entorno virtual</w:t>
      </w:r>
      <w:r>
        <w:rPr>
          <w:rFonts w:ascii="Times New Roman" w:hAnsi="Times New Roman"/>
          <w:b/>
          <w:bCs/>
          <w:sz w:val="24"/>
          <w:szCs w:val="24"/>
        </w:rPr>
        <w:t>:</w:t>
      </w:r>
    </w:p>
    <w:p w:rsidR="00B9287B" w:rsidRPr="00D44966" w:rsidRDefault="00B9287B" w:rsidP="00B9287B">
      <w:pPr>
        <w:autoSpaceDE w:val="0"/>
        <w:autoSpaceDN w:val="0"/>
        <w:adjustRightInd w:val="0"/>
        <w:spacing w:after="0" w:line="360" w:lineRule="auto"/>
        <w:jc w:val="both"/>
        <w:rPr>
          <w:rFonts w:ascii="Times New Roman" w:hAnsi="Times New Roman"/>
          <w:b/>
          <w:bCs/>
          <w:sz w:val="24"/>
          <w:szCs w:val="24"/>
        </w:rPr>
      </w:pPr>
      <w:r w:rsidRPr="00D44966">
        <w:rPr>
          <w:rFonts w:ascii="Times New Roman" w:hAnsi="Times New Roman"/>
          <w:sz w:val="24"/>
          <w:szCs w:val="24"/>
        </w:rPr>
        <w:t>“El entorno o espacio telemático generado por nodos sintéticos conectados a tiempo real y a escala global (…) Es decir, representa elementos de la realidad, aunque de modo ilusorio porque se trata de una realidad perceptiva sin soporte externo alguno sino sólo como producto de programas inf</w:t>
      </w:r>
      <w:r>
        <w:rPr>
          <w:rFonts w:ascii="Times New Roman" w:hAnsi="Times New Roman"/>
          <w:sz w:val="24"/>
          <w:szCs w:val="24"/>
        </w:rPr>
        <w:t>ormáticos” (Fainholc; 2009; p</w:t>
      </w:r>
      <w:r w:rsidRPr="00D44966">
        <w:rPr>
          <w:rFonts w:ascii="Times New Roman" w:hAnsi="Times New Roman"/>
          <w:sz w:val="24"/>
          <w:szCs w:val="24"/>
        </w:rPr>
        <w:t>. 459)</w:t>
      </w:r>
      <w:r>
        <w:rPr>
          <w:rFonts w:ascii="Times New Roman" w:hAnsi="Times New Roman"/>
          <w:sz w:val="24"/>
          <w:szCs w:val="24"/>
        </w:rPr>
        <w:t>.</w:t>
      </w:r>
    </w:p>
    <w:p w:rsidR="00B9287B" w:rsidRPr="00D44966" w:rsidRDefault="00B9287B" w:rsidP="00B9287B">
      <w:pPr>
        <w:autoSpaceDE w:val="0"/>
        <w:autoSpaceDN w:val="0"/>
        <w:adjustRightInd w:val="0"/>
        <w:spacing w:after="0" w:line="360" w:lineRule="auto"/>
        <w:jc w:val="both"/>
        <w:rPr>
          <w:rFonts w:ascii="Times New Roman" w:hAnsi="Times New Roman"/>
          <w:sz w:val="24"/>
          <w:szCs w:val="24"/>
        </w:rPr>
      </w:pPr>
    </w:p>
    <w:p w:rsidR="00B9287B" w:rsidRDefault="00B9287B" w:rsidP="00B9287B">
      <w:pPr>
        <w:autoSpaceDE w:val="0"/>
        <w:autoSpaceDN w:val="0"/>
        <w:adjustRightInd w:val="0"/>
        <w:spacing w:after="0" w:line="360" w:lineRule="auto"/>
        <w:jc w:val="both"/>
        <w:rPr>
          <w:rFonts w:ascii="Times New Roman" w:hAnsi="Times New Roman"/>
          <w:b/>
          <w:bCs/>
          <w:sz w:val="24"/>
          <w:szCs w:val="24"/>
        </w:rPr>
      </w:pPr>
      <w:r w:rsidRPr="00D44966">
        <w:rPr>
          <w:rFonts w:ascii="Times New Roman" w:hAnsi="Times New Roman"/>
          <w:b/>
          <w:bCs/>
          <w:sz w:val="24"/>
          <w:szCs w:val="24"/>
        </w:rPr>
        <w:t>Comunicación</w:t>
      </w:r>
      <w:r>
        <w:rPr>
          <w:rFonts w:ascii="Times New Roman" w:hAnsi="Times New Roman"/>
          <w:b/>
          <w:bCs/>
          <w:sz w:val="24"/>
          <w:szCs w:val="24"/>
        </w:rPr>
        <w:t>:</w:t>
      </w:r>
    </w:p>
    <w:p w:rsidR="00B9287B" w:rsidRPr="00D44966" w:rsidRDefault="00B9287B" w:rsidP="00B9287B">
      <w:pPr>
        <w:spacing w:line="360" w:lineRule="auto"/>
        <w:jc w:val="both"/>
        <w:rPr>
          <w:rFonts w:ascii="Times New Roman" w:hAnsi="Times New Roman"/>
          <w:sz w:val="24"/>
          <w:szCs w:val="24"/>
        </w:rPr>
      </w:pPr>
      <w:r w:rsidRPr="00D44966">
        <w:rPr>
          <w:rFonts w:ascii="Times New Roman" w:hAnsi="Times New Roman"/>
          <w:sz w:val="24"/>
          <w:szCs w:val="24"/>
        </w:rPr>
        <w:t>“Es un proceso de interacción social permanente central para la vida y que integra en los humanos múltiples manifestaciones del comportamiento… se manifiesta a través de diversos códigos simbólicos mediatizados de contenido…es un acto social que involucra personas, objetivos culturales y situaciones, códigos compartidos y establece realimentaciones recíprocas a fin de materializar e</w:t>
      </w:r>
      <w:r>
        <w:rPr>
          <w:rFonts w:ascii="Times New Roman" w:hAnsi="Times New Roman"/>
          <w:sz w:val="24"/>
          <w:szCs w:val="24"/>
        </w:rPr>
        <w:t>l proceso” (Fainholc; 2009; p</w:t>
      </w:r>
      <w:r w:rsidRPr="00D44966">
        <w:rPr>
          <w:rFonts w:ascii="Times New Roman" w:hAnsi="Times New Roman"/>
          <w:sz w:val="24"/>
          <w:szCs w:val="24"/>
        </w:rPr>
        <w:t>. 101)</w:t>
      </w:r>
      <w:r>
        <w:rPr>
          <w:rFonts w:ascii="Times New Roman" w:hAnsi="Times New Roman"/>
          <w:sz w:val="24"/>
          <w:szCs w:val="24"/>
        </w:rPr>
        <w:t>.</w:t>
      </w:r>
    </w:p>
    <w:p w:rsidR="00B9287B" w:rsidRPr="00D44966" w:rsidRDefault="00B9287B" w:rsidP="00B9287B">
      <w:pPr>
        <w:autoSpaceDE w:val="0"/>
        <w:autoSpaceDN w:val="0"/>
        <w:adjustRightInd w:val="0"/>
        <w:spacing w:after="0" w:line="360" w:lineRule="auto"/>
        <w:jc w:val="both"/>
        <w:rPr>
          <w:rFonts w:ascii="Times New Roman" w:hAnsi="Times New Roman"/>
          <w:b/>
          <w:bCs/>
          <w:sz w:val="24"/>
          <w:szCs w:val="24"/>
        </w:rPr>
      </w:pPr>
    </w:p>
    <w:p w:rsidR="00B9287B" w:rsidRPr="00D44966" w:rsidRDefault="00B9287B" w:rsidP="00B9287B">
      <w:pPr>
        <w:autoSpaceDE w:val="0"/>
        <w:autoSpaceDN w:val="0"/>
        <w:adjustRightInd w:val="0"/>
        <w:spacing w:after="0" w:line="360" w:lineRule="auto"/>
        <w:jc w:val="both"/>
        <w:rPr>
          <w:rFonts w:ascii="Times New Roman" w:hAnsi="Times New Roman"/>
          <w:sz w:val="24"/>
          <w:szCs w:val="24"/>
        </w:rPr>
      </w:pPr>
    </w:p>
    <w:p w:rsidR="00B9287B" w:rsidRDefault="00B9287B" w:rsidP="00B9287B">
      <w:pPr>
        <w:autoSpaceDE w:val="0"/>
        <w:autoSpaceDN w:val="0"/>
        <w:adjustRightInd w:val="0"/>
        <w:spacing w:after="0" w:line="360" w:lineRule="auto"/>
        <w:jc w:val="both"/>
        <w:rPr>
          <w:rFonts w:ascii="Times New Roman" w:hAnsi="Times New Roman"/>
          <w:b/>
          <w:bCs/>
          <w:sz w:val="28"/>
          <w:szCs w:val="28"/>
        </w:rPr>
      </w:pPr>
    </w:p>
    <w:p w:rsidR="00B9287B" w:rsidRDefault="00B9287B" w:rsidP="00B9287B">
      <w:pPr>
        <w:autoSpaceDE w:val="0"/>
        <w:autoSpaceDN w:val="0"/>
        <w:adjustRightInd w:val="0"/>
        <w:spacing w:after="0" w:line="360" w:lineRule="auto"/>
        <w:jc w:val="both"/>
        <w:rPr>
          <w:rFonts w:ascii="Times New Roman" w:hAnsi="Times New Roman"/>
          <w:b/>
          <w:bCs/>
          <w:sz w:val="28"/>
          <w:szCs w:val="28"/>
        </w:rPr>
      </w:pPr>
      <w:r>
        <w:rPr>
          <w:rFonts w:ascii="Times New Roman" w:hAnsi="Times New Roman"/>
          <w:b/>
          <w:bCs/>
          <w:sz w:val="28"/>
          <w:szCs w:val="28"/>
        </w:rPr>
        <w:t xml:space="preserve">2.5.1- </w:t>
      </w:r>
      <w:r w:rsidRPr="00712AC1">
        <w:rPr>
          <w:rFonts w:ascii="Times New Roman" w:hAnsi="Times New Roman"/>
          <w:b/>
          <w:bCs/>
          <w:sz w:val="28"/>
          <w:szCs w:val="28"/>
        </w:rPr>
        <w:t>Descripción de los mediadores</w:t>
      </w:r>
    </w:p>
    <w:p w:rsidR="00B9287B" w:rsidRPr="00712AC1" w:rsidRDefault="00B9287B" w:rsidP="00B9287B">
      <w:pPr>
        <w:autoSpaceDE w:val="0"/>
        <w:autoSpaceDN w:val="0"/>
        <w:adjustRightInd w:val="0"/>
        <w:spacing w:after="0" w:line="360" w:lineRule="auto"/>
        <w:jc w:val="both"/>
        <w:rPr>
          <w:rFonts w:ascii="Times New Roman" w:hAnsi="Times New Roman"/>
          <w:b/>
          <w:bCs/>
          <w:sz w:val="28"/>
          <w:szCs w:val="28"/>
        </w:rPr>
      </w:pPr>
    </w:p>
    <w:p w:rsidR="00B9287B" w:rsidRPr="00D44966" w:rsidRDefault="00B9287B" w:rsidP="00B9287B">
      <w:pPr>
        <w:autoSpaceDE w:val="0"/>
        <w:autoSpaceDN w:val="0"/>
        <w:adjustRightInd w:val="0"/>
        <w:spacing w:after="0" w:line="360" w:lineRule="auto"/>
        <w:ind w:firstLine="708"/>
        <w:jc w:val="both"/>
        <w:rPr>
          <w:rFonts w:ascii="Times New Roman" w:hAnsi="Times New Roman"/>
          <w:sz w:val="24"/>
          <w:szCs w:val="24"/>
        </w:rPr>
      </w:pPr>
      <w:r>
        <w:rPr>
          <w:rFonts w:ascii="Times New Roman" w:hAnsi="Times New Roman"/>
          <w:sz w:val="24"/>
          <w:szCs w:val="24"/>
        </w:rPr>
        <w:t>En la imagen -4</w:t>
      </w:r>
      <w:r w:rsidRPr="00D44966">
        <w:rPr>
          <w:rFonts w:ascii="Times New Roman" w:hAnsi="Times New Roman"/>
          <w:sz w:val="24"/>
          <w:szCs w:val="24"/>
        </w:rPr>
        <w:t xml:space="preserve">- se describen sintéticamente cada uno de los mediadores pedagógicos que se toman como ejemplo en el análisis de los entornos virtuales, en los procesos de </w:t>
      </w:r>
      <w:r>
        <w:rPr>
          <w:rFonts w:ascii="Times New Roman" w:hAnsi="Times New Roman"/>
          <w:sz w:val="24"/>
          <w:szCs w:val="24"/>
        </w:rPr>
        <w:t xml:space="preserve">enseñanza y </w:t>
      </w:r>
      <w:r w:rsidRPr="00D44966">
        <w:rPr>
          <w:rFonts w:ascii="Times New Roman" w:hAnsi="Times New Roman"/>
          <w:sz w:val="24"/>
          <w:szCs w:val="24"/>
        </w:rPr>
        <w:t>aprendizaje.</w:t>
      </w:r>
    </w:p>
    <w:p w:rsidR="00B9287B" w:rsidRDefault="00B9287B" w:rsidP="00B9287B">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Imagen -4</w:t>
      </w:r>
      <w:r w:rsidRPr="00D44966">
        <w:rPr>
          <w:rFonts w:ascii="Times New Roman" w:hAnsi="Times New Roman"/>
          <w:sz w:val="24"/>
          <w:szCs w:val="24"/>
        </w:rPr>
        <w:t xml:space="preserve">- </w:t>
      </w:r>
    </w:p>
    <w:p w:rsidR="00B9287B" w:rsidRPr="00D44966" w:rsidRDefault="00B9287B" w:rsidP="00B9287B">
      <w:pPr>
        <w:autoSpaceDE w:val="0"/>
        <w:autoSpaceDN w:val="0"/>
        <w:adjustRightInd w:val="0"/>
        <w:spacing w:after="0" w:line="360" w:lineRule="auto"/>
        <w:jc w:val="both"/>
        <w:rPr>
          <w:rFonts w:ascii="Times New Roman" w:hAnsi="Times New Roman"/>
          <w:sz w:val="24"/>
          <w:szCs w:val="24"/>
        </w:rPr>
      </w:pPr>
    </w:p>
    <w:p w:rsidR="00B9287B" w:rsidRPr="00D44966" w:rsidRDefault="00B9287B" w:rsidP="00B9287B">
      <w:pPr>
        <w:spacing w:line="360" w:lineRule="auto"/>
        <w:jc w:val="both"/>
        <w:rPr>
          <w:rFonts w:ascii="Times New Roman" w:hAnsi="Times New Roman"/>
          <w:sz w:val="24"/>
          <w:szCs w:val="24"/>
        </w:rPr>
      </w:pPr>
      <w:r w:rsidRPr="00D44966">
        <w:rPr>
          <w:rFonts w:ascii="Times New Roman" w:hAnsi="Times New Roman"/>
          <w:noProof/>
          <w:sz w:val="24"/>
          <w:szCs w:val="24"/>
          <w:lang w:eastAsia="es-AR"/>
        </w:rPr>
        <w:drawing>
          <wp:inline distT="0" distB="0" distL="0" distR="0">
            <wp:extent cx="5612130" cy="4191000"/>
            <wp:effectExtent l="171450" t="152400" r="140970" b="114300"/>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612130" cy="419100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9287B" w:rsidRPr="00D44966" w:rsidRDefault="00B9287B" w:rsidP="00B9287B">
      <w:pPr>
        <w:spacing w:line="360" w:lineRule="auto"/>
        <w:jc w:val="both"/>
        <w:rPr>
          <w:rFonts w:ascii="Times New Roman" w:hAnsi="Times New Roman"/>
          <w:sz w:val="24"/>
          <w:szCs w:val="24"/>
        </w:rPr>
      </w:pPr>
    </w:p>
    <w:p w:rsidR="00B9287B" w:rsidRDefault="00B9287B" w:rsidP="00B9287B">
      <w:pPr>
        <w:rPr>
          <w:rFonts w:ascii="Times New Roman" w:hAnsi="Times New Roman"/>
          <w:b/>
          <w:sz w:val="28"/>
          <w:szCs w:val="28"/>
        </w:rPr>
      </w:pPr>
    </w:p>
    <w:p w:rsidR="00B9287B" w:rsidRDefault="00B9287B" w:rsidP="00B9287B">
      <w:pPr>
        <w:rPr>
          <w:rFonts w:ascii="Times New Roman" w:hAnsi="Times New Roman"/>
          <w:b/>
          <w:sz w:val="28"/>
          <w:szCs w:val="28"/>
        </w:rPr>
      </w:pPr>
    </w:p>
    <w:p w:rsidR="00B9287B" w:rsidRDefault="00B9287B" w:rsidP="00B9287B">
      <w:pPr>
        <w:rPr>
          <w:rFonts w:ascii="Times New Roman" w:hAnsi="Times New Roman"/>
          <w:b/>
          <w:sz w:val="28"/>
          <w:szCs w:val="28"/>
        </w:rPr>
      </w:pPr>
    </w:p>
    <w:p w:rsidR="00B9287B" w:rsidRDefault="00B9287B" w:rsidP="00B9287B">
      <w:pPr>
        <w:rPr>
          <w:rFonts w:ascii="Times New Roman" w:hAnsi="Times New Roman"/>
          <w:b/>
          <w:sz w:val="28"/>
          <w:szCs w:val="28"/>
        </w:rPr>
      </w:pPr>
      <w:r>
        <w:rPr>
          <w:rFonts w:ascii="Times New Roman" w:hAnsi="Times New Roman"/>
          <w:b/>
          <w:sz w:val="28"/>
          <w:szCs w:val="28"/>
        </w:rPr>
        <w:lastRenderedPageBreak/>
        <w:t xml:space="preserve"> 2.6- </w:t>
      </w:r>
      <w:r w:rsidRPr="00B75CD1">
        <w:rPr>
          <w:rFonts w:ascii="Times New Roman" w:hAnsi="Times New Roman"/>
          <w:b/>
          <w:sz w:val="28"/>
          <w:szCs w:val="28"/>
        </w:rPr>
        <w:t>Implicancias y desafíos del docente.-</w:t>
      </w:r>
    </w:p>
    <w:p w:rsidR="00B9287B" w:rsidRPr="00B75CD1" w:rsidRDefault="00B9287B" w:rsidP="00B9287B">
      <w:pPr>
        <w:rPr>
          <w:rFonts w:ascii="Times New Roman" w:hAnsi="Times New Roman"/>
          <w:b/>
          <w:sz w:val="28"/>
          <w:szCs w:val="28"/>
        </w:rPr>
      </w:pP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El dominio del entorno virtual donde se desempeña el docente es clave para transmitir, guiar y acompañar al grupo de aprendizaje. De esta manera facilita  que los estudiantes se apropien de los medios y canales que ofrece el contexto virtual y los utilicen para expresarse creativamente en los lenguajes y códigos que los caracterizan.</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La modalidad del e-learning requiere de un cambio de paradigma educativo subyacentes. Estos procesos focalizan la interrelación entre el docente/estudiante, estudiante/estudiante, estudiante/conocimiento y estudiante/interface. Nociones de interdependencia como de autonomía, participación y responsabilidad para el aprendizaje conforman el nuevo paradigma educacional, que pretende configurar buenas prácticas educativas electrónicamente media</w:t>
      </w:r>
      <w:r>
        <w:rPr>
          <w:rFonts w:ascii="Times New Roman" w:hAnsi="Times New Roman"/>
          <w:sz w:val="24"/>
          <w:szCs w:val="24"/>
        </w:rPr>
        <w:t>da y centradas en el estudiante (Fainholc; 2008;  p</w:t>
      </w:r>
      <w:r w:rsidRPr="0036149C">
        <w:rPr>
          <w:rFonts w:ascii="Times New Roman" w:hAnsi="Times New Roman"/>
          <w:sz w:val="24"/>
          <w:szCs w:val="24"/>
        </w:rPr>
        <w:t>. 261)</w:t>
      </w:r>
      <w:r>
        <w:rPr>
          <w:rFonts w:ascii="Times New Roman" w:hAnsi="Times New Roman"/>
          <w:sz w:val="24"/>
          <w:szCs w:val="24"/>
        </w:rPr>
        <w:t>.</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El rol de docente  el cual puede sintetizarse como lo expresa Fainholc  en:</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Docentes  que sean capaces de asesorar y gestionar el ambiente de aprendizaje de modo flexible, para que los estudiantes utilicen los recursos tecnológicos educativos en el desarrollo de experiencias colaborativas, con un monitoreo del progreso del estudiante, proporcionen feedback de apoyo a su trabajo y ofrezcan oportunida</w:t>
      </w:r>
      <w:r>
        <w:rPr>
          <w:rFonts w:ascii="Times New Roman" w:hAnsi="Times New Roman"/>
          <w:sz w:val="24"/>
          <w:szCs w:val="24"/>
        </w:rPr>
        <w:t>des reales para su crecimiento</w:t>
      </w:r>
      <w:r w:rsidRPr="0036149C">
        <w:rPr>
          <w:rFonts w:ascii="Times New Roman" w:hAnsi="Times New Roman"/>
          <w:sz w:val="24"/>
          <w:szCs w:val="24"/>
        </w:rPr>
        <w:t xml:space="preserve"> (</w:t>
      </w:r>
      <w:r>
        <w:rPr>
          <w:rFonts w:ascii="Times New Roman" w:hAnsi="Times New Roman"/>
          <w:sz w:val="24"/>
          <w:szCs w:val="24"/>
        </w:rPr>
        <w:t>Fainholc, 2008; p</w:t>
      </w:r>
      <w:r w:rsidRPr="0036149C">
        <w:rPr>
          <w:rFonts w:ascii="Times New Roman" w:hAnsi="Times New Roman"/>
          <w:sz w:val="24"/>
          <w:szCs w:val="24"/>
        </w:rPr>
        <w:t>. 262)</w:t>
      </w:r>
      <w:r>
        <w:rPr>
          <w:rFonts w:ascii="Times New Roman" w:hAnsi="Times New Roman"/>
          <w:sz w:val="24"/>
          <w:szCs w:val="24"/>
        </w:rPr>
        <w:t>.</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Esta expresión da cuenta de la importancia del rol de docente en el dialogo pedagógico mediado en la modalidad virtual. Un rol que fortalece, guía, apoya y desarrolla el proceso de aprendizaje que lleva a cabo el estudiante y  genera una gratificación por la tarea y responsabilidad cumplida.</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En el marco de propuestas educativas virtuales, el docente se constituirá en un mediador pedagógico del proceso de aprendizaje  del estudiante, en su orientador, sugiriendo  cómo transitar mejor el camino para la apropiación de los conocimientos y evaluador permanente para favorecer el logro de los objetivos.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lastRenderedPageBreak/>
        <w:t>De manera consecuente con las concepciones hasta ahora expuestas, resulta fundamental explicitar que para este sujeto que const</w:t>
      </w:r>
      <w:r>
        <w:rPr>
          <w:rFonts w:ascii="Times New Roman" w:hAnsi="Times New Roman"/>
          <w:sz w:val="24"/>
          <w:szCs w:val="24"/>
        </w:rPr>
        <w:t xml:space="preserve">ruye conocimientos, los </w:t>
      </w:r>
      <w:r w:rsidRPr="0036149C">
        <w:rPr>
          <w:rFonts w:ascii="Times New Roman" w:hAnsi="Times New Roman"/>
          <w:sz w:val="24"/>
          <w:szCs w:val="24"/>
        </w:rPr>
        <w:t xml:space="preserve"> docentes</w:t>
      </w:r>
      <w:r>
        <w:rPr>
          <w:rFonts w:ascii="Times New Roman" w:hAnsi="Times New Roman"/>
          <w:sz w:val="24"/>
          <w:szCs w:val="24"/>
        </w:rPr>
        <w:t xml:space="preserve"> deben </w:t>
      </w:r>
      <w:r w:rsidRPr="0036149C">
        <w:rPr>
          <w:rFonts w:ascii="Times New Roman" w:hAnsi="Times New Roman"/>
          <w:sz w:val="24"/>
          <w:szCs w:val="24"/>
        </w:rPr>
        <w:t xml:space="preserve"> poder generar en los estudiantes o más bien, permitir que generen, aprendizajes significativos. Este concepto pertenece a la teoría de David </w:t>
      </w:r>
      <w:r>
        <w:rPr>
          <w:rFonts w:ascii="Times New Roman" w:hAnsi="Times New Roman"/>
          <w:sz w:val="24"/>
          <w:szCs w:val="24"/>
        </w:rPr>
        <w:t>Ausubel.</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Además, es  fundamental que</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el diseño del proceso pedagógico tenga en cuenta cómo se debe atender la diversidad de características e intereses. Esto se consigue facilitando contenidos básicos, con posibilidades de reforzar y de profundizar en determinados contenidos, teniendo presente diferentes maneras de estudiar, empleando distintos grados de complejidad en las estrategias de trabajo, utilizando lenguajes variados y es</w:t>
      </w:r>
      <w:r>
        <w:rPr>
          <w:rFonts w:ascii="Times New Roman" w:hAnsi="Times New Roman"/>
          <w:sz w:val="24"/>
          <w:szCs w:val="24"/>
        </w:rPr>
        <w:t>tilos próximos al estudiante” (Duart y Sangrá, 2005, p</w:t>
      </w:r>
      <w:r w:rsidRPr="0036149C">
        <w:rPr>
          <w:rFonts w:ascii="Times New Roman" w:hAnsi="Times New Roman"/>
          <w:sz w:val="24"/>
          <w:szCs w:val="24"/>
        </w:rPr>
        <w:t>.35)</w:t>
      </w:r>
      <w:r>
        <w:rPr>
          <w:rFonts w:ascii="Times New Roman" w:hAnsi="Times New Roman"/>
          <w:sz w:val="24"/>
          <w:szCs w:val="24"/>
        </w:rPr>
        <w:t>.</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El docente tiene como responsabilidad primaria y clave la de orientar y motivar el aprendizaje del estudiante. Es importante analizar y abordar diferentes variables de análisis en torno a su misión en el dialogo mediado que demanda el aprendizaje electrónico.</w:t>
      </w:r>
    </w:p>
    <w:p w:rsidR="00B9287B" w:rsidRDefault="00B9287B" w:rsidP="00B9287B">
      <w:pPr>
        <w:spacing w:line="360" w:lineRule="auto"/>
        <w:jc w:val="both"/>
        <w:rPr>
          <w:rFonts w:ascii="Times New Roman" w:hAnsi="Times New Roman"/>
          <w:sz w:val="24"/>
          <w:szCs w:val="24"/>
        </w:rPr>
      </w:pP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Estas funciones se materializan en  diferentes acciones que describen los  autores como:  </w:t>
      </w:r>
    </w:p>
    <w:p w:rsidR="00B9287B" w:rsidRDefault="00B9287B" w:rsidP="00B9287B">
      <w:pPr>
        <w:tabs>
          <w:tab w:val="left" w:pos="6855"/>
        </w:tabs>
        <w:spacing w:line="360" w:lineRule="auto"/>
        <w:jc w:val="both"/>
        <w:rPr>
          <w:rFonts w:ascii="Times New Roman" w:hAnsi="Times New Roman"/>
          <w:sz w:val="24"/>
          <w:szCs w:val="24"/>
        </w:rPr>
      </w:pPr>
    </w:p>
    <w:p w:rsidR="00B9287B" w:rsidRPr="0036149C" w:rsidRDefault="00B9287B" w:rsidP="00B9287B">
      <w:pPr>
        <w:tabs>
          <w:tab w:val="left" w:pos="6855"/>
        </w:tabs>
        <w:spacing w:line="360" w:lineRule="auto"/>
        <w:jc w:val="both"/>
        <w:rPr>
          <w:rFonts w:ascii="Times New Roman" w:hAnsi="Times New Roman"/>
          <w:sz w:val="24"/>
          <w:szCs w:val="24"/>
        </w:rPr>
      </w:pPr>
      <w:r w:rsidRPr="0036149C">
        <w:rPr>
          <w:rFonts w:ascii="Times New Roman" w:hAnsi="Times New Roman"/>
          <w:sz w:val="24"/>
          <w:szCs w:val="24"/>
        </w:rPr>
        <w:t xml:space="preserve"> -  Ser una fuente de información acerca de la misión y los objetivos de  la organización en la cual se está realizando el recorrido formativo.  </w:t>
      </w:r>
    </w:p>
    <w:p w:rsidR="00B9287B" w:rsidRDefault="00B9287B" w:rsidP="00B9287B">
      <w:pPr>
        <w:spacing w:line="360" w:lineRule="auto"/>
        <w:jc w:val="both"/>
        <w:rPr>
          <w:rFonts w:ascii="Times New Roman" w:hAnsi="Times New Roman"/>
          <w:sz w:val="24"/>
          <w:szCs w:val="24"/>
        </w:rPr>
      </w:pP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Facilitar el acceso a contenidos y materiales previstos en el recorrido  formativo para los alumnos.  </w:t>
      </w:r>
    </w:p>
    <w:p w:rsidR="00B9287B" w:rsidRDefault="00B9287B" w:rsidP="00B9287B">
      <w:pPr>
        <w:spacing w:line="360" w:lineRule="auto"/>
        <w:jc w:val="both"/>
        <w:rPr>
          <w:rFonts w:ascii="Times New Roman" w:hAnsi="Times New Roman"/>
          <w:sz w:val="24"/>
          <w:szCs w:val="24"/>
        </w:rPr>
      </w:pP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Abordar  dudas, consultas y diferentes obstáculos que el alumno  experimenta durante su </w:t>
      </w:r>
      <w:r>
        <w:rPr>
          <w:rFonts w:ascii="Times New Roman" w:hAnsi="Times New Roman"/>
          <w:sz w:val="24"/>
          <w:szCs w:val="24"/>
        </w:rPr>
        <w:t xml:space="preserve"> </w:t>
      </w:r>
      <w:r w:rsidRPr="0036149C">
        <w:rPr>
          <w:rFonts w:ascii="Times New Roman" w:hAnsi="Times New Roman"/>
          <w:sz w:val="24"/>
          <w:szCs w:val="24"/>
        </w:rPr>
        <w:t>recorrido formativo.</w:t>
      </w:r>
    </w:p>
    <w:p w:rsidR="00B9287B" w:rsidRDefault="00B9287B" w:rsidP="00B9287B">
      <w:pPr>
        <w:spacing w:line="360" w:lineRule="auto"/>
        <w:jc w:val="both"/>
        <w:rPr>
          <w:rFonts w:ascii="Times New Roman" w:hAnsi="Times New Roman"/>
          <w:sz w:val="24"/>
          <w:szCs w:val="24"/>
        </w:rPr>
      </w:pP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lastRenderedPageBreak/>
        <w:t xml:space="preserve">-  Promoviendo la interacción y la comunicación grupal, entre los  alumnos lo cual favorece y potencia un aprendizaje de tipo colaborativo.  </w:t>
      </w:r>
    </w:p>
    <w:p w:rsidR="00B9287B" w:rsidRDefault="00B9287B" w:rsidP="00B9287B">
      <w:pPr>
        <w:spacing w:line="360" w:lineRule="auto"/>
        <w:jc w:val="both"/>
        <w:rPr>
          <w:rFonts w:ascii="Times New Roman" w:hAnsi="Times New Roman"/>
          <w:sz w:val="24"/>
          <w:szCs w:val="24"/>
        </w:rPr>
      </w:pP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Ser asesor en torno a las habilidades específicas y competencias por  desarrollar. (Ejemplo: lectura crítica, manejo de las herramientas  la  e-campus, etc.)  </w:t>
      </w:r>
    </w:p>
    <w:p w:rsidR="00B9287B" w:rsidRDefault="00B9287B" w:rsidP="00B9287B">
      <w:pPr>
        <w:spacing w:line="360" w:lineRule="auto"/>
        <w:jc w:val="both"/>
        <w:rPr>
          <w:rFonts w:ascii="Times New Roman" w:hAnsi="Times New Roman"/>
          <w:sz w:val="24"/>
          <w:szCs w:val="24"/>
        </w:rPr>
      </w:pP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Proporcionar pautas motivadoras para abordar las instancias la cual  el alumno no se siente atraído o interesado por la temática abordada, las  actividades, etc. Esta acción del tutor, si bien es fundamental en todo el  recorrido formativo del alumno, resulta clave para los inicios de una carrera  o una materia.  </w:t>
      </w:r>
    </w:p>
    <w:p w:rsidR="00B9287B" w:rsidRDefault="00B9287B" w:rsidP="00B9287B">
      <w:pPr>
        <w:spacing w:line="360" w:lineRule="auto"/>
        <w:jc w:val="both"/>
        <w:rPr>
          <w:rFonts w:ascii="Times New Roman" w:hAnsi="Times New Roman"/>
          <w:sz w:val="24"/>
          <w:szCs w:val="24"/>
        </w:rPr>
      </w:pP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Monitorear  el rendimiento de los alumnos  no tan sólo de las instancias  evaluativas, sino de su avance en la comprensión de temáticas, el desarrollo de  competencias  claves de la materia como aquellas implicadas en el  recorrido. Esto permite proveer feedback sobre los desempeños observados.  </w:t>
      </w:r>
    </w:p>
    <w:p w:rsidR="00B9287B" w:rsidRDefault="00B9287B" w:rsidP="00B9287B">
      <w:pPr>
        <w:spacing w:line="360" w:lineRule="auto"/>
        <w:jc w:val="both"/>
        <w:rPr>
          <w:rFonts w:ascii="Times New Roman" w:hAnsi="Times New Roman"/>
          <w:sz w:val="24"/>
          <w:szCs w:val="24"/>
        </w:rPr>
      </w:pP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Estimular la reflexión: implica sin duda el aliento permanente hacia la reflexión sobre el proceso de aprendizaje.  </w:t>
      </w:r>
    </w:p>
    <w:p w:rsidR="00B9287B" w:rsidRPr="0036149C" w:rsidRDefault="00B9287B" w:rsidP="00B9287B">
      <w:pPr>
        <w:spacing w:line="360" w:lineRule="auto"/>
        <w:jc w:val="both"/>
        <w:rPr>
          <w:rFonts w:ascii="Times New Roman" w:hAnsi="Times New Roman"/>
          <w:b/>
          <w:sz w:val="24"/>
          <w:szCs w:val="24"/>
        </w:rPr>
      </w:pPr>
    </w:p>
    <w:p w:rsidR="00B9287B" w:rsidRDefault="00B9287B" w:rsidP="00B9287B">
      <w:pPr>
        <w:jc w:val="both"/>
        <w:rPr>
          <w:rFonts w:ascii="Times New Roman" w:hAnsi="Times New Roman"/>
          <w:b/>
          <w:sz w:val="28"/>
          <w:szCs w:val="24"/>
        </w:rPr>
      </w:pPr>
    </w:p>
    <w:p w:rsidR="00B9287B" w:rsidRDefault="00B9287B" w:rsidP="00B9287B">
      <w:pPr>
        <w:jc w:val="both"/>
        <w:rPr>
          <w:rFonts w:ascii="Times New Roman" w:hAnsi="Times New Roman"/>
          <w:b/>
          <w:sz w:val="28"/>
          <w:szCs w:val="24"/>
        </w:rPr>
      </w:pPr>
    </w:p>
    <w:p w:rsidR="00B9287B" w:rsidRDefault="00B9287B" w:rsidP="00B9287B">
      <w:pPr>
        <w:jc w:val="both"/>
        <w:rPr>
          <w:rFonts w:ascii="Times New Roman" w:hAnsi="Times New Roman"/>
          <w:b/>
          <w:sz w:val="28"/>
          <w:szCs w:val="24"/>
        </w:rPr>
      </w:pPr>
    </w:p>
    <w:p w:rsidR="00B9287B" w:rsidRDefault="00B9287B" w:rsidP="00B9287B">
      <w:pPr>
        <w:jc w:val="both"/>
        <w:rPr>
          <w:rFonts w:ascii="Times New Roman" w:hAnsi="Times New Roman"/>
          <w:b/>
          <w:sz w:val="28"/>
          <w:szCs w:val="24"/>
        </w:rPr>
      </w:pPr>
    </w:p>
    <w:p w:rsidR="00B9287B" w:rsidRDefault="00B9287B" w:rsidP="00B9287B">
      <w:pPr>
        <w:jc w:val="both"/>
        <w:rPr>
          <w:rFonts w:ascii="Times New Roman" w:hAnsi="Times New Roman"/>
          <w:b/>
          <w:sz w:val="28"/>
          <w:szCs w:val="24"/>
        </w:rPr>
      </w:pPr>
    </w:p>
    <w:p w:rsidR="00B9287B" w:rsidRPr="00B75CD1" w:rsidRDefault="00B9287B" w:rsidP="00B9287B">
      <w:pPr>
        <w:jc w:val="both"/>
        <w:rPr>
          <w:rFonts w:ascii="Times New Roman" w:hAnsi="Times New Roman"/>
          <w:b/>
          <w:sz w:val="28"/>
          <w:szCs w:val="24"/>
        </w:rPr>
      </w:pPr>
      <w:r>
        <w:rPr>
          <w:rFonts w:ascii="Times New Roman" w:hAnsi="Times New Roman"/>
          <w:b/>
          <w:sz w:val="28"/>
          <w:szCs w:val="24"/>
        </w:rPr>
        <w:lastRenderedPageBreak/>
        <w:t xml:space="preserve">2.6.1- </w:t>
      </w:r>
      <w:r w:rsidRPr="00B75CD1">
        <w:rPr>
          <w:rFonts w:ascii="Times New Roman" w:hAnsi="Times New Roman"/>
          <w:b/>
          <w:sz w:val="28"/>
          <w:szCs w:val="24"/>
        </w:rPr>
        <w:t xml:space="preserve">El rol del docente en entornos  </w:t>
      </w:r>
      <w:r>
        <w:rPr>
          <w:rFonts w:ascii="Times New Roman" w:hAnsi="Times New Roman"/>
          <w:b/>
          <w:sz w:val="28"/>
          <w:szCs w:val="24"/>
        </w:rPr>
        <w:t>virtuales.-</w:t>
      </w:r>
    </w:p>
    <w:p w:rsidR="00B9287B" w:rsidRDefault="00B9287B" w:rsidP="00B9287B">
      <w:pPr>
        <w:ind w:firstLine="708"/>
        <w:jc w:val="both"/>
        <w:rPr>
          <w:rFonts w:ascii="Times New Roman" w:hAnsi="Times New Roman"/>
          <w:sz w:val="24"/>
          <w:szCs w:val="24"/>
        </w:rPr>
      </w:pPr>
    </w:p>
    <w:p w:rsidR="00B9287B"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Cada tecnología (imagen -4</w:t>
      </w:r>
      <w:r w:rsidRPr="0036149C">
        <w:rPr>
          <w:rFonts w:ascii="Times New Roman" w:hAnsi="Times New Roman"/>
          <w:sz w:val="24"/>
          <w:szCs w:val="24"/>
        </w:rPr>
        <w:t xml:space="preserve">- ), genera intervenciones variadas por parte de los docentes,  que responden a las características propias del chat, foros o e-mail.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 </w:t>
      </w:r>
    </w:p>
    <w:p w:rsidR="00B9287B" w:rsidRPr="00215EA0" w:rsidRDefault="00B9287B" w:rsidP="00B9287B">
      <w:pPr>
        <w:pStyle w:val="Prrafodelista"/>
        <w:numPr>
          <w:ilvl w:val="0"/>
          <w:numId w:val="20"/>
        </w:numPr>
        <w:spacing w:line="360" w:lineRule="auto"/>
        <w:jc w:val="both"/>
        <w:rPr>
          <w:rFonts w:ascii="Times New Roman" w:hAnsi="Times New Roman"/>
          <w:sz w:val="24"/>
          <w:szCs w:val="24"/>
        </w:rPr>
      </w:pPr>
      <w:r w:rsidRPr="00215EA0">
        <w:rPr>
          <w:rFonts w:ascii="Times New Roman" w:hAnsi="Times New Roman"/>
          <w:sz w:val="24"/>
          <w:szCs w:val="24"/>
        </w:rPr>
        <w:t>Foros de discusión: La característica del diálogo en tiempo diferido  (asincrónico) permite al  docente disponer de tiempo para decidir sobre el tipo y el momento de la  intervención. Este tiempo le permite visualizar y analizar: las ideas u  opiniones expresadas en el foro, quién ha participado y con qué frecuencia,  la complejidad y profundidad con que se ha desarrollado la temática  propuesta, entre otros factores.</w:t>
      </w:r>
    </w:p>
    <w:p w:rsidR="00B9287B"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En  relación a estos análisis, el docente toma</w:t>
      </w:r>
      <w:r>
        <w:rPr>
          <w:rFonts w:ascii="Times New Roman" w:hAnsi="Times New Roman"/>
          <w:sz w:val="24"/>
          <w:szCs w:val="24"/>
        </w:rPr>
        <w:t xml:space="preserve"> la función de </w:t>
      </w:r>
      <w:r w:rsidRPr="00B75CD1">
        <w:rPr>
          <w:rFonts w:ascii="Times New Roman" w:hAnsi="Times New Roman"/>
          <w:i/>
          <w:sz w:val="24"/>
          <w:szCs w:val="24"/>
        </w:rPr>
        <w:t>recapitulación  reconstructiva</w:t>
      </w:r>
      <w:r w:rsidRPr="0036149C">
        <w:rPr>
          <w:rFonts w:ascii="Times New Roman" w:hAnsi="Times New Roman"/>
          <w:sz w:val="24"/>
          <w:szCs w:val="24"/>
        </w:rPr>
        <w:t xml:space="preserve">, es decir, de generar las conexiones a las diferentes ideas,  temas, opiniones y articularlos entre ellos. Luego, puede incorporar un nuevo interrogante que enriquezca el debate.  </w:t>
      </w:r>
    </w:p>
    <w:p w:rsidR="00B9287B" w:rsidRPr="0036149C" w:rsidRDefault="00B9287B" w:rsidP="00B9287B">
      <w:pPr>
        <w:spacing w:line="360" w:lineRule="auto"/>
        <w:ind w:firstLine="708"/>
        <w:jc w:val="both"/>
        <w:rPr>
          <w:rFonts w:ascii="Times New Roman" w:hAnsi="Times New Roman"/>
          <w:sz w:val="24"/>
          <w:szCs w:val="24"/>
        </w:rPr>
      </w:pPr>
    </w:p>
    <w:p w:rsidR="00B9287B" w:rsidRPr="00B70B88" w:rsidRDefault="00B9287B" w:rsidP="00B9287B">
      <w:pPr>
        <w:pStyle w:val="Prrafodelista"/>
        <w:numPr>
          <w:ilvl w:val="0"/>
          <w:numId w:val="19"/>
        </w:numPr>
        <w:spacing w:line="360" w:lineRule="auto"/>
        <w:jc w:val="both"/>
        <w:rPr>
          <w:rFonts w:ascii="Times New Roman" w:hAnsi="Times New Roman"/>
          <w:sz w:val="24"/>
          <w:szCs w:val="24"/>
        </w:rPr>
      </w:pPr>
      <w:r w:rsidRPr="00215EA0">
        <w:rPr>
          <w:rFonts w:ascii="Times New Roman" w:hAnsi="Times New Roman"/>
          <w:sz w:val="24"/>
          <w:szCs w:val="24"/>
        </w:rPr>
        <w:t>Chat: En este tipo de tecnologías,  el diálogo se produce en tiempo real  (sincrónico), lo que genera que la comunicación se produzca en condiciones  similares  al  de  presencialidad.  Litwin describe diferentes  actividades,  que  potencializan el rol del docente en el chat:</w:t>
      </w:r>
    </w:p>
    <w:p w:rsidR="00B9287B" w:rsidRPr="0036149C" w:rsidRDefault="00B9287B" w:rsidP="00B9287B">
      <w:pPr>
        <w:spacing w:line="360" w:lineRule="auto"/>
        <w:ind w:left="360"/>
        <w:jc w:val="both"/>
        <w:rPr>
          <w:rFonts w:ascii="Times New Roman" w:hAnsi="Times New Roman"/>
          <w:sz w:val="24"/>
          <w:szCs w:val="24"/>
        </w:rPr>
      </w:pPr>
      <w:r w:rsidRPr="0036149C">
        <w:rPr>
          <w:rFonts w:ascii="Times New Roman" w:hAnsi="Times New Roman"/>
          <w:sz w:val="24"/>
          <w:szCs w:val="24"/>
        </w:rPr>
        <w:t xml:space="preserve">“- Preguntar y esperar una repuesta de algún participante, </w:t>
      </w:r>
    </w:p>
    <w:p w:rsidR="00B9287B" w:rsidRPr="0036149C" w:rsidRDefault="00B9287B" w:rsidP="00B9287B">
      <w:pPr>
        <w:spacing w:line="360" w:lineRule="auto"/>
        <w:ind w:left="360"/>
        <w:jc w:val="both"/>
        <w:rPr>
          <w:rFonts w:ascii="Times New Roman" w:hAnsi="Times New Roman"/>
          <w:sz w:val="24"/>
          <w:szCs w:val="24"/>
        </w:rPr>
      </w:pPr>
      <w:r w:rsidRPr="0036149C">
        <w:rPr>
          <w:rFonts w:ascii="Times New Roman" w:hAnsi="Times New Roman"/>
          <w:sz w:val="24"/>
          <w:szCs w:val="24"/>
        </w:rPr>
        <w:t xml:space="preserve">- realizar preguntas diferentes a cada uno, o algún participante en  particular, </w:t>
      </w:r>
    </w:p>
    <w:p w:rsidR="00B9287B" w:rsidRPr="0036149C" w:rsidRDefault="00B9287B" w:rsidP="00B9287B">
      <w:pPr>
        <w:spacing w:line="360" w:lineRule="auto"/>
        <w:ind w:left="360"/>
        <w:jc w:val="both"/>
        <w:rPr>
          <w:rFonts w:ascii="Times New Roman" w:hAnsi="Times New Roman"/>
          <w:sz w:val="24"/>
          <w:szCs w:val="24"/>
        </w:rPr>
      </w:pPr>
      <w:r w:rsidRPr="0036149C">
        <w:rPr>
          <w:rFonts w:ascii="Times New Roman" w:hAnsi="Times New Roman"/>
          <w:sz w:val="24"/>
          <w:szCs w:val="24"/>
        </w:rPr>
        <w:t xml:space="preserve">-responder preguntas e instar la participación de los alumnos a  completar la idea, </w:t>
      </w:r>
    </w:p>
    <w:p w:rsidR="00B9287B" w:rsidRPr="0036149C" w:rsidRDefault="00B9287B" w:rsidP="00B9287B">
      <w:pPr>
        <w:spacing w:line="360" w:lineRule="auto"/>
        <w:ind w:left="360"/>
        <w:jc w:val="both"/>
        <w:rPr>
          <w:rFonts w:ascii="Times New Roman" w:hAnsi="Times New Roman"/>
          <w:sz w:val="24"/>
          <w:szCs w:val="24"/>
        </w:rPr>
      </w:pPr>
      <w:r w:rsidRPr="0036149C">
        <w:rPr>
          <w:rFonts w:ascii="Times New Roman" w:hAnsi="Times New Roman"/>
          <w:sz w:val="24"/>
          <w:szCs w:val="24"/>
        </w:rPr>
        <w:t xml:space="preserve">-contestar, retomando lo expresado por un alumno, </w:t>
      </w:r>
    </w:p>
    <w:p w:rsidR="00B9287B" w:rsidRPr="0036149C" w:rsidRDefault="00B9287B" w:rsidP="00B9287B">
      <w:pPr>
        <w:spacing w:line="360" w:lineRule="auto"/>
        <w:ind w:left="360"/>
        <w:jc w:val="both"/>
        <w:rPr>
          <w:rFonts w:ascii="Times New Roman" w:hAnsi="Times New Roman"/>
          <w:sz w:val="24"/>
          <w:szCs w:val="24"/>
        </w:rPr>
      </w:pPr>
      <w:r w:rsidRPr="0036149C">
        <w:rPr>
          <w:rFonts w:ascii="Times New Roman" w:hAnsi="Times New Roman"/>
          <w:sz w:val="24"/>
          <w:szCs w:val="24"/>
        </w:rPr>
        <w:t>-responder haciendo referencia a la</w:t>
      </w:r>
      <w:r>
        <w:rPr>
          <w:rFonts w:ascii="Times New Roman" w:hAnsi="Times New Roman"/>
          <w:sz w:val="24"/>
          <w:szCs w:val="24"/>
        </w:rPr>
        <w:t xml:space="preserve"> bibliografía utilizada” (Litwin; 2005; p</w:t>
      </w:r>
      <w:r w:rsidRPr="0036149C">
        <w:rPr>
          <w:rFonts w:ascii="Times New Roman" w:hAnsi="Times New Roman"/>
          <w:sz w:val="24"/>
          <w:szCs w:val="24"/>
        </w:rPr>
        <w:t>. 141)</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w:t>
      </w:r>
    </w:p>
    <w:p w:rsidR="00B9287B"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lastRenderedPageBreak/>
        <w:t xml:space="preserve">Es decir, con este tipo de intervenciones,  el rol del docente tiene por  objetivo generar diferentes niveles de profundización, problematización y/o  abordaje del tema, indagando, respondiendo, generando asociaciones, vinculando bibliografía, etc.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 </w:t>
      </w:r>
    </w:p>
    <w:p w:rsidR="00B9287B" w:rsidRPr="00215EA0" w:rsidRDefault="00B9287B" w:rsidP="00B9287B">
      <w:pPr>
        <w:pStyle w:val="Prrafodelista"/>
        <w:numPr>
          <w:ilvl w:val="0"/>
          <w:numId w:val="18"/>
        </w:numPr>
        <w:spacing w:line="360" w:lineRule="auto"/>
        <w:jc w:val="both"/>
        <w:rPr>
          <w:rFonts w:ascii="Times New Roman" w:hAnsi="Times New Roman"/>
          <w:sz w:val="24"/>
          <w:szCs w:val="24"/>
        </w:rPr>
      </w:pPr>
      <w:r w:rsidRPr="00215EA0">
        <w:rPr>
          <w:rFonts w:ascii="Times New Roman" w:hAnsi="Times New Roman"/>
          <w:sz w:val="24"/>
          <w:szCs w:val="24"/>
        </w:rPr>
        <w:t xml:space="preserve">Correo electrónico: El rol del docente que permite el e-mail,  es más específico y detallado, concentrándose en la revisión y corrección de los documentos que se  adjuntan en este tipo de intercambio a modo epistolar. </w:t>
      </w:r>
    </w:p>
    <w:p w:rsidR="00B9287B" w:rsidRPr="0036149C" w:rsidRDefault="00B9287B" w:rsidP="00B9287B">
      <w:pPr>
        <w:spacing w:line="360" w:lineRule="auto"/>
        <w:ind w:firstLine="360"/>
        <w:jc w:val="both"/>
        <w:rPr>
          <w:rFonts w:ascii="Times New Roman" w:hAnsi="Times New Roman"/>
          <w:sz w:val="24"/>
          <w:szCs w:val="24"/>
        </w:rPr>
      </w:pPr>
      <w:r w:rsidRPr="0036149C">
        <w:rPr>
          <w:rFonts w:ascii="Times New Roman" w:hAnsi="Times New Roman"/>
          <w:sz w:val="24"/>
          <w:szCs w:val="24"/>
        </w:rPr>
        <w:t xml:space="preserve">Permite al docente: seguimiento y monitoreo, sugerir lecturas  especificas, bibliografías, realizar señalamientos  sobre el avance y la evolución.  </w:t>
      </w:r>
    </w:p>
    <w:p w:rsidR="00B9287B" w:rsidRDefault="00B9287B" w:rsidP="00B9287B">
      <w:pPr>
        <w:spacing w:line="360" w:lineRule="auto"/>
        <w:ind w:firstLine="360"/>
        <w:jc w:val="both"/>
        <w:rPr>
          <w:rFonts w:ascii="Times New Roman" w:hAnsi="Times New Roman"/>
          <w:sz w:val="24"/>
          <w:szCs w:val="24"/>
        </w:rPr>
      </w:pPr>
      <w:r w:rsidRPr="0036149C">
        <w:rPr>
          <w:rFonts w:ascii="Times New Roman" w:hAnsi="Times New Roman"/>
          <w:sz w:val="24"/>
          <w:szCs w:val="24"/>
        </w:rPr>
        <w:t>El chat, el foro, el correo electrónico u otro tipo de tecnologías similares  utilizadas en procesos de enseñanza-aprendizaje, generan el desafío en el  docente, de reflexionar sobre las características comunicativas, en entornos presenciales como virtuales, para lograr una interacción dinámica y compartida con el alumno.</w:t>
      </w:r>
    </w:p>
    <w:p w:rsidR="00B9287B" w:rsidRDefault="00B9287B" w:rsidP="00B9287B">
      <w:pPr>
        <w:spacing w:line="360" w:lineRule="auto"/>
        <w:jc w:val="both"/>
        <w:rPr>
          <w:rFonts w:ascii="Times New Roman" w:hAnsi="Times New Roman"/>
          <w:sz w:val="24"/>
          <w:szCs w:val="24"/>
        </w:rPr>
      </w:pPr>
    </w:p>
    <w:p w:rsidR="00B9287B" w:rsidRDefault="00B9287B" w:rsidP="000B70D5">
      <w:pPr>
        <w:spacing w:line="360" w:lineRule="auto"/>
        <w:jc w:val="both"/>
        <w:rPr>
          <w:rFonts w:ascii="Times New Roman" w:hAnsi="Times New Roman"/>
          <w:sz w:val="24"/>
          <w:szCs w:val="24"/>
        </w:rPr>
      </w:pPr>
      <w:r w:rsidRPr="0036149C">
        <w:rPr>
          <w:rFonts w:ascii="Times New Roman" w:hAnsi="Times New Roman"/>
          <w:sz w:val="24"/>
          <w:szCs w:val="24"/>
        </w:rPr>
        <w:t xml:space="preserve">  </w:t>
      </w:r>
      <w:r>
        <w:rPr>
          <w:rFonts w:ascii="Times New Roman" w:hAnsi="Times New Roman"/>
          <w:b/>
          <w:sz w:val="28"/>
          <w:szCs w:val="24"/>
        </w:rPr>
        <w:t xml:space="preserve">2.7- </w:t>
      </w:r>
      <w:r w:rsidRPr="00B75CD1">
        <w:rPr>
          <w:rFonts w:ascii="Times New Roman" w:hAnsi="Times New Roman"/>
          <w:b/>
          <w:sz w:val="28"/>
          <w:szCs w:val="24"/>
        </w:rPr>
        <w:t>Desafíos en el contexto del e-learning</w:t>
      </w:r>
      <w:r>
        <w:rPr>
          <w:rFonts w:ascii="Times New Roman" w:hAnsi="Times New Roman"/>
          <w:sz w:val="24"/>
          <w:szCs w:val="24"/>
        </w:rPr>
        <w:t>.-</w:t>
      </w:r>
    </w:p>
    <w:p w:rsidR="000B70D5" w:rsidRDefault="000B70D5" w:rsidP="000B70D5">
      <w:pPr>
        <w:spacing w:line="360" w:lineRule="auto"/>
        <w:jc w:val="both"/>
        <w:rPr>
          <w:rFonts w:ascii="Times New Roman" w:hAnsi="Times New Roman"/>
          <w:sz w:val="24"/>
          <w:szCs w:val="24"/>
        </w:rPr>
      </w:pPr>
    </w:p>
    <w:p w:rsidR="00B9287B" w:rsidRPr="0036149C" w:rsidRDefault="00B9287B" w:rsidP="000B70D5">
      <w:pPr>
        <w:spacing w:line="360" w:lineRule="auto"/>
        <w:jc w:val="both"/>
        <w:rPr>
          <w:rFonts w:ascii="Times New Roman" w:hAnsi="Times New Roman"/>
          <w:sz w:val="24"/>
          <w:szCs w:val="24"/>
        </w:rPr>
      </w:pPr>
      <w:r w:rsidRPr="00B75CD1">
        <w:rPr>
          <w:rFonts w:ascii="Times New Roman" w:hAnsi="Times New Roman"/>
          <w:sz w:val="24"/>
          <w:szCs w:val="24"/>
        </w:rPr>
        <w:t xml:space="preserve"> </w:t>
      </w:r>
      <w:r w:rsidR="000B70D5">
        <w:rPr>
          <w:rFonts w:ascii="Times New Roman" w:hAnsi="Times New Roman"/>
          <w:sz w:val="24"/>
          <w:szCs w:val="24"/>
        </w:rPr>
        <w:tab/>
      </w:r>
      <w:r w:rsidRPr="0036149C">
        <w:rPr>
          <w:rFonts w:ascii="Times New Roman" w:hAnsi="Times New Roman"/>
          <w:sz w:val="24"/>
          <w:szCs w:val="24"/>
        </w:rPr>
        <w:t>Es una  modalidad que responde y que otorga significación en un contexto del siglo XXI  cuyas características y atributos son definidos en la denominación de Sociedad de la Información y el Conocimiento</w:t>
      </w:r>
      <w:r>
        <w:rPr>
          <w:rFonts w:ascii="Times New Roman" w:hAnsi="Times New Roman"/>
          <w:sz w:val="24"/>
          <w:szCs w:val="24"/>
        </w:rPr>
        <w:t>.  Para ello, e</w:t>
      </w:r>
      <w:r w:rsidRPr="0036149C">
        <w:rPr>
          <w:rFonts w:ascii="Times New Roman" w:hAnsi="Times New Roman"/>
          <w:sz w:val="24"/>
          <w:szCs w:val="24"/>
        </w:rPr>
        <w:t xml:space="preserve">s importante conocer  algunos conceptos básicos.  </w:t>
      </w:r>
    </w:p>
    <w:p w:rsidR="00B9287B" w:rsidRPr="0036149C" w:rsidRDefault="00B9287B" w:rsidP="000B70D5">
      <w:pPr>
        <w:spacing w:line="360" w:lineRule="auto"/>
        <w:jc w:val="both"/>
        <w:rPr>
          <w:rFonts w:ascii="Times New Roman" w:hAnsi="Times New Roman"/>
          <w:sz w:val="24"/>
          <w:szCs w:val="24"/>
        </w:rPr>
      </w:pPr>
      <w:r w:rsidRPr="0036149C">
        <w:rPr>
          <w:rFonts w:ascii="Times New Roman" w:hAnsi="Times New Roman"/>
          <w:sz w:val="24"/>
          <w:szCs w:val="24"/>
        </w:rPr>
        <w:t>1-  El  e-learning  o aprendizaje electrónico:</w:t>
      </w:r>
    </w:p>
    <w:p w:rsidR="00B9287B" w:rsidRPr="0036149C" w:rsidRDefault="00B9287B" w:rsidP="000B70D5">
      <w:pPr>
        <w:spacing w:line="360" w:lineRule="auto"/>
        <w:jc w:val="both"/>
        <w:rPr>
          <w:rFonts w:ascii="Times New Roman" w:hAnsi="Times New Roman"/>
          <w:sz w:val="24"/>
          <w:szCs w:val="24"/>
        </w:rPr>
      </w:pPr>
      <w:r w:rsidRPr="0036149C">
        <w:rPr>
          <w:rFonts w:ascii="Times New Roman" w:hAnsi="Times New Roman"/>
          <w:sz w:val="24"/>
          <w:szCs w:val="24"/>
        </w:rPr>
        <w:t xml:space="preserve"> “Proceso de aprendizaje que se  apoya en medios electrónicos para su realización, sin importar la modalidad a distancia o presencial en que se  contextúa. Generalmente, es el aprendizaje basado o apoyado en  tecnologías de redes como complemento del aprendizaje presencial o con diversos medios en el aula formal o en grupos no formales de  aprendizaje donde es posible incluir ejercicios de simulación, participar  de discusiones grupales, enlaces de sitios de internet, trab</w:t>
      </w:r>
      <w:r>
        <w:rPr>
          <w:rFonts w:ascii="Times New Roman" w:hAnsi="Times New Roman"/>
          <w:sz w:val="24"/>
          <w:szCs w:val="24"/>
        </w:rPr>
        <w:t>ajos colaborativos, entre otros</w:t>
      </w:r>
      <w:r w:rsidRPr="0036149C">
        <w:rPr>
          <w:rFonts w:ascii="Times New Roman" w:hAnsi="Times New Roman"/>
          <w:sz w:val="24"/>
          <w:szCs w:val="24"/>
        </w:rPr>
        <w:t xml:space="preserve">”  </w:t>
      </w:r>
      <w:r>
        <w:rPr>
          <w:rFonts w:ascii="Times New Roman" w:hAnsi="Times New Roman"/>
          <w:sz w:val="24"/>
          <w:szCs w:val="24"/>
        </w:rPr>
        <w:t>(Fainholc; 2008; p</w:t>
      </w:r>
      <w:r w:rsidRPr="0036149C">
        <w:rPr>
          <w:rFonts w:ascii="Times New Roman" w:hAnsi="Times New Roman"/>
          <w:sz w:val="24"/>
          <w:szCs w:val="24"/>
        </w:rPr>
        <w:t>. 142)</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lastRenderedPageBreak/>
        <w:t xml:space="preserve">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2-  El entorno virtual que generan las TIC</w:t>
      </w:r>
    </w:p>
    <w:p w:rsidR="00B9287B" w:rsidRPr="0036149C" w:rsidRDefault="00B9287B" w:rsidP="00534445">
      <w:pPr>
        <w:spacing w:line="360" w:lineRule="auto"/>
        <w:jc w:val="both"/>
        <w:rPr>
          <w:rFonts w:ascii="Times New Roman" w:hAnsi="Times New Roman"/>
          <w:sz w:val="24"/>
          <w:szCs w:val="24"/>
        </w:rPr>
      </w:pPr>
      <w:r w:rsidRPr="0036149C">
        <w:rPr>
          <w:rFonts w:ascii="Times New Roman" w:hAnsi="Times New Roman"/>
          <w:sz w:val="24"/>
          <w:szCs w:val="24"/>
        </w:rPr>
        <w:t>“El entorno o  espacio telemático generado por nodos sintéticos  conectados a tiempo real y a escala global (…) Es decir, representa  elementos de la realidad, aunque de modo ilusorio porque se trata de  una realidad perceptiva sin soporte externo alguno sino sólo como  producto de programas informáticos”</w:t>
      </w:r>
      <w:r>
        <w:rPr>
          <w:rFonts w:ascii="Times New Roman" w:hAnsi="Times New Roman"/>
          <w:sz w:val="24"/>
          <w:szCs w:val="24"/>
        </w:rPr>
        <w:t xml:space="preserve"> (Fainholc; 2008; p</w:t>
      </w:r>
      <w:r w:rsidRPr="0036149C">
        <w:rPr>
          <w:rFonts w:ascii="Times New Roman" w:hAnsi="Times New Roman"/>
          <w:sz w:val="24"/>
          <w:szCs w:val="24"/>
        </w:rPr>
        <w:t xml:space="preserve">. 459).  </w:t>
      </w:r>
    </w:p>
    <w:p w:rsidR="00B9287B" w:rsidRPr="0036149C" w:rsidRDefault="00B9287B" w:rsidP="00534445">
      <w:pPr>
        <w:spacing w:line="360" w:lineRule="auto"/>
        <w:jc w:val="both"/>
        <w:rPr>
          <w:rFonts w:ascii="Times New Roman" w:hAnsi="Times New Roman"/>
          <w:sz w:val="24"/>
          <w:szCs w:val="24"/>
        </w:rPr>
      </w:pPr>
      <w:r w:rsidRPr="0036149C">
        <w:rPr>
          <w:rFonts w:ascii="Times New Roman" w:hAnsi="Times New Roman"/>
          <w:sz w:val="24"/>
          <w:szCs w:val="24"/>
        </w:rPr>
        <w:t xml:space="preserve">3-  El proceso comunicativo en los entornos virtuales:  </w:t>
      </w:r>
    </w:p>
    <w:p w:rsidR="00B9287B" w:rsidRPr="0036149C" w:rsidRDefault="00B9287B" w:rsidP="00534445">
      <w:pPr>
        <w:spacing w:line="360" w:lineRule="auto"/>
        <w:jc w:val="both"/>
        <w:rPr>
          <w:rFonts w:ascii="Times New Roman" w:hAnsi="Times New Roman"/>
          <w:sz w:val="24"/>
          <w:szCs w:val="24"/>
        </w:rPr>
      </w:pPr>
      <w:r w:rsidRPr="0036149C">
        <w:rPr>
          <w:rFonts w:ascii="Times New Roman" w:hAnsi="Times New Roman"/>
          <w:sz w:val="24"/>
          <w:szCs w:val="24"/>
        </w:rPr>
        <w:t xml:space="preserve"> Estos espacios virtuales generan espacios de interacción comunicativa entre  los que acceden, permitiendo intercambiar</w:t>
      </w:r>
      <w:r>
        <w:rPr>
          <w:rFonts w:ascii="Times New Roman" w:hAnsi="Times New Roman"/>
          <w:sz w:val="24"/>
          <w:szCs w:val="24"/>
        </w:rPr>
        <w:t xml:space="preserve"> opiniones mensajes, </w:t>
      </w:r>
      <w:r w:rsidRPr="0036149C">
        <w:rPr>
          <w:rFonts w:ascii="Times New Roman" w:hAnsi="Times New Roman"/>
          <w:sz w:val="24"/>
          <w:szCs w:val="24"/>
        </w:rPr>
        <w:t xml:space="preserve"> pero  </w:t>
      </w:r>
      <w:r>
        <w:rPr>
          <w:rFonts w:ascii="Times New Roman" w:hAnsi="Times New Roman"/>
          <w:sz w:val="24"/>
          <w:szCs w:val="24"/>
        </w:rPr>
        <w:t xml:space="preserve">específicamente </w:t>
      </w:r>
      <w:r w:rsidRPr="00951492">
        <w:rPr>
          <w:rFonts w:ascii="Times New Roman" w:hAnsi="Times New Roman"/>
          <w:i/>
          <w:sz w:val="24"/>
          <w:szCs w:val="24"/>
        </w:rPr>
        <w:t>conversar</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534445">
      <w:pPr>
        <w:pStyle w:val="Prrafodelista"/>
        <w:numPr>
          <w:ilvl w:val="0"/>
          <w:numId w:val="6"/>
        </w:numPr>
        <w:spacing w:line="360" w:lineRule="auto"/>
        <w:ind w:left="0"/>
        <w:jc w:val="both"/>
        <w:rPr>
          <w:rFonts w:ascii="Times New Roman" w:hAnsi="Times New Roman"/>
          <w:sz w:val="24"/>
          <w:szCs w:val="24"/>
        </w:rPr>
      </w:pPr>
      <w:r w:rsidRPr="0036149C">
        <w:rPr>
          <w:rFonts w:ascii="Times New Roman" w:hAnsi="Times New Roman"/>
          <w:sz w:val="24"/>
          <w:szCs w:val="24"/>
        </w:rPr>
        <w:t xml:space="preserve"> Generar un diálogo educativo.  </w:t>
      </w:r>
    </w:p>
    <w:p w:rsidR="00B9287B" w:rsidRDefault="00B9287B" w:rsidP="00534445">
      <w:pPr>
        <w:spacing w:line="360" w:lineRule="auto"/>
        <w:jc w:val="both"/>
        <w:rPr>
          <w:rFonts w:ascii="Times New Roman" w:hAnsi="Times New Roman"/>
          <w:sz w:val="24"/>
          <w:szCs w:val="24"/>
        </w:rPr>
      </w:pPr>
      <w:r w:rsidRPr="0036149C">
        <w:rPr>
          <w:rFonts w:ascii="Times New Roman" w:hAnsi="Times New Roman"/>
          <w:sz w:val="24"/>
          <w:szCs w:val="24"/>
        </w:rPr>
        <w:t>Aunque se suele llamar diálogo a cualquier especie de conversación,  limitaré aquí la aplicación del término y lo emplearé para designar la  particular comunicación pedagógica: una interacción conversacional deliberadamente dirigida a la enseñanza y</w:t>
      </w:r>
      <w:r>
        <w:rPr>
          <w:rFonts w:ascii="Times New Roman" w:hAnsi="Times New Roman"/>
          <w:sz w:val="24"/>
          <w:szCs w:val="24"/>
        </w:rPr>
        <w:t xml:space="preserve"> aprendizaje</w:t>
      </w:r>
      <w:r w:rsidRPr="0036149C">
        <w:rPr>
          <w:rFonts w:ascii="Times New Roman" w:hAnsi="Times New Roman"/>
          <w:sz w:val="24"/>
          <w:szCs w:val="24"/>
        </w:rPr>
        <w:t xml:space="preserve"> (Burbules; 1999;  </w:t>
      </w:r>
      <w:r>
        <w:rPr>
          <w:rFonts w:ascii="Times New Roman" w:hAnsi="Times New Roman"/>
          <w:sz w:val="24"/>
          <w:szCs w:val="24"/>
        </w:rPr>
        <w:t>p</w:t>
      </w:r>
      <w:r w:rsidRPr="0036149C">
        <w:rPr>
          <w:rFonts w:ascii="Times New Roman" w:hAnsi="Times New Roman"/>
          <w:sz w:val="24"/>
          <w:szCs w:val="24"/>
        </w:rPr>
        <w:t>.</w:t>
      </w:r>
      <w:r>
        <w:rPr>
          <w:rFonts w:ascii="Times New Roman" w:hAnsi="Times New Roman"/>
          <w:sz w:val="24"/>
          <w:szCs w:val="24"/>
        </w:rPr>
        <w:t xml:space="preserve"> 12; citado en Litwin; 2005; p</w:t>
      </w:r>
      <w:r w:rsidRPr="0036149C">
        <w:rPr>
          <w:rFonts w:ascii="Times New Roman" w:hAnsi="Times New Roman"/>
          <w:sz w:val="24"/>
          <w:szCs w:val="24"/>
        </w:rPr>
        <w:t>. 137)</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534445">
      <w:pPr>
        <w:spacing w:line="360" w:lineRule="auto"/>
        <w:jc w:val="both"/>
        <w:rPr>
          <w:rFonts w:ascii="Times New Roman" w:hAnsi="Times New Roman"/>
          <w:sz w:val="24"/>
          <w:szCs w:val="24"/>
        </w:rPr>
      </w:pPr>
    </w:p>
    <w:p w:rsidR="00B9287B" w:rsidRDefault="00B9287B" w:rsidP="00534445">
      <w:pPr>
        <w:pStyle w:val="Prrafodelista"/>
        <w:numPr>
          <w:ilvl w:val="0"/>
          <w:numId w:val="7"/>
        </w:numPr>
        <w:spacing w:line="360" w:lineRule="auto"/>
        <w:ind w:left="0"/>
        <w:jc w:val="both"/>
        <w:rPr>
          <w:rFonts w:ascii="Times New Roman" w:hAnsi="Times New Roman"/>
          <w:sz w:val="24"/>
          <w:szCs w:val="24"/>
        </w:rPr>
      </w:pPr>
      <w:r w:rsidRPr="0036149C">
        <w:rPr>
          <w:rFonts w:ascii="Times New Roman" w:hAnsi="Times New Roman"/>
          <w:sz w:val="24"/>
          <w:szCs w:val="24"/>
        </w:rPr>
        <w:t xml:space="preserve"> Permitiendo el desarrollo del diálogo escrito.</w:t>
      </w:r>
    </w:p>
    <w:p w:rsidR="00B9287B" w:rsidRDefault="00B9287B" w:rsidP="00534445">
      <w:pPr>
        <w:pStyle w:val="Prrafodelista"/>
        <w:spacing w:line="360" w:lineRule="auto"/>
        <w:ind w:left="0"/>
        <w:jc w:val="both"/>
        <w:rPr>
          <w:rFonts w:ascii="Times New Roman" w:hAnsi="Times New Roman"/>
          <w:sz w:val="24"/>
          <w:szCs w:val="24"/>
        </w:rPr>
      </w:pPr>
    </w:p>
    <w:p w:rsidR="00B9287B" w:rsidRPr="0036149C" w:rsidRDefault="00B9287B" w:rsidP="00534445">
      <w:pPr>
        <w:pStyle w:val="Prrafodelista"/>
        <w:spacing w:line="360" w:lineRule="auto"/>
        <w:ind w:left="0"/>
        <w:jc w:val="both"/>
        <w:rPr>
          <w:rFonts w:ascii="Times New Roman" w:hAnsi="Times New Roman"/>
          <w:sz w:val="24"/>
          <w:szCs w:val="24"/>
        </w:rPr>
      </w:pPr>
    </w:p>
    <w:p w:rsidR="00B9287B" w:rsidRPr="0036149C" w:rsidRDefault="00B9287B" w:rsidP="00534445">
      <w:pPr>
        <w:pStyle w:val="Prrafodelista"/>
        <w:numPr>
          <w:ilvl w:val="0"/>
          <w:numId w:val="8"/>
        </w:numPr>
        <w:spacing w:line="360" w:lineRule="auto"/>
        <w:ind w:left="0"/>
        <w:jc w:val="both"/>
        <w:rPr>
          <w:rFonts w:ascii="Times New Roman" w:hAnsi="Times New Roman"/>
          <w:sz w:val="24"/>
          <w:szCs w:val="24"/>
        </w:rPr>
      </w:pPr>
      <w:r w:rsidRPr="0036149C">
        <w:rPr>
          <w:rFonts w:ascii="Times New Roman" w:hAnsi="Times New Roman"/>
          <w:sz w:val="24"/>
          <w:szCs w:val="24"/>
        </w:rPr>
        <w:t xml:space="preserve">El contexto virtual de estas herramientas se asemejan a las  características que presenta el ámbito áulico. </w:t>
      </w:r>
    </w:p>
    <w:p w:rsidR="00B9287B" w:rsidRDefault="00B9287B" w:rsidP="00534445">
      <w:pPr>
        <w:spacing w:line="360" w:lineRule="auto"/>
        <w:jc w:val="both"/>
        <w:rPr>
          <w:rFonts w:ascii="Times New Roman" w:hAnsi="Times New Roman"/>
          <w:sz w:val="24"/>
          <w:szCs w:val="24"/>
        </w:rPr>
      </w:pPr>
      <w:r w:rsidRPr="0036149C">
        <w:rPr>
          <w:rFonts w:ascii="Times New Roman" w:hAnsi="Times New Roman"/>
          <w:sz w:val="24"/>
          <w:szCs w:val="24"/>
        </w:rPr>
        <w:t xml:space="preserve"> Un  aula es una habitación en la que se imparten las clases y que  tienen un grupo de personas unidas por algún tipo de tareas que  involucra procesos de enseñanza y de aprendizaje. En este último  sentido usamos el término ¨clase virtual, que significa que dos o  más personas se reúnen como tele presencias para recibir  </w:t>
      </w:r>
      <w:r>
        <w:rPr>
          <w:rFonts w:ascii="Times New Roman" w:hAnsi="Times New Roman"/>
          <w:sz w:val="24"/>
          <w:szCs w:val="24"/>
        </w:rPr>
        <w:t>instrucción</w:t>
      </w:r>
      <w:r w:rsidRPr="0036149C">
        <w:rPr>
          <w:rFonts w:ascii="Times New Roman" w:hAnsi="Times New Roman"/>
          <w:sz w:val="24"/>
          <w:szCs w:val="24"/>
        </w:rPr>
        <w:t xml:space="preserve"> (Tiff</w:t>
      </w:r>
      <w:r>
        <w:rPr>
          <w:rFonts w:ascii="Times New Roman" w:hAnsi="Times New Roman"/>
          <w:sz w:val="24"/>
          <w:szCs w:val="24"/>
        </w:rPr>
        <w:t>in, en Litwin; 2005; Pág. 136).</w:t>
      </w:r>
    </w:p>
    <w:p w:rsidR="00B9287B" w:rsidRPr="0036149C" w:rsidRDefault="00B9287B" w:rsidP="00534445">
      <w:pPr>
        <w:spacing w:line="360" w:lineRule="auto"/>
        <w:jc w:val="both"/>
        <w:rPr>
          <w:rFonts w:ascii="Times New Roman" w:hAnsi="Times New Roman"/>
          <w:sz w:val="24"/>
          <w:szCs w:val="24"/>
        </w:rPr>
      </w:pPr>
    </w:p>
    <w:p w:rsidR="00534445" w:rsidRDefault="00B9287B" w:rsidP="00B9287B">
      <w:pPr>
        <w:pStyle w:val="Prrafodelista"/>
        <w:numPr>
          <w:ilvl w:val="0"/>
          <w:numId w:val="9"/>
        </w:numPr>
        <w:spacing w:line="360" w:lineRule="auto"/>
        <w:ind w:left="0"/>
        <w:jc w:val="both"/>
        <w:rPr>
          <w:rFonts w:ascii="Times New Roman" w:hAnsi="Times New Roman"/>
          <w:sz w:val="24"/>
          <w:szCs w:val="24"/>
        </w:rPr>
      </w:pPr>
      <w:r w:rsidRPr="0036149C">
        <w:rPr>
          <w:rFonts w:ascii="Times New Roman" w:hAnsi="Times New Roman"/>
          <w:sz w:val="24"/>
          <w:szCs w:val="24"/>
        </w:rPr>
        <w:t xml:space="preserve"> El tiempo pude ser real (sincrónico) o diferido (asincrónico)</w:t>
      </w:r>
      <w:r>
        <w:rPr>
          <w:rFonts w:ascii="Times New Roman" w:hAnsi="Times New Roman"/>
          <w:sz w:val="24"/>
          <w:szCs w:val="24"/>
        </w:rPr>
        <w:t>.</w:t>
      </w:r>
      <w:r w:rsidRPr="0036149C">
        <w:rPr>
          <w:rFonts w:ascii="Times New Roman" w:hAnsi="Times New Roman"/>
          <w:sz w:val="24"/>
          <w:szCs w:val="24"/>
        </w:rPr>
        <w:t xml:space="preserve"> </w:t>
      </w:r>
    </w:p>
    <w:p w:rsidR="00B9287B" w:rsidRPr="00534445" w:rsidRDefault="00B9287B" w:rsidP="00534445">
      <w:pPr>
        <w:pStyle w:val="Prrafodelista"/>
        <w:spacing w:line="360" w:lineRule="auto"/>
        <w:ind w:left="0"/>
        <w:jc w:val="both"/>
        <w:rPr>
          <w:rFonts w:ascii="Times New Roman" w:hAnsi="Times New Roman"/>
          <w:sz w:val="24"/>
          <w:szCs w:val="24"/>
        </w:rPr>
      </w:pPr>
      <w:r w:rsidRPr="00534445">
        <w:rPr>
          <w:rFonts w:ascii="Times New Roman" w:hAnsi="Times New Roman"/>
          <w:b/>
          <w:sz w:val="28"/>
          <w:szCs w:val="24"/>
        </w:rPr>
        <w:lastRenderedPageBreak/>
        <w:t>2.7.1- Competencias vinculadas al aprendizaje  electrónico</w:t>
      </w:r>
      <w:r w:rsidRPr="00534445">
        <w:rPr>
          <w:rFonts w:ascii="Times New Roman" w:hAnsi="Times New Roman"/>
          <w:b/>
          <w:sz w:val="24"/>
          <w:szCs w:val="24"/>
        </w:rPr>
        <w:t xml:space="preserve">.- </w:t>
      </w:r>
    </w:p>
    <w:p w:rsidR="00B9287B" w:rsidRPr="0036149C" w:rsidRDefault="00B9287B" w:rsidP="00B9287B">
      <w:pPr>
        <w:spacing w:line="360" w:lineRule="auto"/>
        <w:jc w:val="both"/>
        <w:rPr>
          <w:rFonts w:ascii="Times New Roman" w:hAnsi="Times New Roman"/>
          <w:b/>
          <w:sz w:val="24"/>
          <w:szCs w:val="24"/>
        </w:rPr>
      </w:pPr>
    </w:p>
    <w:p w:rsidR="00B9287B" w:rsidRPr="0036149C"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w:t>
      </w:r>
      <w:r w:rsidRPr="0036149C">
        <w:rPr>
          <w:rFonts w:ascii="Times New Roman" w:hAnsi="Times New Roman"/>
          <w:sz w:val="24"/>
          <w:szCs w:val="24"/>
        </w:rPr>
        <w:t>El e-learning supone una apuesta por un modelo  pedagógico en el que el alumnado toma una mayor  responsabilidad en su educación,  contribuyendo al desarrollo de la  eficie</w:t>
      </w:r>
      <w:r w:rsidR="00E63F31">
        <w:rPr>
          <w:rFonts w:ascii="Times New Roman" w:hAnsi="Times New Roman"/>
          <w:sz w:val="24"/>
          <w:szCs w:val="24"/>
        </w:rPr>
        <w:t>ncia en el proceso de enseñanza y aprendizaje,</w:t>
      </w:r>
      <w:r w:rsidRPr="0036149C">
        <w:rPr>
          <w:rFonts w:ascii="Times New Roman" w:hAnsi="Times New Roman"/>
          <w:sz w:val="24"/>
          <w:szCs w:val="24"/>
        </w:rPr>
        <w:t xml:space="preserve"> por ende, a la mejora  cualitativ</w:t>
      </w:r>
      <w:r>
        <w:rPr>
          <w:rFonts w:ascii="Times New Roman" w:hAnsi="Times New Roman"/>
          <w:sz w:val="24"/>
          <w:szCs w:val="24"/>
        </w:rPr>
        <w:t>a del  modelo educativo” (Baelo Álvarez; 2009; p</w:t>
      </w:r>
      <w:r w:rsidRPr="0036149C">
        <w:rPr>
          <w:rFonts w:ascii="Times New Roman" w:hAnsi="Times New Roman"/>
          <w:sz w:val="24"/>
          <w:szCs w:val="24"/>
        </w:rPr>
        <w:t>. 89)</w:t>
      </w:r>
      <w:r>
        <w:rPr>
          <w:rFonts w:ascii="Times New Roman" w:hAnsi="Times New Roman"/>
          <w:sz w:val="24"/>
          <w:szCs w:val="24"/>
        </w:rPr>
        <w:t>.</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La expresión del autor Baelo Álvarez, da cuenta de la necesidad de analizar  las   competencias del  estudiante  en  esta modalidad educativa. Para ello es  importante comprender el concepto y alcance de Competencia.</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Competencia  hace referencia a una capacidad real de desempeño  para  llevar a cabo una actividad, una  función, llevar a cabo un proceso,  lograr  objetivos,  etc. en el que se combinan y movilizan: conocimientos, habilidades, destrezas, experiencias.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En relación al concepto de competencias, la autora Fainholc B. (2008) hace  referencia a las competencias  qu</w:t>
      </w:r>
      <w:r w:rsidR="00E63F31">
        <w:rPr>
          <w:rFonts w:ascii="Times New Roman" w:hAnsi="Times New Roman"/>
          <w:sz w:val="24"/>
          <w:szCs w:val="24"/>
        </w:rPr>
        <w:t xml:space="preserve">e deben desarrollar los estudiantes </w:t>
      </w:r>
      <w:r w:rsidRPr="0036149C">
        <w:rPr>
          <w:rFonts w:ascii="Times New Roman" w:hAnsi="Times New Roman"/>
          <w:sz w:val="24"/>
          <w:szCs w:val="24"/>
        </w:rPr>
        <w:t xml:space="preserve">que  emprenden recorridos formativos bajo el formato electrónico. </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w:t>
      </w:r>
      <w:r>
        <w:rPr>
          <w:rFonts w:ascii="Times New Roman" w:hAnsi="Times New Roman"/>
          <w:sz w:val="24"/>
          <w:szCs w:val="24"/>
        </w:rPr>
        <w:tab/>
      </w:r>
      <w:r w:rsidRPr="0036149C">
        <w:rPr>
          <w:rFonts w:ascii="Times New Roman" w:hAnsi="Times New Roman"/>
          <w:sz w:val="24"/>
          <w:szCs w:val="24"/>
        </w:rPr>
        <w:t>Desarrollan habilidades críticas de pensamiento en general, y en particular,  de análisis y síntesis. Cubren el domin</w:t>
      </w:r>
      <w:r>
        <w:rPr>
          <w:rFonts w:ascii="Times New Roman" w:hAnsi="Times New Roman"/>
          <w:sz w:val="24"/>
          <w:szCs w:val="24"/>
        </w:rPr>
        <w:t xml:space="preserve">io de competencias </w:t>
      </w:r>
      <w:r w:rsidRPr="00A10FC4">
        <w:rPr>
          <w:rFonts w:ascii="Times New Roman" w:hAnsi="Times New Roman"/>
          <w:i/>
          <w:sz w:val="24"/>
          <w:szCs w:val="24"/>
        </w:rPr>
        <w:t>informacionales</w:t>
      </w:r>
      <w:r>
        <w:rPr>
          <w:rFonts w:ascii="Times New Roman" w:hAnsi="Times New Roman"/>
          <w:i/>
          <w:sz w:val="24"/>
          <w:szCs w:val="24"/>
        </w:rPr>
        <w:t xml:space="preserve"> </w:t>
      </w:r>
      <w:r w:rsidRPr="0036149C">
        <w:rPr>
          <w:rFonts w:ascii="Times New Roman" w:hAnsi="Times New Roman"/>
          <w:sz w:val="24"/>
          <w:szCs w:val="24"/>
        </w:rPr>
        <w:t>(o lo que se conoce como alfabetización digital) articuladas  de modo especial con las habilidades interpersonales de empatía e inteligencia emocional, de respeto a la diversidad, solidaridad y colaboración,  que fortalecen, a su vez la autodirección y autonomía de los usuarios, su  capacidad de negociación y adaptación dentro de un marco de  responsabilidad social, y no sólo de aumento de la productividad  cuantitativa, que caracteriza hoy a toda la org</w:t>
      </w:r>
      <w:r>
        <w:rPr>
          <w:rFonts w:ascii="Times New Roman" w:hAnsi="Times New Roman"/>
          <w:sz w:val="24"/>
          <w:szCs w:val="24"/>
        </w:rPr>
        <w:t>anización (Fainholc B.; 2008; p</w:t>
      </w:r>
      <w:r w:rsidRPr="0036149C">
        <w:rPr>
          <w:rFonts w:ascii="Times New Roman" w:hAnsi="Times New Roman"/>
          <w:sz w:val="24"/>
          <w:szCs w:val="24"/>
        </w:rPr>
        <w:t>. 75)</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w:t>
      </w:r>
      <w:r>
        <w:rPr>
          <w:rFonts w:ascii="Times New Roman" w:hAnsi="Times New Roman"/>
          <w:sz w:val="24"/>
          <w:szCs w:val="24"/>
        </w:rPr>
        <w:tab/>
      </w:r>
      <w:r w:rsidRPr="0036149C">
        <w:rPr>
          <w:rFonts w:ascii="Times New Roman" w:hAnsi="Times New Roman"/>
          <w:sz w:val="24"/>
          <w:szCs w:val="24"/>
        </w:rPr>
        <w:t xml:space="preserve">Esta frase da cuenta de que para poder abordar el formato de aprendizaje  electrónico (e-learning) las personas y/o grupos deben desarrollar capacidades y habilidades vinculadas no tan sólo al uso de las tecnologías  como herramientas sino también a estas en contextos educativos. Por ello la  autora identifica y analiza las competencias claves vinculadas al aprendizaje de tipo electrónico:   </w:t>
      </w:r>
    </w:p>
    <w:p w:rsidR="00B9287B" w:rsidRPr="0036149C" w:rsidRDefault="00B9287B" w:rsidP="00B9287B">
      <w:pPr>
        <w:pStyle w:val="Prrafodelista"/>
        <w:numPr>
          <w:ilvl w:val="0"/>
          <w:numId w:val="10"/>
        </w:numPr>
        <w:ind w:left="0"/>
        <w:jc w:val="both"/>
        <w:rPr>
          <w:rFonts w:ascii="Times New Roman" w:hAnsi="Times New Roman"/>
          <w:sz w:val="24"/>
          <w:szCs w:val="24"/>
        </w:rPr>
      </w:pPr>
      <w:r w:rsidRPr="0036149C">
        <w:rPr>
          <w:rFonts w:ascii="Times New Roman" w:hAnsi="Times New Roman"/>
          <w:sz w:val="24"/>
          <w:szCs w:val="24"/>
        </w:rPr>
        <w:lastRenderedPageBreak/>
        <w:t xml:space="preserve">Comunicación interpersonal: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 Permite incrementar las situaciones de diálogo y discusión </w:t>
      </w:r>
      <w:r>
        <w:rPr>
          <w:rFonts w:ascii="Times New Roman" w:hAnsi="Times New Roman"/>
          <w:sz w:val="24"/>
          <w:szCs w:val="24"/>
        </w:rPr>
        <w:t>que beneficia</w:t>
      </w:r>
      <w:r w:rsidRPr="0036149C">
        <w:rPr>
          <w:rFonts w:ascii="Times New Roman" w:hAnsi="Times New Roman"/>
          <w:sz w:val="24"/>
          <w:szCs w:val="24"/>
        </w:rPr>
        <w:t xml:space="preserve"> y  potencia el proceso de aprendizaje de tipo electrónico.  </w:t>
      </w:r>
    </w:p>
    <w:p w:rsidR="00B9287B" w:rsidRPr="0036149C" w:rsidRDefault="00B9287B" w:rsidP="00B9287B">
      <w:pPr>
        <w:pStyle w:val="Prrafodelista"/>
        <w:numPr>
          <w:ilvl w:val="0"/>
          <w:numId w:val="10"/>
        </w:numPr>
        <w:ind w:left="0"/>
        <w:jc w:val="both"/>
        <w:rPr>
          <w:rFonts w:ascii="Times New Roman" w:hAnsi="Times New Roman"/>
          <w:sz w:val="24"/>
          <w:szCs w:val="24"/>
        </w:rPr>
      </w:pPr>
      <w:r w:rsidRPr="0036149C">
        <w:rPr>
          <w:rFonts w:ascii="Times New Roman" w:hAnsi="Times New Roman"/>
          <w:sz w:val="24"/>
          <w:szCs w:val="24"/>
        </w:rPr>
        <w:t>Participación activa e interactiva</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 Esta capacidad se complementa con la anterior, ya que describe el rol de la  persona en ese diálogo que permite la virtualidad, permitiendo  una  postura de compromiso frente a la comunicación y la interactividad  vinculada a agregar y recibir información de diferentes fuentes.  </w:t>
      </w:r>
    </w:p>
    <w:p w:rsidR="00B9287B" w:rsidRPr="0036149C" w:rsidRDefault="00B9287B" w:rsidP="00B9287B">
      <w:pPr>
        <w:pStyle w:val="Prrafodelista"/>
        <w:numPr>
          <w:ilvl w:val="0"/>
          <w:numId w:val="10"/>
        </w:numPr>
        <w:ind w:left="0"/>
        <w:jc w:val="both"/>
        <w:rPr>
          <w:rFonts w:ascii="Times New Roman" w:hAnsi="Times New Roman"/>
          <w:sz w:val="24"/>
          <w:szCs w:val="24"/>
        </w:rPr>
      </w:pPr>
      <w:r w:rsidRPr="0036149C">
        <w:rPr>
          <w:rFonts w:ascii="Times New Roman" w:hAnsi="Times New Roman"/>
          <w:sz w:val="24"/>
          <w:szCs w:val="24"/>
        </w:rPr>
        <w:t xml:space="preserve">Invención de trayectos y protagonismos socio  cognitivos flexibles: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 Los  hipertextos presentes  en estos formatos de aprendizaje permiten  recorridos según el interés de la persona, generando que el aprendizaje se  profundice en cada elección que realice ante los diferentes caminos que le  ofrecen los textos electrónicos.   </w:t>
      </w:r>
    </w:p>
    <w:p w:rsidR="00B9287B" w:rsidRDefault="00B9287B" w:rsidP="00B9287B">
      <w:pPr>
        <w:pStyle w:val="Prrafodelista"/>
        <w:numPr>
          <w:ilvl w:val="0"/>
          <w:numId w:val="10"/>
        </w:numPr>
        <w:ind w:left="0"/>
        <w:jc w:val="both"/>
        <w:rPr>
          <w:rFonts w:ascii="Times New Roman" w:hAnsi="Times New Roman"/>
          <w:sz w:val="24"/>
          <w:szCs w:val="24"/>
        </w:rPr>
      </w:pPr>
      <w:r w:rsidRPr="0036149C">
        <w:rPr>
          <w:rFonts w:ascii="Times New Roman" w:hAnsi="Times New Roman"/>
          <w:sz w:val="24"/>
          <w:szCs w:val="24"/>
        </w:rPr>
        <w:t xml:space="preserve">Monitoreo del autodominio de habilidades: </w:t>
      </w:r>
    </w:p>
    <w:p w:rsidR="00B9287B" w:rsidRDefault="00B9287B" w:rsidP="00B9287B">
      <w:pPr>
        <w:pStyle w:val="Prrafodelista"/>
        <w:ind w:left="0"/>
        <w:jc w:val="both"/>
        <w:rPr>
          <w:rFonts w:ascii="Times New Roman" w:hAnsi="Times New Roman"/>
          <w:sz w:val="24"/>
          <w:szCs w:val="24"/>
        </w:rPr>
      </w:pPr>
    </w:p>
    <w:p w:rsidR="00B9287B" w:rsidRPr="00A10FC4" w:rsidRDefault="00B9287B" w:rsidP="00B9287B">
      <w:pPr>
        <w:pStyle w:val="Prrafodelista"/>
        <w:ind w:left="0"/>
        <w:jc w:val="both"/>
        <w:rPr>
          <w:rFonts w:ascii="Times New Roman" w:hAnsi="Times New Roman"/>
          <w:sz w:val="24"/>
          <w:szCs w:val="24"/>
        </w:rPr>
      </w:pPr>
      <w:r w:rsidRPr="00A10FC4">
        <w:rPr>
          <w:rFonts w:ascii="Times New Roman" w:hAnsi="Times New Roman"/>
          <w:sz w:val="24"/>
          <w:szCs w:val="24"/>
        </w:rPr>
        <w:t xml:space="preserve">Se vincula  a la necesidad de desarrollar comportamientos maduros  orientados a  auto diagnosticar  las capacidades relacionadas con el e-learning y desarrollarlas y mejorarlas.  </w:t>
      </w:r>
    </w:p>
    <w:p w:rsidR="00B9287B" w:rsidRPr="0036149C" w:rsidRDefault="00B9287B" w:rsidP="00B9287B">
      <w:pPr>
        <w:jc w:val="both"/>
        <w:rPr>
          <w:rFonts w:ascii="Times New Roman" w:hAnsi="Times New Roman"/>
          <w:sz w:val="24"/>
          <w:szCs w:val="24"/>
        </w:rPr>
      </w:pPr>
      <w:r w:rsidRPr="0036149C">
        <w:rPr>
          <w:rFonts w:ascii="Times New Roman" w:hAnsi="Times New Roman"/>
          <w:sz w:val="24"/>
          <w:szCs w:val="24"/>
        </w:rPr>
        <w:t xml:space="preserve"> </w:t>
      </w:r>
    </w:p>
    <w:p w:rsidR="00B9287B" w:rsidRPr="0036149C" w:rsidRDefault="00B9287B" w:rsidP="00534445">
      <w:pPr>
        <w:spacing w:line="360" w:lineRule="auto"/>
        <w:ind w:firstLine="708"/>
        <w:jc w:val="both"/>
        <w:rPr>
          <w:rFonts w:ascii="Times New Roman" w:hAnsi="Times New Roman"/>
          <w:sz w:val="24"/>
          <w:szCs w:val="24"/>
        </w:rPr>
      </w:pPr>
      <w:r>
        <w:rPr>
          <w:rFonts w:ascii="Times New Roman" w:hAnsi="Times New Roman"/>
          <w:sz w:val="24"/>
          <w:szCs w:val="24"/>
        </w:rPr>
        <w:t xml:space="preserve">La presencia de </w:t>
      </w:r>
      <w:r w:rsidRPr="0036149C">
        <w:rPr>
          <w:rFonts w:ascii="Times New Roman" w:hAnsi="Times New Roman"/>
          <w:sz w:val="24"/>
          <w:szCs w:val="24"/>
        </w:rPr>
        <w:t xml:space="preserve"> profesores y estudiantes de cualquier edad y  procedencia, enlazados por comunicaciones remotas sincrónicas y  asincrónicas, dentro de un ciberespacio de navegación infinito, requiere del  desarrollo de competencias para el manejo de la información, el uso inteligente de recursos tecnológicos y la lectura comprensiva y crítica de textos generados en espacios de redes, entre </w:t>
      </w:r>
      <w:r>
        <w:rPr>
          <w:rFonts w:ascii="Times New Roman" w:hAnsi="Times New Roman"/>
          <w:sz w:val="24"/>
          <w:szCs w:val="24"/>
        </w:rPr>
        <w:t xml:space="preserve">ellas  Internet </w:t>
      </w:r>
      <w:r w:rsidRPr="0036149C">
        <w:rPr>
          <w:rFonts w:ascii="Times New Roman" w:hAnsi="Times New Roman"/>
          <w:sz w:val="24"/>
          <w:szCs w:val="24"/>
        </w:rPr>
        <w:t>(Fainholc B.; 2008;</w:t>
      </w:r>
      <w:r>
        <w:rPr>
          <w:rFonts w:ascii="Times New Roman" w:hAnsi="Times New Roman"/>
          <w:sz w:val="24"/>
          <w:szCs w:val="24"/>
        </w:rPr>
        <w:t xml:space="preserve"> p</w:t>
      </w:r>
      <w:r w:rsidRPr="0036149C">
        <w:rPr>
          <w:rFonts w:ascii="Times New Roman" w:hAnsi="Times New Roman"/>
          <w:sz w:val="24"/>
          <w:szCs w:val="24"/>
        </w:rPr>
        <w:t>. 139)</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534445">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Las competencias citadas son complementadas por las descriptas por el  autor Cabero J. (2006) en la siguiente expresión:  </w:t>
      </w:r>
    </w:p>
    <w:p w:rsidR="00B9287B" w:rsidRDefault="00B9287B" w:rsidP="00534445">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 El estudiante de e-learning deberá dominar una serie de destrezas: conocer  cuándo hay una necesidad de información, identificar esta necesidad, saber trabajar con diferentes fuentes y sistemas simbólicos, dominar la sobrecarga  de información, evaluarla y discriminar su calidad, organizarla, tener la  habilidad para la exposición de pensamientos,  ser eficaz en el uso de la información para dirigir el problema, y saber comunicar la información  encontra</w:t>
      </w:r>
      <w:r>
        <w:rPr>
          <w:rFonts w:ascii="Times New Roman" w:hAnsi="Times New Roman"/>
          <w:sz w:val="24"/>
          <w:szCs w:val="24"/>
        </w:rPr>
        <w:t>da a otros (Cabero; 2006; p</w:t>
      </w:r>
      <w:r w:rsidRPr="0036149C">
        <w:rPr>
          <w:rFonts w:ascii="Times New Roman" w:hAnsi="Times New Roman"/>
          <w:sz w:val="24"/>
          <w:szCs w:val="24"/>
        </w:rPr>
        <w:t>. 5)</w:t>
      </w:r>
      <w:r>
        <w:rPr>
          <w:rFonts w:ascii="Times New Roman" w:hAnsi="Times New Roman"/>
          <w:sz w:val="24"/>
          <w:szCs w:val="24"/>
        </w:rPr>
        <w:t>.</w:t>
      </w:r>
      <w:r w:rsidRPr="0036149C">
        <w:rPr>
          <w:rFonts w:ascii="Times New Roman" w:hAnsi="Times New Roman"/>
          <w:sz w:val="24"/>
          <w:szCs w:val="24"/>
        </w:rPr>
        <w:t xml:space="preserve">  </w:t>
      </w:r>
    </w:p>
    <w:p w:rsidR="00B9287B" w:rsidRDefault="00B9287B" w:rsidP="00B9287B">
      <w:pPr>
        <w:jc w:val="both"/>
        <w:rPr>
          <w:rFonts w:ascii="Times New Roman" w:hAnsi="Times New Roman"/>
          <w:b/>
          <w:sz w:val="28"/>
          <w:szCs w:val="24"/>
        </w:rPr>
      </w:pPr>
    </w:p>
    <w:p w:rsidR="00B9287B" w:rsidRPr="00B75CD1" w:rsidRDefault="00B9287B" w:rsidP="00B9287B">
      <w:pPr>
        <w:jc w:val="both"/>
        <w:rPr>
          <w:rFonts w:ascii="Times New Roman" w:hAnsi="Times New Roman"/>
          <w:b/>
          <w:sz w:val="28"/>
          <w:szCs w:val="24"/>
        </w:rPr>
      </w:pPr>
      <w:r>
        <w:rPr>
          <w:rFonts w:ascii="Times New Roman" w:hAnsi="Times New Roman"/>
          <w:b/>
          <w:sz w:val="28"/>
          <w:szCs w:val="24"/>
        </w:rPr>
        <w:t xml:space="preserve">2.7.2- </w:t>
      </w:r>
      <w:r w:rsidRPr="00B75CD1">
        <w:rPr>
          <w:rFonts w:ascii="Times New Roman" w:hAnsi="Times New Roman"/>
          <w:b/>
          <w:sz w:val="28"/>
          <w:szCs w:val="24"/>
        </w:rPr>
        <w:t>Materiales en el contexto de learning</w:t>
      </w:r>
      <w:r>
        <w:rPr>
          <w:rFonts w:ascii="Times New Roman" w:hAnsi="Times New Roman"/>
          <w:b/>
          <w:sz w:val="28"/>
          <w:szCs w:val="24"/>
        </w:rPr>
        <w:t>.-</w:t>
      </w:r>
    </w:p>
    <w:p w:rsidR="00B9287B" w:rsidRPr="0036149C" w:rsidRDefault="00B9287B" w:rsidP="00B9287B">
      <w:pPr>
        <w:jc w:val="both"/>
        <w:rPr>
          <w:rFonts w:ascii="Times New Roman" w:hAnsi="Times New Roman"/>
          <w:b/>
          <w:sz w:val="24"/>
          <w:szCs w:val="24"/>
        </w:rPr>
      </w:pP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Estos materiales son definidos por las autoras como:  </w:t>
      </w:r>
    </w:p>
    <w:p w:rsidR="00B9287B" w:rsidRDefault="00B9287B" w:rsidP="00B9287B">
      <w:pPr>
        <w:spacing w:line="360" w:lineRule="auto"/>
        <w:jc w:val="both"/>
        <w:rPr>
          <w:rFonts w:ascii="Times New Roman" w:hAnsi="Times New Roman"/>
          <w:sz w:val="24"/>
          <w:szCs w:val="24"/>
        </w:rPr>
      </w:pPr>
      <w:r>
        <w:rPr>
          <w:rFonts w:ascii="Times New Roman" w:hAnsi="Times New Roman"/>
          <w:sz w:val="24"/>
          <w:szCs w:val="24"/>
        </w:rPr>
        <w:t xml:space="preserve"> </w:t>
      </w:r>
      <w:r w:rsidRPr="0036149C">
        <w:rPr>
          <w:rFonts w:ascii="Times New Roman" w:hAnsi="Times New Roman"/>
          <w:sz w:val="24"/>
          <w:szCs w:val="24"/>
        </w:rPr>
        <w:t>El conjunto de informaciones, orientaciones, actividades y propuestas que el  sistema a distancia elabora ad-hoc para guiar al alumno en su proceso de  aprendizaje,  contenidos  en un determinado soporte o en varios (impresos,  audiovisuales, informáticos) y que se ponen a disposición de los alumnos por  diferentes</w:t>
      </w:r>
      <w:r>
        <w:rPr>
          <w:rFonts w:ascii="Times New Roman" w:hAnsi="Times New Roman"/>
          <w:sz w:val="24"/>
          <w:szCs w:val="24"/>
        </w:rPr>
        <w:t xml:space="preserve"> vías. (Mena y otras; 2005; p</w:t>
      </w:r>
      <w:r w:rsidRPr="0036149C">
        <w:rPr>
          <w:rFonts w:ascii="Times New Roman" w:hAnsi="Times New Roman"/>
          <w:sz w:val="24"/>
          <w:szCs w:val="24"/>
        </w:rPr>
        <w:t>. 207)</w:t>
      </w:r>
      <w:r>
        <w:rPr>
          <w:rFonts w:ascii="Times New Roman" w:hAnsi="Times New Roman"/>
          <w:sz w:val="24"/>
          <w:szCs w:val="24"/>
        </w:rPr>
        <w:t>.</w:t>
      </w:r>
      <w:r w:rsidRPr="0036149C">
        <w:rPr>
          <w:rFonts w:ascii="Times New Roman" w:hAnsi="Times New Roman"/>
          <w:sz w:val="24"/>
          <w:szCs w:val="24"/>
        </w:rPr>
        <w:t xml:space="preserve"> </w:t>
      </w:r>
    </w:p>
    <w:p w:rsidR="00B9287B" w:rsidRPr="0036149C" w:rsidRDefault="00B9287B" w:rsidP="00B9287B">
      <w:pPr>
        <w:spacing w:line="360" w:lineRule="auto"/>
        <w:jc w:val="both"/>
        <w:rPr>
          <w:rFonts w:ascii="Times New Roman" w:hAnsi="Times New Roman"/>
          <w:sz w:val="24"/>
          <w:szCs w:val="24"/>
        </w:rPr>
      </w:pPr>
      <w:r w:rsidRPr="0036149C">
        <w:rPr>
          <w:rFonts w:ascii="Times New Roman" w:hAnsi="Times New Roman"/>
          <w:sz w:val="24"/>
          <w:szCs w:val="24"/>
        </w:rPr>
        <w:t xml:space="preserve"> </w:t>
      </w:r>
      <w:r>
        <w:rPr>
          <w:rFonts w:ascii="Times New Roman" w:hAnsi="Times New Roman"/>
          <w:sz w:val="24"/>
          <w:szCs w:val="24"/>
        </w:rPr>
        <w:tab/>
      </w:r>
      <w:r w:rsidRPr="0036149C">
        <w:rPr>
          <w:rFonts w:ascii="Times New Roman" w:hAnsi="Times New Roman"/>
          <w:sz w:val="24"/>
          <w:szCs w:val="24"/>
        </w:rPr>
        <w:t>En función a esta definición, se reflexiona sobre la importancia que tienen  los materiales en la propuesta formativa, ya que materializan la propuesta  didáctica en: la selección de los contenidos, la organización de los mismos,  la bibliografía referencial, las actividades de apoyo, las  instancias evaluativas, entre otros</w:t>
      </w:r>
      <w:r>
        <w:rPr>
          <w:rFonts w:ascii="Times New Roman" w:hAnsi="Times New Roman"/>
          <w:sz w:val="24"/>
          <w:szCs w:val="24"/>
        </w:rPr>
        <w:t>.</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 xml:space="preserve">Es importante considerar que los contenidos en contextos del e-learning, no  tan sólo implican los materiales o documentos de aprendizaje, sino también  los elementos informativos, comunicativos y de aprendizaje que se  encuentran en el entorno virtual.  </w:t>
      </w:r>
    </w:p>
    <w:p w:rsidR="00B9287B" w:rsidRPr="0036149C" w:rsidRDefault="00B9287B" w:rsidP="00B9287B">
      <w:pPr>
        <w:spacing w:line="360" w:lineRule="auto"/>
        <w:ind w:firstLine="708"/>
        <w:jc w:val="both"/>
        <w:rPr>
          <w:rFonts w:ascii="Times New Roman" w:hAnsi="Times New Roman"/>
          <w:sz w:val="24"/>
          <w:szCs w:val="24"/>
        </w:rPr>
      </w:pPr>
      <w:r w:rsidRPr="0036149C">
        <w:rPr>
          <w:rFonts w:ascii="Times New Roman" w:hAnsi="Times New Roman"/>
          <w:sz w:val="24"/>
          <w:szCs w:val="24"/>
        </w:rPr>
        <w:t>¨La información, los espacios de interacción, las facilidades de  comunicación en tiempo real o en diferido, así como los contenidos  expuestos en los materiales o en los comunicados del profesorado o  del alumno, configuran los contenidos educativos en los entornos  virtuales de enseñanza-apren</w:t>
      </w:r>
      <w:r>
        <w:rPr>
          <w:rFonts w:ascii="Times New Roman" w:hAnsi="Times New Roman"/>
          <w:sz w:val="24"/>
          <w:szCs w:val="24"/>
        </w:rPr>
        <w:t>dizaje¨ (Lara y Duart; 2005; p</w:t>
      </w:r>
      <w:r w:rsidRPr="0036149C">
        <w:rPr>
          <w:rFonts w:ascii="Times New Roman" w:hAnsi="Times New Roman"/>
          <w:sz w:val="24"/>
          <w:szCs w:val="24"/>
        </w:rPr>
        <w:t>. 4)</w:t>
      </w:r>
      <w:r>
        <w:rPr>
          <w:rFonts w:ascii="Times New Roman" w:hAnsi="Times New Roman"/>
          <w:sz w:val="24"/>
          <w:szCs w:val="24"/>
        </w:rPr>
        <w:t>.</w:t>
      </w:r>
    </w:p>
    <w:p w:rsidR="00B9287B" w:rsidRDefault="00B9287B" w:rsidP="00B9287B">
      <w:pPr>
        <w:spacing w:line="360" w:lineRule="auto"/>
        <w:ind w:firstLine="708"/>
        <w:jc w:val="both"/>
        <w:rPr>
          <w:rFonts w:ascii="Times New Roman" w:hAnsi="Times New Roman"/>
          <w:b/>
          <w:sz w:val="24"/>
          <w:szCs w:val="24"/>
        </w:rPr>
      </w:pPr>
      <w:r w:rsidRPr="0036149C">
        <w:rPr>
          <w:rFonts w:ascii="Times New Roman" w:hAnsi="Times New Roman"/>
          <w:sz w:val="24"/>
          <w:szCs w:val="24"/>
        </w:rPr>
        <w:t xml:space="preserve">El desafío que presenta  los entornos electrónicos de aprendizaje,  es  lograr  la interactividad definido por las </w:t>
      </w:r>
      <w:r>
        <w:rPr>
          <w:rFonts w:ascii="Times New Roman" w:hAnsi="Times New Roman"/>
          <w:sz w:val="24"/>
          <w:szCs w:val="24"/>
        </w:rPr>
        <w:t>autoras (Mena y Otras; 2008; p</w:t>
      </w:r>
      <w:r w:rsidRPr="0036149C">
        <w:rPr>
          <w:rFonts w:ascii="Times New Roman" w:hAnsi="Times New Roman"/>
          <w:sz w:val="24"/>
          <w:szCs w:val="24"/>
        </w:rPr>
        <w:t>.  219)  como  “el hecho de que ambos extremos del canal de comunicación  participan emitiendo mensajes, que son recibidos e interpretados por el  otro extremo, es  decir   generando  un  diálogo  entre  estudiante/contenido, estudiante/estudiante, estudiante/docente</w:t>
      </w:r>
      <w:r>
        <w:rPr>
          <w:rFonts w:ascii="Times New Roman" w:hAnsi="Times New Roman"/>
          <w:sz w:val="24"/>
          <w:szCs w:val="24"/>
        </w:rPr>
        <w:t>, entre otros</w:t>
      </w:r>
      <w:r>
        <w:rPr>
          <w:rFonts w:ascii="Times New Roman" w:hAnsi="Times New Roman"/>
          <w:b/>
          <w:sz w:val="24"/>
          <w:szCs w:val="24"/>
        </w:rPr>
        <w:t>”.</w:t>
      </w:r>
    </w:p>
    <w:p w:rsidR="00B9287B" w:rsidRDefault="00B9287B" w:rsidP="00B9287B">
      <w:pPr>
        <w:spacing w:line="360" w:lineRule="auto"/>
        <w:jc w:val="both"/>
        <w:rPr>
          <w:rFonts w:ascii="Times New Roman" w:hAnsi="Times New Roman"/>
          <w:b/>
          <w:sz w:val="28"/>
          <w:szCs w:val="24"/>
        </w:rPr>
      </w:pPr>
    </w:p>
    <w:p w:rsidR="00534445" w:rsidRDefault="00534445" w:rsidP="00534445">
      <w:pPr>
        <w:spacing w:line="360" w:lineRule="auto"/>
        <w:jc w:val="both"/>
        <w:rPr>
          <w:rFonts w:ascii="Times New Roman" w:hAnsi="Times New Roman"/>
          <w:b/>
          <w:sz w:val="28"/>
          <w:szCs w:val="24"/>
        </w:rPr>
      </w:pPr>
    </w:p>
    <w:p w:rsidR="00B9287B" w:rsidRDefault="00B9287B" w:rsidP="00534445">
      <w:pPr>
        <w:spacing w:line="360" w:lineRule="auto"/>
        <w:jc w:val="both"/>
        <w:rPr>
          <w:rFonts w:ascii="Times New Roman" w:hAnsi="Times New Roman"/>
          <w:b/>
          <w:sz w:val="28"/>
          <w:szCs w:val="28"/>
        </w:rPr>
      </w:pPr>
      <w:r w:rsidRPr="00003145">
        <w:rPr>
          <w:rFonts w:ascii="Times New Roman" w:hAnsi="Times New Roman"/>
          <w:b/>
          <w:sz w:val="28"/>
          <w:szCs w:val="28"/>
        </w:rPr>
        <w:lastRenderedPageBreak/>
        <w:t>2.8-</w:t>
      </w:r>
      <w:r>
        <w:rPr>
          <w:rFonts w:ascii="Times New Roman" w:hAnsi="Times New Roman"/>
          <w:b/>
          <w:sz w:val="28"/>
          <w:szCs w:val="28"/>
        </w:rPr>
        <w:t xml:space="preserve"> E</w:t>
      </w:r>
      <w:r w:rsidRPr="00F91708">
        <w:rPr>
          <w:rFonts w:ascii="Times New Roman" w:hAnsi="Times New Roman"/>
          <w:b/>
          <w:sz w:val="28"/>
          <w:szCs w:val="28"/>
        </w:rPr>
        <w:t>l contexto de la Educación de Adultos</w:t>
      </w:r>
      <w:r>
        <w:rPr>
          <w:rFonts w:ascii="Times New Roman" w:hAnsi="Times New Roman"/>
          <w:b/>
          <w:sz w:val="28"/>
          <w:szCs w:val="28"/>
        </w:rPr>
        <w:t>.-</w:t>
      </w:r>
    </w:p>
    <w:p w:rsidR="00B9287B" w:rsidRPr="00F91708" w:rsidRDefault="00B9287B" w:rsidP="00B9287B">
      <w:pPr>
        <w:spacing w:line="360" w:lineRule="auto"/>
        <w:ind w:firstLine="708"/>
        <w:jc w:val="both"/>
        <w:rPr>
          <w:rFonts w:ascii="Times New Roman" w:hAnsi="Times New Roman"/>
          <w:sz w:val="24"/>
          <w:szCs w:val="24"/>
        </w:rPr>
      </w:pPr>
      <w:r w:rsidRPr="00F91708">
        <w:rPr>
          <w:rFonts w:ascii="Times New Roman" w:hAnsi="Times New Roman"/>
          <w:sz w:val="24"/>
          <w:szCs w:val="24"/>
        </w:rPr>
        <w:t xml:space="preserve">El Proceso </w:t>
      </w:r>
      <w:proofErr w:type="spellStart"/>
      <w:r w:rsidRPr="00F91708">
        <w:rPr>
          <w:rFonts w:ascii="Times New Roman" w:hAnsi="Times New Roman"/>
          <w:sz w:val="24"/>
          <w:szCs w:val="24"/>
        </w:rPr>
        <w:t>andragógico</w:t>
      </w:r>
      <w:proofErr w:type="spellEnd"/>
      <w:r w:rsidRPr="00F91708">
        <w:rPr>
          <w:rFonts w:ascii="Times New Roman" w:hAnsi="Times New Roman"/>
          <w:sz w:val="24"/>
          <w:szCs w:val="24"/>
        </w:rPr>
        <w:t xml:space="preserve"> (</w:t>
      </w:r>
      <w:proofErr w:type="spellStart"/>
      <w:r w:rsidRPr="00F91708">
        <w:rPr>
          <w:rFonts w:ascii="Times New Roman" w:hAnsi="Times New Roman"/>
          <w:sz w:val="24"/>
          <w:szCs w:val="24"/>
        </w:rPr>
        <w:t>andros</w:t>
      </w:r>
      <w:proofErr w:type="spellEnd"/>
      <w:r w:rsidRPr="00F91708">
        <w:rPr>
          <w:rFonts w:ascii="Times New Roman" w:hAnsi="Times New Roman"/>
          <w:sz w:val="24"/>
          <w:szCs w:val="24"/>
        </w:rPr>
        <w:t>-hom</w:t>
      </w:r>
      <w:r>
        <w:rPr>
          <w:rFonts w:ascii="Times New Roman" w:hAnsi="Times New Roman"/>
          <w:sz w:val="24"/>
          <w:szCs w:val="24"/>
        </w:rPr>
        <w:t xml:space="preserve">bre), término  propuesto por la </w:t>
      </w:r>
      <w:r w:rsidRPr="00F91708">
        <w:rPr>
          <w:rFonts w:ascii="Times New Roman" w:hAnsi="Times New Roman"/>
          <w:sz w:val="24"/>
          <w:szCs w:val="24"/>
        </w:rPr>
        <w:t>UNESCO en sustitución de la palabra pedagogía (</w:t>
      </w:r>
      <w:proofErr w:type="spellStart"/>
      <w:r w:rsidRPr="00F91708">
        <w:rPr>
          <w:rFonts w:ascii="Times New Roman" w:hAnsi="Times New Roman"/>
          <w:sz w:val="24"/>
          <w:szCs w:val="24"/>
        </w:rPr>
        <w:t>paidos</w:t>
      </w:r>
      <w:proofErr w:type="spellEnd"/>
      <w:r w:rsidRPr="00F91708">
        <w:rPr>
          <w:rFonts w:ascii="Times New Roman" w:hAnsi="Times New Roman"/>
          <w:sz w:val="24"/>
          <w:szCs w:val="24"/>
        </w:rPr>
        <w:t>-niño</w:t>
      </w:r>
      <w:r>
        <w:rPr>
          <w:rFonts w:ascii="Times New Roman" w:hAnsi="Times New Roman"/>
          <w:sz w:val="24"/>
          <w:szCs w:val="24"/>
        </w:rPr>
        <w:t>)</w:t>
      </w:r>
      <w:r w:rsidRPr="00F91708">
        <w:rPr>
          <w:rFonts w:ascii="Times New Roman" w:hAnsi="Times New Roman"/>
          <w:sz w:val="24"/>
          <w:szCs w:val="24"/>
        </w:rPr>
        <w:t xml:space="preserve">, da cuenta del campo que aborda la formación de los adultos. Es decir, que da cuenta de una educación que nos se limite exclusivamente a la formación de un determinado grupo  etario sino a una educación permanente durante la vida.  </w:t>
      </w:r>
    </w:p>
    <w:p w:rsidR="00B9287B" w:rsidRPr="00F91708" w:rsidRDefault="00B9287B" w:rsidP="00B9287B">
      <w:pPr>
        <w:spacing w:line="360" w:lineRule="auto"/>
        <w:ind w:firstLine="708"/>
        <w:jc w:val="both"/>
        <w:rPr>
          <w:rFonts w:ascii="Times New Roman" w:hAnsi="Times New Roman"/>
          <w:sz w:val="24"/>
          <w:szCs w:val="24"/>
        </w:rPr>
      </w:pPr>
      <w:r w:rsidRPr="00F91708">
        <w:rPr>
          <w:rFonts w:ascii="Times New Roman" w:hAnsi="Times New Roman"/>
          <w:sz w:val="24"/>
          <w:szCs w:val="24"/>
        </w:rPr>
        <w:t xml:space="preserve">La </w:t>
      </w:r>
      <w:proofErr w:type="spellStart"/>
      <w:r w:rsidRPr="00F91708">
        <w:rPr>
          <w:rFonts w:ascii="Times New Roman" w:hAnsi="Times New Roman"/>
          <w:sz w:val="24"/>
          <w:szCs w:val="24"/>
        </w:rPr>
        <w:t>and</w:t>
      </w:r>
      <w:r>
        <w:rPr>
          <w:rFonts w:ascii="Times New Roman" w:hAnsi="Times New Roman"/>
          <w:sz w:val="24"/>
          <w:szCs w:val="24"/>
        </w:rPr>
        <w:t>ragogía</w:t>
      </w:r>
      <w:proofErr w:type="spellEnd"/>
      <w:r>
        <w:rPr>
          <w:rFonts w:ascii="Times New Roman" w:hAnsi="Times New Roman"/>
          <w:sz w:val="24"/>
          <w:szCs w:val="24"/>
        </w:rPr>
        <w:t xml:space="preserve">, concibe al estudiante </w:t>
      </w:r>
      <w:r w:rsidRPr="00F91708">
        <w:rPr>
          <w:rFonts w:ascii="Times New Roman" w:hAnsi="Times New Roman"/>
          <w:sz w:val="24"/>
          <w:szCs w:val="24"/>
        </w:rPr>
        <w:t xml:space="preserve"> adulto como el centro del proceso de enseñanza y aprendizaje, es él quien dice; qué aprende, cómo y cuando lo </w:t>
      </w:r>
      <w:r>
        <w:rPr>
          <w:rFonts w:ascii="Times New Roman" w:hAnsi="Times New Roman"/>
          <w:sz w:val="24"/>
          <w:szCs w:val="24"/>
        </w:rPr>
        <w:t xml:space="preserve"> </w:t>
      </w:r>
      <w:r w:rsidRPr="00F91708">
        <w:rPr>
          <w:rFonts w:ascii="Times New Roman" w:hAnsi="Times New Roman"/>
          <w:sz w:val="24"/>
          <w:szCs w:val="24"/>
        </w:rPr>
        <w:t xml:space="preserve">aprende, tomando en cuenta sus necesidades, intereses y su experiencia y conlleva al desarrollo y </w:t>
      </w:r>
      <w:r>
        <w:rPr>
          <w:rFonts w:ascii="Times New Roman" w:hAnsi="Times New Roman"/>
          <w:sz w:val="24"/>
          <w:szCs w:val="24"/>
        </w:rPr>
        <w:t>adquisición de los aprendizajes</w:t>
      </w:r>
      <w:r w:rsidRPr="00F91708">
        <w:rPr>
          <w:rFonts w:ascii="Times New Roman" w:hAnsi="Times New Roman"/>
          <w:sz w:val="24"/>
          <w:szCs w:val="24"/>
        </w:rPr>
        <w:t xml:space="preserve">  (</w:t>
      </w:r>
      <w:proofErr w:type="spellStart"/>
      <w:r w:rsidRPr="00F91708">
        <w:rPr>
          <w:rFonts w:ascii="Times New Roman" w:hAnsi="Times New Roman"/>
          <w:sz w:val="24"/>
          <w:szCs w:val="24"/>
        </w:rPr>
        <w:t>Caraballo</w:t>
      </w:r>
      <w:proofErr w:type="spellEnd"/>
      <w:r w:rsidRPr="00F91708">
        <w:rPr>
          <w:rFonts w:ascii="Times New Roman" w:hAnsi="Times New Roman"/>
          <w:sz w:val="24"/>
          <w:szCs w:val="24"/>
        </w:rPr>
        <w:t xml:space="preserve"> </w:t>
      </w:r>
      <w:r>
        <w:rPr>
          <w:rFonts w:ascii="Times New Roman" w:hAnsi="Times New Roman"/>
          <w:sz w:val="24"/>
          <w:szCs w:val="24"/>
        </w:rPr>
        <w:t>Colmenares R.; 2007).</w:t>
      </w:r>
      <w:r w:rsidRPr="00F91708">
        <w:rPr>
          <w:rFonts w:ascii="Times New Roman" w:hAnsi="Times New Roman"/>
          <w:sz w:val="24"/>
          <w:szCs w:val="24"/>
        </w:rPr>
        <w:t xml:space="preserve"> </w:t>
      </w:r>
    </w:p>
    <w:p w:rsidR="00B9287B" w:rsidRPr="00F91708" w:rsidRDefault="00B9287B" w:rsidP="00B9287B">
      <w:pPr>
        <w:spacing w:line="360" w:lineRule="auto"/>
        <w:ind w:firstLine="708"/>
        <w:jc w:val="both"/>
        <w:rPr>
          <w:rFonts w:ascii="Times New Roman" w:hAnsi="Times New Roman"/>
          <w:sz w:val="24"/>
          <w:szCs w:val="24"/>
        </w:rPr>
      </w:pPr>
      <w:r w:rsidRPr="00F91708">
        <w:rPr>
          <w:rFonts w:ascii="Times New Roman" w:hAnsi="Times New Roman"/>
          <w:sz w:val="24"/>
          <w:szCs w:val="24"/>
        </w:rPr>
        <w:t>La formación de personas adultas requiere de una concepción de enseñanza que promueva el aprendizaje autón</w:t>
      </w:r>
      <w:r w:rsidR="00E63F31">
        <w:rPr>
          <w:rFonts w:ascii="Times New Roman" w:hAnsi="Times New Roman"/>
          <w:sz w:val="24"/>
          <w:szCs w:val="24"/>
        </w:rPr>
        <w:t>omo,</w:t>
      </w:r>
      <w:r w:rsidRPr="00F91708">
        <w:rPr>
          <w:rFonts w:ascii="Times New Roman" w:hAnsi="Times New Roman"/>
          <w:sz w:val="24"/>
          <w:szCs w:val="24"/>
        </w:rPr>
        <w:t xml:space="preserve"> está alineada con esta cuestión </w:t>
      </w:r>
      <w:r>
        <w:rPr>
          <w:rFonts w:ascii="Times New Roman" w:hAnsi="Times New Roman"/>
          <w:sz w:val="24"/>
          <w:szCs w:val="24"/>
        </w:rPr>
        <w:t>ya que exige de parte del estudiante</w:t>
      </w:r>
      <w:r w:rsidRPr="00F91708">
        <w:rPr>
          <w:rFonts w:ascii="Times New Roman" w:hAnsi="Times New Roman"/>
          <w:sz w:val="24"/>
          <w:szCs w:val="24"/>
        </w:rPr>
        <w:t xml:space="preserve"> madures para desarrollar un comportamiento responsable, voluntario y comprometido con el recorrido formativo.  </w:t>
      </w:r>
    </w:p>
    <w:p w:rsidR="00B9287B" w:rsidRPr="00F91708"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En función a esto, la e</w:t>
      </w:r>
      <w:r w:rsidRPr="00F91708">
        <w:rPr>
          <w:rFonts w:ascii="Times New Roman" w:hAnsi="Times New Roman"/>
          <w:sz w:val="24"/>
          <w:szCs w:val="24"/>
        </w:rPr>
        <w:t>duc</w:t>
      </w:r>
      <w:r>
        <w:rPr>
          <w:rFonts w:ascii="Times New Roman" w:hAnsi="Times New Roman"/>
          <w:sz w:val="24"/>
          <w:szCs w:val="24"/>
        </w:rPr>
        <w:t xml:space="preserve">ación </w:t>
      </w:r>
      <w:r w:rsidRPr="00F91708">
        <w:rPr>
          <w:rFonts w:ascii="Times New Roman" w:hAnsi="Times New Roman"/>
          <w:sz w:val="24"/>
          <w:szCs w:val="24"/>
        </w:rPr>
        <w:t xml:space="preserve"> que está orientada </w:t>
      </w:r>
      <w:r>
        <w:rPr>
          <w:rFonts w:ascii="Times New Roman" w:hAnsi="Times New Roman"/>
          <w:sz w:val="24"/>
          <w:szCs w:val="24"/>
        </w:rPr>
        <w:t xml:space="preserve"> </w:t>
      </w:r>
      <w:r w:rsidRPr="00F91708">
        <w:rPr>
          <w:rFonts w:ascii="Times New Roman" w:hAnsi="Times New Roman"/>
          <w:sz w:val="24"/>
          <w:szCs w:val="24"/>
        </w:rPr>
        <w:t xml:space="preserve">principalmente a la población adulta, debe responder a ciertos parámetros y aspectos vinculados al proceso </w:t>
      </w:r>
      <w:proofErr w:type="spellStart"/>
      <w:r w:rsidRPr="00F91708">
        <w:rPr>
          <w:rFonts w:ascii="Times New Roman" w:hAnsi="Times New Roman"/>
          <w:sz w:val="24"/>
          <w:szCs w:val="24"/>
        </w:rPr>
        <w:t>andragógico</w:t>
      </w:r>
      <w:proofErr w:type="spellEnd"/>
      <w:r w:rsidRPr="00F91708">
        <w:rPr>
          <w:rFonts w:ascii="Times New Roman" w:hAnsi="Times New Roman"/>
          <w:sz w:val="24"/>
          <w:szCs w:val="24"/>
        </w:rPr>
        <w:t xml:space="preserve">. Es así como lo expresa el autor </w:t>
      </w:r>
      <w:r w:rsidR="00E63F31">
        <w:rPr>
          <w:rFonts w:ascii="Times New Roman" w:hAnsi="Times New Roman"/>
          <w:sz w:val="24"/>
          <w:szCs w:val="24"/>
        </w:rPr>
        <w:t xml:space="preserve">Medina </w:t>
      </w:r>
      <w:proofErr w:type="spellStart"/>
      <w:r w:rsidR="00E63F31">
        <w:rPr>
          <w:rFonts w:ascii="Times New Roman" w:hAnsi="Times New Roman"/>
          <w:sz w:val="24"/>
          <w:szCs w:val="24"/>
        </w:rPr>
        <w:t>Rivilla</w:t>
      </w:r>
      <w:proofErr w:type="spellEnd"/>
      <w:r w:rsidR="00E63F31">
        <w:rPr>
          <w:rFonts w:ascii="Times New Roman" w:hAnsi="Times New Roman"/>
          <w:sz w:val="24"/>
          <w:szCs w:val="24"/>
        </w:rPr>
        <w:t>, Antonio</w:t>
      </w:r>
      <w:r>
        <w:rPr>
          <w:rFonts w:ascii="Times New Roman" w:hAnsi="Times New Roman"/>
          <w:sz w:val="24"/>
          <w:szCs w:val="24"/>
        </w:rPr>
        <w:t xml:space="preserve"> </w:t>
      </w:r>
      <w:r w:rsidR="00E63F31">
        <w:rPr>
          <w:rFonts w:ascii="Times New Roman" w:hAnsi="Times New Roman"/>
          <w:sz w:val="24"/>
          <w:szCs w:val="24"/>
        </w:rPr>
        <w:t>(</w:t>
      </w:r>
      <w:r>
        <w:rPr>
          <w:rFonts w:ascii="Times New Roman" w:hAnsi="Times New Roman"/>
          <w:sz w:val="24"/>
          <w:szCs w:val="24"/>
        </w:rPr>
        <w:t>2000; p</w:t>
      </w:r>
      <w:r w:rsidRPr="00F91708">
        <w:rPr>
          <w:rFonts w:ascii="Times New Roman" w:hAnsi="Times New Roman"/>
          <w:sz w:val="24"/>
          <w:szCs w:val="24"/>
        </w:rPr>
        <w:t>. 519)</w:t>
      </w:r>
      <w:r>
        <w:rPr>
          <w:rFonts w:ascii="Times New Roman" w:hAnsi="Times New Roman"/>
          <w:sz w:val="24"/>
          <w:szCs w:val="24"/>
        </w:rPr>
        <w:t>.</w:t>
      </w:r>
      <w:r w:rsidRPr="00F91708">
        <w:rPr>
          <w:rFonts w:ascii="Times New Roman" w:hAnsi="Times New Roman"/>
          <w:sz w:val="24"/>
          <w:szCs w:val="24"/>
        </w:rPr>
        <w:t xml:space="preserve"> </w:t>
      </w:r>
    </w:p>
    <w:p w:rsidR="00B9287B" w:rsidRPr="00831759" w:rsidRDefault="00B9287B" w:rsidP="00B9287B">
      <w:pPr>
        <w:pStyle w:val="Prrafodelista"/>
        <w:numPr>
          <w:ilvl w:val="0"/>
          <w:numId w:val="21"/>
        </w:numPr>
        <w:spacing w:line="360" w:lineRule="auto"/>
        <w:jc w:val="both"/>
        <w:rPr>
          <w:rFonts w:ascii="Times New Roman" w:hAnsi="Times New Roman"/>
          <w:sz w:val="24"/>
          <w:szCs w:val="24"/>
        </w:rPr>
      </w:pPr>
      <w:r w:rsidRPr="00831759">
        <w:rPr>
          <w:rFonts w:ascii="Times New Roman" w:hAnsi="Times New Roman"/>
          <w:sz w:val="24"/>
          <w:szCs w:val="24"/>
        </w:rPr>
        <w:t xml:space="preserve">La construcción de concepciones, creencias, esquemas mentales y estilos docentes abiertos al fomento de </w:t>
      </w:r>
      <w:r w:rsidR="00E63F31">
        <w:rPr>
          <w:rFonts w:ascii="Times New Roman" w:hAnsi="Times New Roman"/>
          <w:sz w:val="24"/>
          <w:szCs w:val="24"/>
        </w:rPr>
        <w:t>la autonomía real de los estudiantes</w:t>
      </w:r>
      <w:r w:rsidRPr="00831759">
        <w:rPr>
          <w:rFonts w:ascii="Times New Roman" w:hAnsi="Times New Roman"/>
          <w:sz w:val="24"/>
          <w:szCs w:val="24"/>
        </w:rPr>
        <w:t xml:space="preserve">.  </w:t>
      </w:r>
    </w:p>
    <w:p w:rsidR="00B9287B" w:rsidRPr="00831759" w:rsidRDefault="00B9287B" w:rsidP="00B9287B">
      <w:pPr>
        <w:pStyle w:val="Prrafodelista"/>
        <w:numPr>
          <w:ilvl w:val="0"/>
          <w:numId w:val="23"/>
        </w:numPr>
        <w:spacing w:line="360" w:lineRule="auto"/>
        <w:jc w:val="both"/>
        <w:rPr>
          <w:rFonts w:ascii="Times New Roman" w:hAnsi="Times New Roman"/>
          <w:sz w:val="24"/>
          <w:szCs w:val="24"/>
        </w:rPr>
      </w:pPr>
      <w:r w:rsidRPr="00831759">
        <w:rPr>
          <w:rFonts w:ascii="Times New Roman" w:hAnsi="Times New Roman"/>
          <w:sz w:val="24"/>
          <w:szCs w:val="24"/>
        </w:rPr>
        <w:t xml:space="preserve">El diseño de un </w:t>
      </w:r>
      <w:proofErr w:type="spellStart"/>
      <w:r w:rsidRPr="00831759">
        <w:rPr>
          <w:rFonts w:ascii="Times New Roman" w:hAnsi="Times New Roman"/>
          <w:sz w:val="24"/>
          <w:szCs w:val="24"/>
        </w:rPr>
        <w:t>curri</w:t>
      </w:r>
      <w:r w:rsidR="00534445">
        <w:rPr>
          <w:rFonts w:ascii="Times New Roman" w:hAnsi="Times New Roman"/>
          <w:sz w:val="24"/>
          <w:szCs w:val="24"/>
        </w:rPr>
        <w:t>c</w:t>
      </w:r>
      <w:r w:rsidRPr="00831759">
        <w:rPr>
          <w:rFonts w:ascii="Times New Roman" w:hAnsi="Times New Roman"/>
          <w:sz w:val="24"/>
          <w:szCs w:val="24"/>
        </w:rPr>
        <w:t>ulum</w:t>
      </w:r>
      <w:proofErr w:type="spellEnd"/>
      <w:r w:rsidRPr="00831759">
        <w:rPr>
          <w:rFonts w:ascii="Times New Roman" w:hAnsi="Times New Roman"/>
          <w:sz w:val="24"/>
          <w:szCs w:val="24"/>
        </w:rPr>
        <w:t xml:space="preserve"> sensible a esta exigencia de autonomía en el aprendizaje.  </w:t>
      </w:r>
    </w:p>
    <w:p w:rsidR="00B9287B" w:rsidRPr="00831759" w:rsidRDefault="00B9287B" w:rsidP="00B9287B">
      <w:pPr>
        <w:pStyle w:val="Prrafodelista"/>
        <w:numPr>
          <w:ilvl w:val="0"/>
          <w:numId w:val="22"/>
        </w:numPr>
        <w:spacing w:line="360" w:lineRule="auto"/>
        <w:jc w:val="both"/>
        <w:rPr>
          <w:rFonts w:ascii="Times New Roman" w:hAnsi="Times New Roman"/>
          <w:sz w:val="24"/>
          <w:szCs w:val="24"/>
        </w:rPr>
      </w:pPr>
      <w:r w:rsidRPr="00831759">
        <w:rPr>
          <w:rFonts w:ascii="Times New Roman" w:hAnsi="Times New Roman"/>
          <w:sz w:val="24"/>
          <w:szCs w:val="24"/>
        </w:rPr>
        <w:t>La adecuación de la concepción y práctica de enseñanza a las singularidades d</w:t>
      </w:r>
      <w:r w:rsidR="00E63F31">
        <w:rPr>
          <w:rFonts w:ascii="Times New Roman" w:hAnsi="Times New Roman"/>
          <w:sz w:val="24"/>
          <w:szCs w:val="24"/>
        </w:rPr>
        <w:t>e autoaprendizaje de cada estudiante</w:t>
      </w:r>
      <w:r w:rsidRPr="00831759">
        <w:rPr>
          <w:rFonts w:ascii="Times New Roman" w:hAnsi="Times New Roman"/>
          <w:sz w:val="24"/>
          <w:szCs w:val="24"/>
        </w:rPr>
        <w:t xml:space="preserve">.  </w:t>
      </w:r>
    </w:p>
    <w:p w:rsidR="00B9287B" w:rsidRPr="00831759" w:rsidRDefault="00B9287B" w:rsidP="00B9287B">
      <w:pPr>
        <w:pStyle w:val="Prrafodelista"/>
        <w:numPr>
          <w:ilvl w:val="0"/>
          <w:numId w:val="22"/>
        </w:numPr>
        <w:spacing w:line="360" w:lineRule="auto"/>
        <w:jc w:val="both"/>
        <w:rPr>
          <w:rFonts w:ascii="Times New Roman" w:hAnsi="Times New Roman"/>
          <w:sz w:val="24"/>
          <w:szCs w:val="24"/>
        </w:rPr>
      </w:pPr>
      <w:r w:rsidRPr="00831759">
        <w:rPr>
          <w:rFonts w:ascii="Times New Roman" w:hAnsi="Times New Roman"/>
          <w:sz w:val="24"/>
          <w:szCs w:val="24"/>
        </w:rPr>
        <w:t>La integración de proyectos y formas de acción que impliquen recípr</w:t>
      </w:r>
      <w:r w:rsidR="00E63F31">
        <w:rPr>
          <w:rFonts w:ascii="Times New Roman" w:hAnsi="Times New Roman"/>
          <w:sz w:val="24"/>
          <w:szCs w:val="24"/>
        </w:rPr>
        <w:t xml:space="preserve">ocamente al profesorado y estudiante </w:t>
      </w:r>
      <w:r w:rsidRPr="00831759">
        <w:rPr>
          <w:rFonts w:ascii="Times New Roman" w:hAnsi="Times New Roman"/>
          <w:sz w:val="24"/>
          <w:szCs w:val="24"/>
        </w:rPr>
        <w:t xml:space="preserve"> en la creación de un clima  socio comunicativo propiciador de la autonomía de aprendizaje.  </w:t>
      </w:r>
    </w:p>
    <w:p w:rsidR="00B9287B" w:rsidRPr="00831759" w:rsidRDefault="00B9287B" w:rsidP="00B9287B">
      <w:pPr>
        <w:pStyle w:val="Prrafodelista"/>
        <w:numPr>
          <w:ilvl w:val="0"/>
          <w:numId w:val="22"/>
        </w:numPr>
        <w:spacing w:line="360" w:lineRule="auto"/>
        <w:jc w:val="both"/>
        <w:rPr>
          <w:rFonts w:ascii="Times New Roman" w:hAnsi="Times New Roman"/>
          <w:sz w:val="24"/>
          <w:szCs w:val="24"/>
        </w:rPr>
      </w:pPr>
      <w:r w:rsidRPr="00831759">
        <w:rPr>
          <w:rFonts w:ascii="Times New Roman" w:hAnsi="Times New Roman"/>
          <w:sz w:val="24"/>
          <w:szCs w:val="24"/>
        </w:rPr>
        <w:t>El dominio de un conjunto de acciones que evidencien la emergenc</w:t>
      </w:r>
      <w:r w:rsidR="00E63F31">
        <w:rPr>
          <w:rFonts w:ascii="Times New Roman" w:hAnsi="Times New Roman"/>
          <w:sz w:val="24"/>
          <w:szCs w:val="24"/>
        </w:rPr>
        <w:t>ia de un aprender de cada estudiante</w:t>
      </w:r>
      <w:r w:rsidRPr="00831759">
        <w:rPr>
          <w:rFonts w:ascii="Times New Roman" w:hAnsi="Times New Roman"/>
          <w:sz w:val="24"/>
          <w:szCs w:val="24"/>
        </w:rPr>
        <w:t xml:space="preserve">, lo cual es la base del autoaprendizaje.  </w:t>
      </w:r>
    </w:p>
    <w:p w:rsidR="00B9287B" w:rsidRPr="008C094A" w:rsidRDefault="00B9287B" w:rsidP="00B9287B">
      <w:pPr>
        <w:pStyle w:val="Prrafodelista"/>
        <w:numPr>
          <w:ilvl w:val="0"/>
          <w:numId w:val="24"/>
        </w:numPr>
        <w:spacing w:line="360" w:lineRule="auto"/>
        <w:jc w:val="both"/>
        <w:rPr>
          <w:rFonts w:ascii="Times New Roman" w:hAnsi="Times New Roman"/>
          <w:sz w:val="24"/>
          <w:szCs w:val="24"/>
        </w:rPr>
      </w:pPr>
      <w:r w:rsidRPr="00831759">
        <w:rPr>
          <w:rFonts w:ascii="Times New Roman" w:hAnsi="Times New Roman"/>
          <w:sz w:val="24"/>
          <w:szCs w:val="24"/>
        </w:rPr>
        <w:t>La adaptación de este modelo de enseñar a pensar y ac</w:t>
      </w:r>
      <w:r w:rsidR="00E63F31">
        <w:rPr>
          <w:rFonts w:ascii="Times New Roman" w:hAnsi="Times New Roman"/>
          <w:sz w:val="24"/>
          <w:szCs w:val="24"/>
        </w:rPr>
        <w:t>tuar autónomamente a cada estudiante</w:t>
      </w:r>
      <w:r w:rsidRPr="00831759">
        <w:rPr>
          <w:rFonts w:ascii="Times New Roman" w:hAnsi="Times New Roman"/>
          <w:sz w:val="24"/>
          <w:szCs w:val="24"/>
        </w:rPr>
        <w:t xml:space="preserve"> y clase coherente con las necesidades de las personas </w:t>
      </w:r>
      <w:r w:rsidR="00E63F31" w:rsidRPr="00831759">
        <w:rPr>
          <w:rFonts w:ascii="Times New Roman" w:hAnsi="Times New Roman"/>
          <w:sz w:val="24"/>
          <w:szCs w:val="24"/>
        </w:rPr>
        <w:t>adultos</w:t>
      </w:r>
      <w:r w:rsidRPr="00831759">
        <w:rPr>
          <w:rFonts w:ascii="Times New Roman" w:hAnsi="Times New Roman"/>
          <w:sz w:val="24"/>
          <w:szCs w:val="24"/>
        </w:rPr>
        <w:t xml:space="preserve">.  </w:t>
      </w:r>
    </w:p>
    <w:p w:rsidR="00B9287B" w:rsidRPr="00B70B88" w:rsidRDefault="00B9287B" w:rsidP="00B9287B">
      <w:pPr>
        <w:jc w:val="both"/>
        <w:rPr>
          <w:rFonts w:ascii="Times New Roman" w:hAnsi="Times New Roman"/>
          <w:b/>
          <w:sz w:val="28"/>
          <w:szCs w:val="28"/>
        </w:rPr>
      </w:pPr>
      <w:r>
        <w:rPr>
          <w:rFonts w:ascii="Times New Roman" w:hAnsi="Times New Roman"/>
          <w:b/>
          <w:sz w:val="28"/>
          <w:szCs w:val="28"/>
        </w:rPr>
        <w:lastRenderedPageBreak/>
        <w:t xml:space="preserve">2.9- </w:t>
      </w:r>
      <w:r w:rsidRPr="00B70B88">
        <w:rPr>
          <w:rFonts w:ascii="Times New Roman" w:hAnsi="Times New Roman"/>
          <w:b/>
          <w:sz w:val="28"/>
          <w:szCs w:val="28"/>
        </w:rPr>
        <w:t>Nuevo Sistema Educativo: Escuela  Pública Digital.</w:t>
      </w:r>
    </w:p>
    <w:p w:rsidR="00B9287B" w:rsidRPr="00B70B88" w:rsidRDefault="00B9287B" w:rsidP="00B9287B">
      <w:pPr>
        <w:jc w:val="both"/>
        <w:rPr>
          <w:rFonts w:ascii="Times New Roman" w:hAnsi="Times New Roman"/>
          <w:b/>
          <w:sz w:val="28"/>
          <w:szCs w:val="28"/>
        </w:rPr>
      </w:pPr>
      <w:r>
        <w:rPr>
          <w:rFonts w:ascii="Times New Roman" w:hAnsi="Times New Roman"/>
          <w:b/>
          <w:sz w:val="28"/>
          <w:szCs w:val="28"/>
        </w:rPr>
        <w:t xml:space="preserve">2.9.1- </w:t>
      </w:r>
      <w:r w:rsidRPr="00B70B88">
        <w:rPr>
          <w:rFonts w:ascii="Times New Roman" w:hAnsi="Times New Roman"/>
          <w:b/>
          <w:sz w:val="28"/>
          <w:szCs w:val="28"/>
        </w:rPr>
        <w:t>Marco legal y conceptual.-</w:t>
      </w:r>
    </w:p>
    <w:p w:rsidR="00B9287B" w:rsidRPr="00B70B88" w:rsidRDefault="00B9287B" w:rsidP="00E63F31">
      <w:pPr>
        <w:spacing w:line="360" w:lineRule="auto"/>
        <w:ind w:firstLine="708"/>
        <w:jc w:val="both"/>
        <w:rPr>
          <w:rFonts w:ascii="Times New Roman" w:hAnsi="Times New Roman"/>
          <w:sz w:val="24"/>
          <w:szCs w:val="24"/>
        </w:rPr>
      </w:pPr>
      <w:r w:rsidRPr="00B70B88">
        <w:rPr>
          <w:rFonts w:ascii="Times New Roman" w:hAnsi="Times New Roman"/>
          <w:sz w:val="24"/>
          <w:szCs w:val="24"/>
        </w:rPr>
        <w:t xml:space="preserve">Las  Escuelas   Públicas  Digitales (en adelante EPD), de   la  provincia  de  San  Luis; se  enmarcan  en  la Ley Nº II-0738-2010 de creación del sistema educativo  EPD y el decreto reglamentario Nº 1050-ME-2010. </w:t>
      </w:r>
    </w:p>
    <w:p w:rsidR="00B9287B" w:rsidRPr="00B70B88" w:rsidRDefault="00B9287B" w:rsidP="00B9287B">
      <w:pPr>
        <w:spacing w:line="360" w:lineRule="auto"/>
        <w:ind w:firstLine="709"/>
        <w:jc w:val="both"/>
        <w:rPr>
          <w:rFonts w:ascii="Times New Roman" w:hAnsi="Times New Roman"/>
          <w:sz w:val="24"/>
          <w:szCs w:val="24"/>
        </w:rPr>
      </w:pPr>
      <w:r w:rsidRPr="00B70B88">
        <w:rPr>
          <w:rFonts w:ascii="Times New Roman" w:hAnsi="Times New Roman"/>
          <w:sz w:val="24"/>
          <w:szCs w:val="24"/>
        </w:rPr>
        <w:t>Se respetan los Núcleos de Aprendizaje Prioritarios (en adelante NAP) establecidos por la Ley  Nacional de Educación Nº 26.206 organizados en módulos  para ser enseñados a  los estudiantes a partir de situaciones  problemas  que deben  ser resueltos  como estrategia, facilitando  la relación con el conocimiento con la vida real.</w:t>
      </w:r>
    </w:p>
    <w:p w:rsidR="00B9287B" w:rsidRPr="00B70B88" w:rsidRDefault="00B9287B" w:rsidP="00B9287B">
      <w:pPr>
        <w:spacing w:line="360" w:lineRule="auto"/>
        <w:ind w:firstLine="709"/>
        <w:jc w:val="both"/>
        <w:rPr>
          <w:rFonts w:ascii="Times New Roman" w:hAnsi="Times New Roman"/>
          <w:sz w:val="24"/>
          <w:szCs w:val="24"/>
        </w:rPr>
      </w:pPr>
      <w:r w:rsidRPr="00B70B88">
        <w:rPr>
          <w:rFonts w:ascii="Times New Roman" w:hAnsi="Times New Roman"/>
          <w:sz w:val="24"/>
          <w:szCs w:val="24"/>
        </w:rPr>
        <w:t xml:space="preserve"> El plan de estudios de las EPD  está pensado para  llevarlo adelante con  cada estudiante de las Escuelas Digitales y  los contenidos están por niveles que el estudiante debe alcanzar.  Por ende, se evalúa el progreso continuo de las habilidades y aptitudes particulares de cada estudiante sin el temor del fracaso. </w:t>
      </w:r>
    </w:p>
    <w:p w:rsidR="00B9287B" w:rsidRDefault="00B9287B" w:rsidP="00B9287B">
      <w:pPr>
        <w:ind w:firstLine="709"/>
        <w:jc w:val="both"/>
        <w:rPr>
          <w:rFonts w:ascii="Times New Roman" w:hAnsi="Times New Roman"/>
          <w:sz w:val="24"/>
          <w:szCs w:val="24"/>
        </w:rPr>
      </w:pPr>
      <w:r w:rsidRPr="00B70B88">
        <w:rPr>
          <w:rFonts w:ascii="Times New Roman" w:hAnsi="Times New Roman"/>
          <w:sz w:val="24"/>
          <w:szCs w:val="24"/>
        </w:rPr>
        <w:t>Las áreas del conocimiento que se trabajan en estas escuelas serán  la de Lenguas, incluye una extranjera, Matemática, Ciencias Naturales, Ciencias Sociales, Artes y Educación Física.  La organización  curricular  está planteada por módulos,  al cumplimiento de cada uno  el estudiante obtiene la acreditación  del mismo. Está previsto un sistema de equivalencias,  en primario y  secundario, con el actual sistema  educativo para los estudiantes que se cambian de uno a otro indistintamente.</w:t>
      </w:r>
      <w:r>
        <w:rPr>
          <w:rFonts w:ascii="Times New Roman" w:hAnsi="Times New Roman"/>
          <w:sz w:val="24"/>
          <w:szCs w:val="24"/>
        </w:rPr>
        <w:t xml:space="preserve"> </w:t>
      </w:r>
    </w:p>
    <w:p w:rsidR="00B9287B" w:rsidRDefault="00B9287B" w:rsidP="00B9287B">
      <w:pPr>
        <w:ind w:firstLine="709"/>
        <w:jc w:val="both"/>
        <w:rPr>
          <w:rFonts w:ascii="Times New Roman" w:hAnsi="Times New Roman"/>
          <w:sz w:val="24"/>
          <w:szCs w:val="24"/>
        </w:rPr>
      </w:pPr>
      <w:r>
        <w:rPr>
          <w:rFonts w:ascii="Times New Roman" w:hAnsi="Times New Roman"/>
          <w:sz w:val="24"/>
          <w:szCs w:val="24"/>
        </w:rPr>
        <w:t xml:space="preserve">La imagen -5-  muestra el logotipo creado para las EPD. </w:t>
      </w:r>
    </w:p>
    <w:p w:rsidR="00B9287B" w:rsidRDefault="00B9287B" w:rsidP="00B9287B">
      <w:pPr>
        <w:ind w:firstLine="709"/>
        <w:jc w:val="both"/>
        <w:rPr>
          <w:rFonts w:ascii="Times New Roman" w:hAnsi="Times New Roman"/>
          <w:sz w:val="24"/>
          <w:szCs w:val="24"/>
        </w:rPr>
      </w:pPr>
      <w:r>
        <w:rPr>
          <w:rFonts w:ascii="Times New Roman" w:hAnsi="Times New Roman"/>
          <w:sz w:val="24"/>
          <w:szCs w:val="24"/>
        </w:rPr>
        <w:t>Imagen -5-</w:t>
      </w:r>
    </w:p>
    <w:p w:rsidR="00B916B2" w:rsidRPr="00B70B88" w:rsidRDefault="00B916B2" w:rsidP="00B9287B">
      <w:pPr>
        <w:ind w:firstLine="709"/>
        <w:jc w:val="both"/>
        <w:rPr>
          <w:rFonts w:ascii="Times New Roman" w:hAnsi="Times New Roman"/>
          <w:sz w:val="24"/>
          <w:szCs w:val="24"/>
        </w:rPr>
      </w:pPr>
    </w:p>
    <w:p w:rsidR="00B9287B" w:rsidRPr="00B70B88" w:rsidRDefault="00B9287B" w:rsidP="00B9287B">
      <w:pPr>
        <w:spacing w:line="360" w:lineRule="auto"/>
        <w:jc w:val="both"/>
        <w:rPr>
          <w:rFonts w:ascii="Times New Roman" w:hAnsi="Times New Roman"/>
          <w:sz w:val="24"/>
          <w:szCs w:val="24"/>
        </w:rPr>
      </w:pPr>
      <w:r w:rsidRPr="00B70B88">
        <w:rPr>
          <w:rFonts w:ascii="Times New Roman" w:hAnsi="Times New Roman"/>
          <w:noProof/>
          <w:sz w:val="24"/>
          <w:szCs w:val="24"/>
          <w:u w:val="single"/>
          <w:lang w:eastAsia="es-AR"/>
        </w:rPr>
        <w:drawing>
          <wp:inline distT="0" distB="0" distL="0" distR="0">
            <wp:extent cx="4286250" cy="1371600"/>
            <wp:effectExtent l="19050" t="0" r="0" b="0"/>
            <wp:docPr id="5" name="6 Imagen" descr="logo ed.jp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 Imagen" descr="logo ed.jpg"/>
                    <pic:cNvPicPr>
                      <a:picLocks noChangeAspect="1" noChangeArrowheads="1"/>
                    </pic:cNvPicPr>
                  </pic:nvPicPr>
                  <pic:blipFill>
                    <a:blip r:embed="rId14" cstate="print"/>
                    <a:srcRect/>
                    <a:stretch>
                      <a:fillRect/>
                    </a:stretch>
                  </pic:blipFill>
                  <pic:spPr bwMode="auto">
                    <a:xfrm>
                      <a:off x="0" y="0"/>
                      <a:ext cx="4286250" cy="1371600"/>
                    </a:xfrm>
                    <a:prstGeom prst="rect">
                      <a:avLst/>
                    </a:prstGeom>
                    <a:noFill/>
                    <a:ln w="9525">
                      <a:noFill/>
                      <a:miter lim="800000"/>
                      <a:headEnd/>
                      <a:tailEnd/>
                    </a:ln>
                  </pic:spPr>
                </pic:pic>
              </a:graphicData>
            </a:graphic>
          </wp:inline>
        </w:drawing>
      </w:r>
    </w:p>
    <w:p w:rsidR="00B9287B" w:rsidRPr="00477C0B" w:rsidRDefault="00B9287B" w:rsidP="00B9287B">
      <w:pPr>
        <w:spacing w:line="360" w:lineRule="auto"/>
        <w:jc w:val="both"/>
        <w:rPr>
          <w:rFonts w:ascii="Times New Roman" w:hAnsi="Times New Roman"/>
          <w:b/>
          <w:sz w:val="28"/>
          <w:szCs w:val="28"/>
        </w:rPr>
      </w:pPr>
      <w:r w:rsidRPr="00B70B88">
        <w:rPr>
          <w:rFonts w:ascii="Times New Roman" w:hAnsi="Times New Roman"/>
          <w:sz w:val="24"/>
          <w:szCs w:val="24"/>
        </w:rPr>
        <w:lastRenderedPageBreak/>
        <w:br/>
      </w:r>
      <w:r w:rsidRPr="00477C0B">
        <w:rPr>
          <w:rFonts w:ascii="Times New Roman" w:hAnsi="Times New Roman"/>
          <w:b/>
          <w:sz w:val="28"/>
          <w:szCs w:val="28"/>
        </w:rPr>
        <w:t>2.9.2- Objetivos</w:t>
      </w:r>
      <w:r>
        <w:rPr>
          <w:rFonts w:ascii="Times New Roman" w:hAnsi="Times New Roman"/>
          <w:b/>
          <w:sz w:val="28"/>
          <w:szCs w:val="28"/>
        </w:rPr>
        <w:t>.-</w:t>
      </w:r>
    </w:p>
    <w:p w:rsidR="00B9287B" w:rsidRPr="00B70B88" w:rsidRDefault="00B9287B" w:rsidP="00B9287B">
      <w:pPr>
        <w:numPr>
          <w:ilvl w:val="0"/>
          <w:numId w:val="15"/>
        </w:numPr>
        <w:spacing w:line="360" w:lineRule="auto"/>
        <w:jc w:val="both"/>
        <w:rPr>
          <w:rFonts w:ascii="Times New Roman" w:hAnsi="Times New Roman"/>
          <w:sz w:val="24"/>
          <w:szCs w:val="24"/>
        </w:rPr>
      </w:pPr>
      <w:r w:rsidRPr="00B70B88">
        <w:rPr>
          <w:rFonts w:ascii="Times New Roman" w:hAnsi="Times New Roman"/>
          <w:sz w:val="24"/>
          <w:szCs w:val="24"/>
        </w:rPr>
        <w:t>Ofrecer a cada niño, joven o adulto una educación de excelencia, con equidad y respeto a la diversidad, basándose en las necesidades e intereses de cada uno.</w:t>
      </w:r>
    </w:p>
    <w:p w:rsidR="00B9287B" w:rsidRPr="00B70B88" w:rsidRDefault="00B9287B" w:rsidP="00B9287B">
      <w:pPr>
        <w:numPr>
          <w:ilvl w:val="0"/>
          <w:numId w:val="15"/>
        </w:numPr>
        <w:spacing w:line="360" w:lineRule="auto"/>
        <w:jc w:val="both"/>
        <w:rPr>
          <w:rFonts w:ascii="Times New Roman" w:hAnsi="Times New Roman"/>
          <w:sz w:val="24"/>
          <w:szCs w:val="24"/>
        </w:rPr>
      </w:pPr>
      <w:r w:rsidRPr="00B70B88">
        <w:rPr>
          <w:rFonts w:ascii="Times New Roman" w:hAnsi="Times New Roman"/>
          <w:sz w:val="24"/>
          <w:szCs w:val="24"/>
        </w:rPr>
        <w:t>Crear condiciones para que el estudiante pueda desarrollar habilidades creativas y de comunicación.</w:t>
      </w:r>
    </w:p>
    <w:p w:rsidR="00B9287B" w:rsidRPr="00B70B88" w:rsidRDefault="00B9287B" w:rsidP="00B9287B">
      <w:pPr>
        <w:numPr>
          <w:ilvl w:val="0"/>
          <w:numId w:val="15"/>
        </w:numPr>
        <w:spacing w:line="360" w:lineRule="auto"/>
        <w:jc w:val="both"/>
        <w:rPr>
          <w:rFonts w:ascii="Times New Roman" w:hAnsi="Times New Roman"/>
          <w:sz w:val="24"/>
          <w:szCs w:val="24"/>
        </w:rPr>
      </w:pPr>
      <w:r w:rsidRPr="00B70B88">
        <w:rPr>
          <w:rFonts w:ascii="Times New Roman" w:hAnsi="Times New Roman"/>
          <w:sz w:val="24"/>
          <w:szCs w:val="24"/>
        </w:rPr>
        <w:t>Favorecer el progreso continuo del estudiante que tienda a eliminar de este modo la posibilidad de fracaso.</w:t>
      </w:r>
    </w:p>
    <w:p w:rsidR="00B9287B" w:rsidRPr="00B70B88" w:rsidRDefault="00B9287B" w:rsidP="00B9287B">
      <w:pPr>
        <w:numPr>
          <w:ilvl w:val="0"/>
          <w:numId w:val="15"/>
        </w:numPr>
        <w:spacing w:line="360" w:lineRule="auto"/>
        <w:jc w:val="both"/>
        <w:rPr>
          <w:rFonts w:ascii="Times New Roman" w:hAnsi="Times New Roman"/>
          <w:sz w:val="24"/>
          <w:szCs w:val="24"/>
        </w:rPr>
      </w:pPr>
      <w:r w:rsidRPr="00B70B88">
        <w:rPr>
          <w:rFonts w:ascii="Times New Roman" w:hAnsi="Times New Roman"/>
          <w:sz w:val="24"/>
          <w:szCs w:val="24"/>
        </w:rPr>
        <w:t>La inclusión de las tecnologías de la información y la comunicación (TICs), en forma transversal a todas las disciplinas del conocimiento.</w:t>
      </w:r>
    </w:p>
    <w:p w:rsidR="00B9287B" w:rsidRPr="00B70B88" w:rsidRDefault="00B9287B" w:rsidP="00B9287B">
      <w:pPr>
        <w:numPr>
          <w:ilvl w:val="0"/>
          <w:numId w:val="15"/>
        </w:numPr>
        <w:spacing w:line="360" w:lineRule="auto"/>
        <w:jc w:val="both"/>
        <w:rPr>
          <w:rFonts w:ascii="Times New Roman" w:hAnsi="Times New Roman"/>
          <w:sz w:val="24"/>
          <w:szCs w:val="24"/>
        </w:rPr>
      </w:pPr>
      <w:r w:rsidRPr="00B70B88">
        <w:rPr>
          <w:rFonts w:ascii="Times New Roman" w:hAnsi="Times New Roman"/>
          <w:sz w:val="24"/>
          <w:szCs w:val="24"/>
        </w:rPr>
        <w:t>Favorecer el acceso a la Oferta educativa acercándola a la zona de residencia del estudiante.</w:t>
      </w:r>
    </w:p>
    <w:p w:rsidR="00B9287B" w:rsidRPr="00477C0B" w:rsidRDefault="00B9287B" w:rsidP="00B9287B">
      <w:pPr>
        <w:spacing w:line="360" w:lineRule="auto"/>
        <w:jc w:val="both"/>
        <w:rPr>
          <w:rFonts w:ascii="Times New Roman" w:hAnsi="Times New Roman"/>
          <w:b/>
          <w:sz w:val="28"/>
          <w:szCs w:val="28"/>
        </w:rPr>
      </w:pPr>
      <w:r w:rsidRPr="00477C0B">
        <w:rPr>
          <w:rFonts w:ascii="Times New Roman" w:hAnsi="Times New Roman"/>
          <w:b/>
          <w:sz w:val="28"/>
          <w:szCs w:val="28"/>
        </w:rPr>
        <w:t>2.9.3 Lineamientos</w:t>
      </w:r>
      <w:r>
        <w:rPr>
          <w:rFonts w:ascii="Times New Roman" w:hAnsi="Times New Roman"/>
          <w:b/>
          <w:sz w:val="28"/>
          <w:szCs w:val="28"/>
        </w:rPr>
        <w:t>.-</w:t>
      </w:r>
    </w:p>
    <w:p w:rsidR="00B9287B" w:rsidRPr="00B70B88" w:rsidRDefault="00B9287B" w:rsidP="00B9287B">
      <w:pPr>
        <w:spacing w:line="360" w:lineRule="auto"/>
        <w:ind w:firstLine="708"/>
        <w:jc w:val="both"/>
        <w:rPr>
          <w:rFonts w:ascii="Times New Roman" w:hAnsi="Times New Roman"/>
          <w:sz w:val="24"/>
          <w:szCs w:val="24"/>
        </w:rPr>
      </w:pPr>
      <w:r w:rsidRPr="00B70B88">
        <w:rPr>
          <w:rFonts w:ascii="Times New Roman" w:hAnsi="Times New Roman"/>
          <w:sz w:val="24"/>
          <w:szCs w:val="24"/>
        </w:rPr>
        <w:t>Los tres pilares de las Escuelas Públicas Digitales son:</w:t>
      </w:r>
    </w:p>
    <w:p w:rsidR="00B9287B" w:rsidRPr="00B70B88" w:rsidRDefault="00B9287B" w:rsidP="00B9287B">
      <w:pPr>
        <w:numPr>
          <w:ilvl w:val="0"/>
          <w:numId w:val="14"/>
        </w:numPr>
        <w:spacing w:line="360" w:lineRule="auto"/>
        <w:jc w:val="both"/>
        <w:rPr>
          <w:rFonts w:ascii="Times New Roman" w:hAnsi="Times New Roman"/>
          <w:sz w:val="24"/>
          <w:szCs w:val="24"/>
        </w:rPr>
      </w:pPr>
      <w:r w:rsidRPr="00B70B88">
        <w:rPr>
          <w:rFonts w:ascii="Times New Roman" w:hAnsi="Times New Roman"/>
          <w:sz w:val="24"/>
          <w:szCs w:val="24"/>
        </w:rPr>
        <w:t>Personalización</w:t>
      </w:r>
    </w:p>
    <w:p w:rsidR="00B9287B" w:rsidRPr="00B70B88" w:rsidRDefault="00B9287B" w:rsidP="00B9287B">
      <w:pPr>
        <w:numPr>
          <w:ilvl w:val="0"/>
          <w:numId w:val="14"/>
        </w:numPr>
        <w:spacing w:line="360" w:lineRule="auto"/>
        <w:jc w:val="both"/>
        <w:rPr>
          <w:rFonts w:ascii="Times New Roman" w:hAnsi="Times New Roman"/>
          <w:sz w:val="24"/>
          <w:szCs w:val="24"/>
        </w:rPr>
      </w:pPr>
      <w:r w:rsidRPr="00B70B88">
        <w:rPr>
          <w:rFonts w:ascii="Times New Roman" w:hAnsi="Times New Roman"/>
          <w:sz w:val="24"/>
          <w:szCs w:val="24"/>
        </w:rPr>
        <w:t>Excelencia</w:t>
      </w:r>
    </w:p>
    <w:p w:rsidR="00B9287B" w:rsidRPr="00B70B88" w:rsidRDefault="00B9287B" w:rsidP="00B9287B">
      <w:pPr>
        <w:numPr>
          <w:ilvl w:val="0"/>
          <w:numId w:val="14"/>
        </w:numPr>
        <w:spacing w:line="360" w:lineRule="auto"/>
        <w:jc w:val="both"/>
        <w:rPr>
          <w:rFonts w:ascii="Times New Roman" w:hAnsi="Times New Roman"/>
          <w:sz w:val="24"/>
          <w:szCs w:val="24"/>
        </w:rPr>
      </w:pPr>
      <w:r w:rsidRPr="00B70B88">
        <w:rPr>
          <w:rFonts w:ascii="Times New Roman" w:hAnsi="Times New Roman"/>
          <w:sz w:val="24"/>
          <w:szCs w:val="24"/>
        </w:rPr>
        <w:t>Ciencia y tecnología.</w:t>
      </w:r>
    </w:p>
    <w:p w:rsidR="00B9287B" w:rsidRPr="00477C0B" w:rsidRDefault="00B9287B" w:rsidP="00B9287B">
      <w:pPr>
        <w:spacing w:line="360" w:lineRule="auto"/>
        <w:jc w:val="both"/>
        <w:rPr>
          <w:rFonts w:ascii="Times New Roman" w:hAnsi="Times New Roman"/>
          <w:sz w:val="28"/>
          <w:szCs w:val="28"/>
        </w:rPr>
      </w:pPr>
      <w:r>
        <w:rPr>
          <w:rFonts w:ascii="Times New Roman" w:hAnsi="Times New Roman"/>
          <w:b/>
          <w:bCs/>
          <w:sz w:val="28"/>
          <w:szCs w:val="28"/>
        </w:rPr>
        <w:t>2.9.3.1</w:t>
      </w:r>
      <w:r w:rsidRPr="00477C0B">
        <w:rPr>
          <w:rFonts w:ascii="Times New Roman" w:hAnsi="Times New Roman"/>
          <w:b/>
          <w:bCs/>
          <w:sz w:val="28"/>
          <w:szCs w:val="28"/>
        </w:rPr>
        <w:t>- Personalización</w:t>
      </w:r>
      <w:r>
        <w:rPr>
          <w:rFonts w:ascii="Times New Roman" w:hAnsi="Times New Roman"/>
          <w:b/>
          <w:bCs/>
          <w:sz w:val="28"/>
          <w:szCs w:val="28"/>
        </w:rPr>
        <w:t>.-</w:t>
      </w:r>
    </w:p>
    <w:p w:rsidR="00B9287B" w:rsidRDefault="00B9287B" w:rsidP="00B9287B">
      <w:pPr>
        <w:spacing w:line="360" w:lineRule="auto"/>
        <w:ind w:left="360"/>
        <w:jc w:val="both"/>
        <w:rPr>
          <w:rFonts w:ascii="Times New Roman" w:hAnsi="Times New Roman"/>
          <w:sz w:val="24"/>
          <w:szCs w:val="24"/>
        </w:rPr>
      </w:pPr>
      <w:r w:rsidRPr="00B70B88">
        <w:rPr>
          <w:rFonts w:ascii="Times New Roman" w:hAnsi="Times New Roman"/>
          <w:sz w:val="24"/>
          <w:szCs w:val="24"/>
        </w:rPr>
        <w:t>La investigación reciente, aportada por la neurociencia y la psicología del desarrollo, da cuenta de cómo cada estudiante es diferente con diversos intereses, condiciones, características de personalidad, estrategias para crear o adquirir conocimiento, ritm</w:t>
      </w:r>
      <w:r>
        <w:rPr>
          <w:rFonts w:ascii="Times New Roman" w:hAnsi="Times New Roman"/>
          <w:sz w:val="24"/>
          <w:szCs w:val="24"/>
        </w:rPr>
        <w:t xml:space="preserve">os de aprendizaje La visión de </w:t>
      </w:r>
      <w:r w:rsidRPr="0071709C">
        <w:rPr>
          <w:rFonts w:ascii="Times New Roman" w:hAnsi="Times New Roman"/>
          <w:i/>
          <w:sz w:val="24"/>
          <w:szCs w:val="24"/>
        </w:rPr>
        <w:t>una medida que se ajusta a todos</w:t>
      </w:r>
      <w:r w:rsidRPr="00B70B88">
        <w:rPr>
          <w:rFonts w:ascii="Times New Roman" w:hAnsi="Times New Roman"/>
          <w:sz w:val="24"/>
          <w:szCs w:val="24"/>
        </w:rPr>
        <w:t xml:space="preserve"> ha dejado de tener vigencia en los sistemas escolares</w:t>
      </w:r>
      <w:r>
        <w:rPr>
          <w:rFonts w:ascii="Times New Roman" w:hAnsi="Times New Roman"/>
          <w:sz w:val="24"/>
          <w:szCs w:val="24"/>
        </w:rPr>
        <w:t xml:space="preserve"> tradicionales.</w:t>
      </w:r>
    </w:p>
    <w:p w:rsidR="00B9287B" w:rsidRPr="00B70B88" w:rsidRDefault="00B9287B" w:rsidP="00B9287B">
      <w:pPr>
        <w:spacing w:line="360" w:lineRule="auto"/>
        <w:ind w:left="360" w:firstLine="348"/>
        <w:jc w:val="both"/>
        <w:rPr>
          <w:rFonts w:ascii="Times New Roman" w:hAnsi="Times New Roman"/>
          <w:sz w:val="24"/>
          <w:szCs w:val="24"/>
        </w:rPr>
      </w:pPr>
      <w:r w:rsidRPr="00B70B88">
        <w:rPr>
          <w:rFonts w:ascii="Times New Roman" w:hAnsi="Times New Roman"/>
          <w:sz w:val="24"/>
          <w:szCs w:val="24"/>
        </w:rPr>
        <w:lastRenderedPageBreak/>
        <w:t>El desarrollo actual de las TICs permite imaginar, una educación al mismo tiempo masiva y personalizada.  Así se plantea un modelo pedagógico que permita generar estrategias a la medida de cada estudiante, de sus habilidades y sus intereses que permitan conectarlo con los objetivos del aprendizaje curricular y  ofreciendo itinerarios personalizados.  </w:t>
      </w:r>
      <w:r w:rsidRPr="00B70B88">
        <w:rPr>
          <w:rFonts w:ascii="Times New Roman" w:hAnsi="Times New Roman"/>
          <w:sz w:val="24"/>
          <w:szCs w:val="24"/>
        </w:rPr>
        <w:br/>
        <w:t xml:space="preserve">La Educación Personalizada se caracteriza porque: </w:t>
      </w:r>
    </w:p>
    <w:p w:rsidR="00B9287B" w:rsidRPr="00B70B88" w:rsidRDefault="00B9287B" w:rsidP="00B9287B">
      <w:pPr>
        <w:numPr>
          <w:ilvl w:val="0"/>
          <w:numId w:val="16"/>
        </w:numPr>
        <w:spacing w:line="360" w:lineRule="auto"/>
        <w:jc w:val="both"/>
        <w:rPr>
          <w:rFonts w:ascii="Times New Roman" w:hAnsi="Times New Roman"/>
          <w:sz w:val="24"/>
          <w:szCs w:val="24"/>
        </w:rPr>
      </w:pPr>
      <w:r w:rsidRPr="00B70B88">
        <w:rPr>
          <w:rFonts w:ascii="Times New Roman" w:hAnsi="Times New Roman"/>
          <w:sz w:val="24"/>
          <w:szCs w:val="24"/>
        </w:rPr>
        <w:t xml:space="preserve">Ayuda a conocer a cada uno de los alumnos, para lo cual se realiza un diagnóstico personal y se determina el rendimiento que se puede esperar de cada uno de ellos. </w:t>
      </w:r>
    </w:p>
    <w:p w:rsidR="00B9287B" w:rsidRPr="00B70B88" w:rsidRDefault="00B9287B" w:rsidP="00B9287B">
      <w:pPr>
        <w:numPr>
          <w:ilvl w:val="0"/>
          <w:numId w:val="16"/>
        </w:numPr>
        <w:spacing w:line="360" w:lineRule="auto"/>
        <w:jc w:val="both"/>
        <w:rPr>
          <w:rFonts w:ascii="Times New Roman" w:hAnsi="Times New Roman"/>
          <w:sz w:val="24"/>
          <w:szCs w:val="24"/>
        </w:rPr>
      </w:pPr>
      <w:r w:rsidRPr="00B70B88">
        <w:rPr>
          <w:rFonts w:ascii="Times New Roman" w:hAnsi="Times New Roman"/>
          <w:sz w:val="24"/>
          <w:szCs w:val="24"/>
        </w:rPr>
        <w:t xml:space="preserve">Plantea un Proyecto de Mejora Personal para cada alumno. </w:t>
      </w:r>
    </w:p>
    <w:p w:rsidR="00B9287B" w:rsidRPr="00B70B88" w:rsidRDefault="00B9287B" w:rsidP="00B9287B">
      <w:pPr>
        <w:numPr>
          <w:ilvl w:val="0"/>
          <w:numId w:val="16"/>
        </w:numPr>
        <w:spacing w:line="360" w:lineRule="auto"/>
        <w:jc w:val="both"/>
        <w:rPr>
          <w:rFonts w:ascii="Times New Roman" w:hAnsi="Times New Roman"/>
          <w:sz w:val="24"/>
          <w:szCs w:val="24"/>
        </w:rPr>
      </w:pPr>
      <w:r w:rsidRPr="00B70B88">
        <w:rPr>
          <w:rFonts w:ascii="Times New Roman" w:hAnsi="Times New Roman"/>
          <w:sz w:val="24"/>
          <w:szCs w:val="24"/>
        </w:rPr>
        <w:t xml:space="preserve">Respeta el ritmo personal de aprendizaje. </w:t>
      </w:r>
    </w:p>
    <w:p w:rsidR="00B9287B" w:rsidRPr="00B70B88" w:rsidRDefault="00B9287B" w:rsidP="00B9287B">
      <w:pPr>
        <w:numPr>
          <w:ilvl w:val="0"/>
          <w:numId w:val="16"/>
        </w:numPr>
        <w:spacing w:line="360" w:lineRule="auto"/>
        <w:jc w:val="both"/>
        <w:rPr>
          <w:rFonts w:ascii="Times New Roman" w:hAnsi="Times New Roman"/>
          <w:sz w:val="24"/>
          <w:szCs w:val="24"/>
        </w:rPr>
      </w:pPr>
      <w:r w:rsidRPr="00B70B88">
        <w:rPr>
          <w:rFonts w:ascii="Times New Roman" w:hAnsi="Times New Roman"/>
          <w:sz w:val="24"/>
          <w:szCs w:val="24"/>
        </w:rPr>
        <w:t xml:space="preserve">Utiliza recursos metodológicos activos. </w:t>
      </w:r>
    </w:p>
    <w:p w:rsidR="00B9287B" w:rsidRPr="00B70B88" w:rsidRDefault="00B9287B" w:rsidP="00B9287B">
      <w:pPr>
        <w:numPr>
          <w:ilvl w:val="0"/>
          <w:numId w:val="16"/>
        </w:numPr>
        <w:spacing w:line="360" w:lineRule="auto"/>
        <w:jc w:val="both"/>
        <w:rPr>
          <w:rFonts w:ascii="Times New Roman" w:hAnsi="Times New Roman"/>
          <w:sz w:val="24"/>
          <w:szCs w:val="24"/>
        </w:rPr>
      </w:pPr>
      <w:r w:rsidRPr="00B70B88">
        <w:rPr>
          <w:rFonts w:ascii="Times New Roman" w:hAnsi="Times New Roman"/>
          <w:sz w:val="24"/>
          <w:szCs w:val="24"/>
        </w:rPr>
        <w:t xml:space="preserve">Realiza una evaluación personalizada. </w:t>
      </w:r>
    </w:p>
    <w:p w:rsidR="00B9287B" w:rsidRPr="00B70B88" w:rsidRDefault="00B9287B" w:rsidP="00B9287B">
      <w:pPr>
        <w:numPr>
          <w:ilvl w:val="0"/>
          <w:numId w:val="16"/>
        </w:numPr>
        <w:spacing w:line="360" w:lineRule="auto"/>
        <w:jc w:val="both"/>
        <w:rPr>
          <w:rFonts w:ascii="Times New Roman" w:hAnsi="Times New Roman"/>
          <w:sz w:val="24"/>
          <w:szCs w:val="24"/>
        </w:rPr>
      </w:pPr>
      <w:r w:rsidRPr="00B70B88">
        <w:rPr>
          <w:rFonts w:ascii="Times New Roman" w:hAnsi="Times New Roman"/>
          <w:sz w:val="24"/>
          <w:szCs w:val="24"/>
        </w:rPr>
        <w:t xml:space="preserve">Procura el asesoramiento académico personal. </w:t>
      </w:r>
    </w:p>
    <w:p w:rsidR="00B9287B" w:rsidRPr="0071709C" w:rsidRDefault="00B9287B" w:rsidP="00B9287B">
      <w:pPr>
        <w:spacing w:line="360" w:lineRule="auto"/>
        <w:jc w:val="both"/>
        <w:rPr>
          <w:rFonts w:ascii="Times New Roman" w:hAnsi="Times New Roman"/>
          <w:sz w:val="28"/>
          <w:szCs w:val="28"/>
        </w:rPr>
      </w:pPr>
      <w:r w:rsidRPr="0071709C">
        <w:rPr>
          <w:rFonts w:ascii="Times New Roman" w:hAnsi="Times New Roman"/>
          <w:b/>
          <w:bCs/>
          <w:sz w:val="28"/>
          <w:szCs w:val="28"/>
        </w:rPr>
        <w:t>2.9.3.2- Excelencia</w:t>
      </w:r>
    </w:p>
    <w:p w:rsidR="00B9287B" w:rsidRDefault="00B9287B" w:rsidP="00E63F31">
      <w:pPr>
        <w:spacing w:line="360" w:lineRule="auto"/>
        <w:ind w:firstLine="708"/>
        <w:jc w:val="both"/>
        <w:rPr>
          <w:rFonts w:ascii="Times New Roman" w:hAnsi="Times New Roman"/>
          <w:b/>
          <w:bCs/>
          <w:sz w:val="28"/>
          <w:szCs w:val="28"/>
        </w:rPr>
      </w:pPr>
      <w:r w:rsidRPr="00B70B88">
        <w:rPr>
          <w:rFonts w:ascii="Times New Roman" w:hAnsi="Times New Roman"/>
          <w:sz w:val="24"/>
          <w:szCs w:val="24"/>
        </w:rPr>
        <w:t>Las realidades del siglo XXI exigen que adoptemos los métodos más recientes y las tecnologías más modernas en la búsqueda de una modernización en el ámbito de la educación a fin de lograr la excelen</w:t>
      </w:r>
      <w:r w:rsidR="00E63F31">
        <w:rPr>
          <w:rFonts w:ascii="Times New Roman" w:hAnsi="Times New Roman"/>
          <w:sz w:val="24"/>
          <w:szCs w:val="24"/>
        </w:rPr>
        <w:t>cia</w:t>
      </w:r>
      <w:r w:rsidRPr="00B70B88">
        <w:rPr>
          <w:rFonts w:ascii="Times New Roman" w:hAnsi="Times New Roman"/>
          <w:sz w:val="24"/>
          <w:szCs w:val="24"/>
        </w:rPr>
        <w:t xml:space="preserve"> para todos. </w:t>
      </w:r>
      <w:r w:rsidRPr="00B70B88">
        <w:rPr>
          <w:rFonts w:ascii="Times New Roman" w:hAnsi="Times New Roman"/>
          <w:sz w:val="24"/>
          <w:szCs w:val="24"/>
        </w:rPr>
        <w:br/>
        <w:t xml:space="preserve">Es así que las Escuelas Públicas Digitales quedarán incluida en un sistema de mejoramiento continuo de la calidad educativa debiendo certificar procesos de la ISO 9001:2008 (30000) y en la propuesta de Escuelas Inteligentes que lleva adelante la Universidad de La Punta  </w:t>
      </w:r>
      <w:hyperlink r:id="rId15" w:tgtFrame="sdfc" w:history="1">
        <w:r w:rsidRPr="00B70B88">
          <w:rPr>
            <w:rStyle w:val="Hipervnculo"/>
            <w:rFonts w:ascii="Times New Roman" w:hAnsi="Times New Roman"/>
            <w:sz w:val="24"/>
            <w:szCs w:val="24"/>
          </w:rPr>
          <w:t>www.ei.ulp.edu.ar</w:t>
        </w:r>
      </w:hyperlink>
      <w:r w:rsidRPr="00B70B88">
        <w:rPr>
          <w:rFonts w:ascii="Times New Roman" w:hAnsi="Times New Roman"/>
          <w:sz w:val="24"/>
          <w:szCs w:val="24"/>
        </w:rPr>
        <w:br/>
        <w:t>Ca</w:t>
      </w:r>
      <w:r w:rsidR="00E63F31">
        <w:rPr>
          <w:rFonts w:ascii="Times New Roman" w:hAnsi="Times New Roman"/>
          <w:sz w:val="24"/>
          <w:szCs w:val="24"/>
        </w:rPr>
        <w:t>da dos</w:t>
      </w:r>
      <w:r w:rsidRPr="00B70B88">
        <w:rPr>
          <w:rFonts w:ascii="Times New Roman" w:hAnsi="Times New Roman"/>
          <w:sz w:val="24"/>
          <w:szCs w:val="24"/>
        </w:rPr>
        <w:t xml:space="preserve"> (2) años se realizará una evaluación externa con expertos en Educación Digital, quienes  indicarán la calidad y medidas de corrección o no que pudieren corresponder tal como  lo determina la ley de creación de las EPD y su decreto reglamentario Número  1050/2011.</w:t>
      </w:r>
      <w:r w:rsidRPr="00B70B88">
        <w:rPr>
          <w:rFonts w:ascii="Times New Roman" w:hAnsi="Times New Roman"/>
          <w:sz w:val="24"/>
          <w:szCs w:val="24"/>
        </w:rPr>
        <w:br/>
      </w:r>
      <w:r w:rsidRPr="00B70B88">
        <w:rPr>
          <w:rFonts w:ascii="Times New Roman" w:hAnsi="Times New Roman"/>
          <w:sz w:val="24"/>
          <w:szCs w:val="24"/>
        </w:rPr>
        <w:br/>
      </w:r>
    </w:p>
    <w:p w:rsidR="00B9287B" w:rsidRDefault="00B9287B" w:rsidP="00B9287B">
      <w:pPr>
        <w:spacing w:line="360" w:lineRule="auto"/>
        <w:ind w:firstLine="708"/>
        <w:jc w:val="both"/>
        <w:rPr>
          <w:rFonts w:ascii="Times New Roman" w:hAnsi="Times New Roman"/>
          <w:b/>
          <w:bCs/>
          <w:sz w:val="28"/>
          <w:szCs w:val="28"/>
        </w:rPr>
      </w:pPr>
    </w:p>
    <w:p w:rsidR="00B9287B" w:rsidRPr="00B70B88" w:rsidRDefault="00B9287B" w:rsidP="00B9287B">
      <w:pPr>
        <w:spacing w:line="360" w:lineRule="auto"/>
        <w:ind w:firstLine="708"/>
        <w:jc w:val="both"/>
        <w:rPr>
          <w:rFonts w:ascii="Times New Roman" w:hAnsi="Times New Roman"/>
          <w:sz w:val="24"/>
          <w:szCs w:val="24"/>
        </w:rPr>
      </w:pPr>
      <w:r>
        <w:rPr>
          <w:rFonts w:ascii="Times New Roman" w:hAnsi="Times New Roman"/>
          <w:b/>
          <w:bCs/>
          <w:sz w:val="28"/>
          <w:szCs w:val="28"/>
        </w:rPr>
        <w:lastRenderedPageBreak/>
        <w:t>2.9.</w:t>
      </w:r>
      <w:r w:rsidRPr="0071709C">
        <w:rPr>
          <w:rFonts w:ascii="Times New Roman" w:hAnsi="Times New Roman"/>
          <w:b/>
          <w:bCs/>
          <w:sz w:val="28"/>
          <w:szCs w:val="28"/>
        </w:rPr>
        <w:t>3.3- La ciencia y la tecnología</w:t>
      </w:r>
    </w:p>
    <w:p w:rsidR="00B9287B" w:rsidRPr="00B70B88" w:rsidRDefault="00B9287B" w:rsidP="00B9287B">
      <w:pPr>
        <w:spacing w:line="360" w:lineRule="auto"/>
        <w:ind w:firstLine="708"/>
        <w:jc w:val="both"/>
        <w:rPr>
          <w:rFonts w:ascii="Times New Roman" w:hAnsi="Times New Roman"/>
          <w:sz w:val="24"/>
          <w:szCs w:val="24"/>
        </w:rPr>
      </w:pPr>
      <w:r w:rsidRPr="00B70B88">
        <w:rPr>
          <w:rFonts w:ascii="Times New Roman" w:hAnsi="Times New Roman"/>
          <w:sz w:val="24"/>
          <w:szCs w:val="24"/>
        </w:rPr>
        <w:t>En las sociedades actuales, es imprescindibl</w:t>
      </w:r>
      <w:r>
        <w:rPr>
          <w:rFonts w:ascii="Times New Roman" w:hAnsi="Times New Roman"/>
          <w:sz w:val="24"/>
          <w:szCs w:val="24"/>
        </w:rPr>
        <w:t xml:space="preserve">e que los ciudadanos posean más </w:t>
      </w:r>
      <w:r w:rsidRPr="00B70B88">
        <w:rPr>
          <w:rFonts w:ascii="Times New Roman" w:hAnsi="Times New Roman"/>
          <w:sz w:val="24"/>
          <w:szCs w:val="24"/>
        </w:rPr>
        <w:t>conocimientos básicos acerca de ciencia y tecnología. En este contexto, una enseñanza científica y tecnológica que sea pertinente y de buena calidad, representa un instrumento esencial no sólo para la formación de los científicos, sino también para fomentar el conocimiento, las aptitudes prácticas y el espíritu crítico de los niños, los jóvenes y los adultos, facilitando su participación activa en una sociedad mundial que está evolucionando a pasos agigantados.</w:t>
      </w:r>
      <w:r w:rsidRPr="00B70B88">
        <w:rPr>
          <w:rFonts w:ascii="Times New Roman" w:hAnsi="Times New Roman"/>
          <w:sz w:val="24"/>
          <w:szCs w:val="24"/>
        </w:rPr>
        <w:br/>
        <w:t>Por eso la acred</w:t>
      </w:r>
      <w:r w:rsidR="00AF655E">
        <w:rPr>
          <w:rFonts w:ascii="Times New Roman" w:hAnsi="Times New Roman"/>
          <w:sz w:val="24"/>
          <w:szCs w:val="24"/>
        </w:rPr>
        <w:t>itación final  de las Escuelas D</w:t>
      </w:r>
      <w:r w:rsidRPr="00B70B88">
        <w:rPr>
          <w:rFonts w:ascii="Times New Roman" w:hAnsi="Times New Roman"/>
          <w:sz w:val="24"/>
          <w:szCs w:val="24"/>
        </w:rPr>
        <w:t>igitales será en Ciencia y Tecnología que atraviesa toda la propuesta presentada</w:t>
      </w:r>
      <w:r w:rsidR="00AF655E">
        <w:rPr>
          <w:rFonts w:ascii="Times New Roman" w:hAnsi="Times New Roman"/>
          <w:sz w:val="24"/>
          <w:szCs w:val="24"/>
        </w:rPr>
        <w:t xml:space="preserve"> culminando con una formación </w:t>
      </w:r>
      <w:r w:rsidRPr="00B70B88">
        <w:rPr>
          <w:rFonts w:ascii="Times New Roman" w:hAnsi="Times New Roman"/>
          <w:sz w:val="24"/>
          <w:szCs w:val="24"/>
        </w:rPr>
        <w:t xml:space="preserve"> minuciosa en </w:t>
      </w:r>
      <w:r w:rsidRPr="00B70B88">
        <w:rPr>
          <w:rFonts w:ascii="Times New Roman" w:hAnsi="Times New Roman"/>
          <w:bCs/>
          <w:i/>
          <w:iCs/>
          <w:sz w:val="24"/>
          <w:szCs w:val="24"/>
        </w:rPr>
        <w:t>tecnología a través del arte.</w:t>
      </w:r>
    </w:p>
    <w:p w:rsidR="00B9287B" w:rsidRPr="00B70B88" w:rsidRDefault="00B9287B" w:rsidP="00B9287B">
      <w:pPr>
        <w:spacing w:line="360" w:lineRule="auto"/>
        <w:jc w:val="both"/>
        <w:rPr>
          <w:rFonts w:ascii="Times New Roman" w:hAnsi="Times New Roman"/>
          <w:sz w:val="24"/>
          <w:szCs w:val="24"/>
        </w:rPr>
      </w:pPr>
      <w:r w:rsidRPr="00B70B88">
        <w:rPr>
          <w:rFonts w:ascii="Times New Roman" w:hAnsi="Times New Roman"/>
          <w:b/>
          <w:bCs/>
          <w:sz w:val="24"/>
          <w:szCs w:val="24"/>
        </w:rPr>
        <w:t> </w:t>
      </w:r>
      <w:r w:rsidR="00AF655E">
        <w:rPr>
          <w:rFonts w:ascii="Times New Roman" w:hAnsi="Times New Roman"/>
          <w:sz w:val="24"/>
          <w:szCs w:val="24"/>
        </w:rPr>
        <w:t xml:space="preserve"> </w:t>
      </w:r>
    </w:p>
    <w:p w:rsidR="00B9287B" w:rsidRPr="0071709C" w:rsidRDefault="00B9287B" w:rsidP="00B9287B">
      <w:pPr>
        <w:spacing w:line="360" w:lineRule="auto"/>
        <w:jc w:val="both"/>
        <w:rPr>
          <w:rFonts w:ascii="Times New Roman" w:hAnsi="Times New Roman"/>
          <w:b/>
          <w:sz w:val="28"/>
          <w:szCs w:val="28"/>
        </w:rPr>
      </w:pPr>
      <w:r w:rsidRPr="0071709C">
        <w:rPr>
          <w:rFonts w:ascii="Times New Roman" w:hAnsi="Times New Roman"/>
          <w:b/>
          <w:sz w:val="28"/>
          <w:szCs w:val="28"/>
        </w:rPr>
        <w:t>2.9.</w:t>
      </w:r>
      <w:r w:rsidR="00B916B2">
        <w:rPr>
          <w:rFonts w:ascii="Times New Roman" w:hAnsi="Times New Roman"/>
          <w:b/>
          <w:sz w:val="28"/>
          <w:szCs w:val="28"/>
        </w:rPr>
        <w:t>3.</w:t>
      </w:r>
      <w:r w:rsidRPr="0071709C">
        <w:rPr>
          <w:rFonts w:ascii="Times New Roman" w:hAnsi="Times New Roman"/>
          <w:b/>
          <w:sz w:val="28"/>
          <w:szCs w:val="28"/>
        </w:rPr>
        <w:t>4- La educación secundaria orientada en ciencia y tecnología:</w:t>
      </w:r>
    </w:p>
    <w:p w:rsidR="00B9287B" w:rsidRPr="00B70B88" w:rsidRDefault="00B9287B" w:rsidP="00B9287B">
      <w:pPr>
        <w:spacing w:line="360" w:lineRule="auto"/>
        <w:ind w:firstLine="708"/>
        <w:jc w:val="both"/>
        <w:rPr>
          <w:rFonts w:ascii="Times New Roman" w:hAnsi="Times New Roman"/>
          <w:sz w:val="24"/>
          <w:szCs w:val="24"/>
        </w:rPr>
      </w:pPr>
      <w:r w:rsidRPr="00B70B88">
        <w:rPr>
          <w:rFonts w:ascii="Times New Roman" w:hAnsi="Times New Roman"/>
          <w:sz w:val="24"/>
          <w:szCs w:val="24"/>
        </w:rPr>
        <w:t>La escuela secundaria debe garantizar el derecho de todos los estudiantes a tener una  educación científica y tecnológica  de calidad, que implica acceder</w:t>
      </w:r>
      <w:r w:rsidR="00AF655E">
        <w:rPr>
          <w:rFonts w:ascii="Times New Roman" w:hAnsi="Times New Roman"/>
          <w:sz w:val="24"/>
          <w:szCs w:val="24"/>
        </w:rPr>
        <w:t xml:space="preserve"> a</w:t>
      </w:r>
      <w:r w:rsidRPr="00B70B88">
        <w:rPr>
          <w:rFonts w:ascii="Times New Roman" w:hAnsi="Times New Roman"/>
          <w:sz w:val="24"/>
          <w:szCs w:val="24"/>
        </w:rPr>
        <w:t xml:space="preserve"> saberes que resultan hoy   indispensables para la construcción  de la ciudadanía. </w:t>
      </w:r>
    </w:p>
    <w:p w:rsidR="00B9287B" w:rsidRPr="00B70B88" w:rsidRDefault="00B9287B" w:rsidP="00B9287B">
      <w:pPr>
        <w:spacing w:line="360" w:lineRule="auto"/>
        <w:ind w:firstLine="708"/>
        <w:jc w:val="both"/>
        <w:rPr>
          <w:rFonts w:ascii="Times New Roman" w:hAnsi="Times New Roman"/>
          <w:sz w:val="24"/>
          <w:szCs w:val="24"/>
        </w:rPr>
      </w:pPr>
      <w:r w:rsidRPr="00B70B88">
        <w:rPr>
          <w:rFonts w:ascii="Times New Roman" w:hAnsi="Times New Roman"/>
          <w:sz w:val="24"/>
          <w:szCs w:val="24"/>
        </w:rPr>
        <w:t xml:space="preserve">Los estudiantes que optan por la orientación en Ciencia y Tecnología  acrecentarán los  alcances de la formación general en temáticas propias de estos campos de conocimiento y se  espera que estos estudiantes logren: </w:t>
      </w:r>
    </w:p>
    <w:p w:rsidR="00B9287B" w:rsidRPr="00AF655E" w:rsidRDefault="00B9287B" w:rsidP="00AF655E">
      <w:pPr>
        <w:pStyle w:val="Prrafodelista"/>
        <w:numPr>
          <w:ilvl w:val="0"/>
          <w:numId w:val="31"/>
        </w:numPr>
        <w:spacing w:line="360" w:lineRule="auto"/>
        <w:jc w:val="both"/>
        <w:rPr>
          <w:rFonts w:ascii="Times New Roman" w:hAnsi="Times New Roman"/>
          <w:sz w:val="24"/>
          <w:szCs w:val="24"/>
        </w:rPr>
      </w:pPr>
      <w:r w:rsidRPr="00AF655E">
        <w:rPr>
          <w:rFonts w:ascii="Times New Roman" w:hAnsi="Times New Roman"/>
          <w:sz w:val="24"/>
          <w:szCs w:val="24"/>
        </w:rPr>
        <w:t xml:space="preserve">Implicarse en cuestiones vinculadas con la ciencia y la tecnología,  asumiendo una actitud  crítica y propositiva sobre problemas socialmente relevantes y cuestiones controversiales que  involucren estos campos de conocimiento. </w:t>
      </w:r>
    </w:p>
    <w:p w:rsidR="00B9287B" w:rsidRPr="00AF655E" w:rsidRDefault="00B9287B" w:rsidP="00AF655E">
      <w:pPr>
        <w:pStyle w:val="Prrafodelista"/>
        <w:numPr>
          <w:ilvl w:val="0"/>
          <w:numId w:val="31"/>
        </w:numPr>
        <w:spacing w:line="360" w:lineRule="auto"/>
        <w:jc w:val="both"/>
        <w:rPr>
          <w:rFonts w:ascii="Times New Roman" w:hAnsi="Times New Roman"/>
          <w:sz w:val="24"/>
          <w:szCs w:val="24"/>
        </w:rPr>
      </w:pPr>
      <w:r w:rsidRPr="00AF655E">
        <w:rPr>
          <w:rFonts w:ascii="Times New Roman" w:hAnsi="Times New Roman"/>
          <w:sz w:val="24"/>
          <w:szCs w:val="24"/>
        </w:rPr>
        <w:t xml:space="preserve">La toma de decisiones informadas y autónomas haciendo uso de sus conocimientos de ciencias  y acerca de las ciencias e interactúen con fenómenos naturales para comprender la  complejidad de su funcionamiento anticipando las implicancias positivas y negativas, tanto de  la intervención humana  como de  la no intervención en distintas situaciones. </w:t>
      </w:r>
    </w:p>
    <w:p w:rsidR="00B9287B" w:rsidRPr="00AF655E" w:rsidRDefault="00B9287B" w:rsidP="00AF655E">
      <w:pPr>
        <w:pStyle w:val="Prrafodelista"/>
        <w:numPr>
          <w:ilvl w:val="0"/>
          <w:numId w:val="31"/>
        </w:numPr>
        <w:spacing w:line="360" w:lineRule="auto"/>
        <w:jc w:val="both"/>
        <w:rPr>
          <w:rFonts w:ascii="Times New Roman" w:hAnsi="Times New Roman"/>
          <w:sz w:val="24"/>
          <w:szCs w:val="24"/>
        </w:rPr>
      </w:pPr>
      <w:r w:rsidRPr="00AF655E">
        <w:rPr>
          <w:rFonts w:ascii="Times New Roman" w:hAnsi="Times New Roman"/>
          <w:sz w:val="24"/>
          <w:szCs w:val="24"/>
        </w:rPr>
        <w:t xml:space="preserve">Comunicarse e interactuar, utilizando como herramienta eficaz la comunicación digital,  con  científicos  y  tecnólogos en acciones de difusión y divulgación de las ciencias y de  aproximación  a la investigación, la producción industrial y las aplicaciones tecnológicas. </w:t>
      </w:r>
    </w:p>
    <w:p w:rsidR="00B9287B" w:rsidRPr="00AF655E" w:rsidRDefault="00B9287B" w:rsidP="00AF655E">
      <w:pPr>
        <w:pStyle w:val="Prrafodelista"/>
        <w:numPr>
          <w:ilvl w:val="0"/>
          <w:numId w:val="31"/>
        </w:numPr>
        <w:spacing w:line="360" w:lineRule="auto"/>
        <w:jc w:val="both"/>
        <w:rPr>
          <w:rFonts w:ascii="Times New Roman" w:hAnsi="Times New Roman"/>
          <w:sz w:val="24"/>
          <w:szCs w:val="24"/>
        </w:rPr>
      </w:pPr>
      <w:r w:rsidRPr="00AF655E">
        <w:rPr>
          <w:rFonts w:ascii="Times New Roman" w:hAnsi="Times New Roman"/>
          <w:sz w:val="24"/>
          <w:szCs w:val="24"/>
        </w:rPr>
        <w:lastRenderedPageBreak/>
        <w:t xml:space="preserve">El acrecentamiento del bagaje  de saberes específicos relativos  a las áreas de las ciencias  y  la  tecnología  (el arte y   la comunicación  multimedia)  para continuar estudios superiores  vinculados   éstas. </w:t>
      </w:r>
    </w:p>
    <w:p w:rsidR="00B9287B" w:rsidRPr="00B70B88" w:rsidRDefault="00B9287B" w:rsidP="00B9287B">
      <w:pPr>
        <w:spacing w:line="360" w:lineRule="auto"/>
        <w:jc w:val="both"/>
        <w:rPr>
          <w:rFonts w:ascii="Times New Roman" w:hAnsi="Times New Roman"/>
          <w:b/>
          <w:sz w:val="24"/>
          <w:szCs w:val="24"/>
        </w:rPr>
      </w:pPr>
      <w:r w:rsidRPr="00B70B88">
        <w:rPr>
          <w:rFonts w:ascii="Times New Roman" w:hAnsi="Times New Roman"/>
          <w:b/>
          <w:sz w:val="24"/>
          <w:szCs w:val="24"/>
        </w:rPr>
        <w:t xml:space="preserve">Respecto de la  enseñanza en  Ciencias: </w:t>
      </w:r>
    </w:p>
    <w:p w:rsidR="00B9287B" w:rsidRPr="00B70B88" w:rsidRDefault="00B9287B" w:rsidP="00B9287B">
      <w:pPr>
        <w:spacing w:line="360" w:lineRule="auto"/>
        <w:jc w:val="both"/>
        <w:rPr>
          <w:rFonts w:ascii="Times New Roman" w:hAnsi="Times New Roman"/>
          <w:sz w:val="24"/>
          <w:szCs w:val="24"/>
        </w:rPr>
      </w:pPr>
      <w:r w:rsidRPr="00B70B88">
        <w:rPr>
          <w:rFonts w:ascii="Times New Roman" w:hAnsi="Times New Roman"/>
          <w:sz w:val="24"/>
          <w:szCs w:val="24"/>
        </w:rPr>
        <w:t xml:space="preserve"> </w:t>
      </w:r>
      <w:r w:rsidRPr="00B70B88">
        <w:rPr>
          <w:rFonts w:ascii="Times New Roman" w:hAnsi="Times New Roman"/>
          <w:sz w:val="24"/>
          <w:szCs w:val="24"/>
        </w:rPr>
        <w:tab/>
        <w:t xml:space="preserve">Se plantea  abordar en el aula  a la ciencia como una actividad humana que forma parte de la  cultura y  analizando  el dinamismo e impacto social de los temas de la agenda  científica.   </w:t>
      </w:r>
    </w:p>
    <w:p w:rsidR="00B9287B" w:rsidRPr="00B70B88" w:rsidRDefault="00B9287B" w:rsidP="00B9287B">
      <w:pPr>
        <w:spacing w:line="360" w:lineRule="auto"/>
        <w:ind w:firstLine="708"/>
        <w:jc w:val="both"/>
        <w:rPr>
          <w:rFonts w:ascii="Times New Roman" w:hAnsi="Times New Roman"/>
          <w:sz w:val="24"/>
          <w:szCs w:val="24"/>
        </w:rPr>
      </w:pPr>
      <w:r w:rsidRPr="00B70B88">
        <w:rPr>
          <w:rFonts w:ascii="Times New Roman" w:hAnsi="Times New Roman"/>
          <w:sz w:val="24"/>
          <w:szCs w:val="24"/>
        </w:rPr>
        <w:t>Así  se abordan  los problemas emergente</w:t>
      </w:r>
      <w:r>
        <w:rPr>
          <w:rFonts w:ascii="Times New Roman" w:hAnsi="Times New Roman"/>
          <w:sz w:val="24"/>
          <w:szCs w:val="24"/>
        </w:rPr>
        <w:t>s socialmente significativos. L</w:t>
      </w:r>
      <w:r w:rsidRPr="00B70B88">
        <w:rPr>
          <w:rFonts w:ascii="Times New Roman" w:hAnsi="Times New Roman"/>
          <w:sz w:val="24"/>
          <w:szCs w:val="24"/>
        </w:rPr>
        <w:t xml:space="preserve">os modelos y teorías  científicas que se aborden surgen entonces  como una  necesidad, al intentar encontrar una  solución o una explicación a una situación o  problema, sea este de carácter teórico o práctico.  </w:t>
      </w:r>
    </w:p>
    <w:p w:rsidR="00B9287B" w:rsidRPr="00B70B88" w:rsidRDefault="00B9287B" w:rsidP="00B9287B">
      <w:pPr>
        <w:spacing w:line="360" w:lineRule="auto"/>
        <w:ind w:firstLine="708"/>
        <w:jc w:val="both"/>
        <w:rPr>
          <w:rFonts w:ascii="Times New Roman" w:hAnsi="Times New Roman"/>
          <w:sz w:val="24"/>
          <w:szCs w:val="24"/>
        </w:rPr>
      </w:pPr>
      <w:r w:rsidRPr="00B70B88">
        <w:rPr>
          <w:rFonts w:ascii="Times New Roman" w:hAnsi="Times New Roman"/>
          <w:sz w:val="24"/>
          <w:szCs w:val="24"/>
        </w:rPr>
        <w:t xml:space="preserve">De esta manera, los contenidos se  desarrollan  haciendo explícita la relación de los hechos con  los conceptos, modelos y  teorías que se construyen en el aula.  </w:t>
      </w:r>
    </w:p>
    <w:p w:rsidR="00B9287B" w:rsidRPr="00B70B88" w:rsidRDefault="00B9287B" w:rsidP="00B9287B">
      <w:pPr>
        <w:spacing w:line="360" w:lineRule="auto"/>
        <w:ind w:firstLine="708"/>
        <w:jc w:val="both"/>
        <w:rPr>
          <w:rFonts w:ascii="Times New Roman" w:hAnsi="Times New Roman"/>
          <w:sz w:val="24"/>
          <w:szCs w:val="24"/>
        </w:rPr>
      </w:pPr>
      <w:r w:rsidRPr="00B70B88">
        <w:rPr>
          <w:rFonts w:ascii="Times New Roman" w:hAnsi="Times New Roman"/>
          <w:sz w:val="24"/>
          <w:szCs w:val="24"/>
        </w:rPr>
        <w:t>El núcleo de la enseñanza y el aprendizaje de las  ciencias naturales  lo constituye  la actividad  científica escolar y su objetivo es promover en los estudiantes el desarrollo de habilidades  asociadas  a la inves</w:t>
      </w:r>
      <w:r>
        <w:rPr>
          <w:rFonts w:ascii="Times New Roman" w:hAnsi="Times New Roman"/>
          <w:sz w:val="24"/>
          <w:szCs w:val="24"/>
        </w:rPr>
        <w:t xml:space="preserve">tigación (como formular </w:t>
      </w:r>
      <w:r w:rsidRPr="0071709C">
        <w:rPr>
          <w:rFonts w:ascii="Times New Roman" w:hAnsi="Times New Roman"/>
          <w:i/>
          <w:sz w:val="24"/>
          <w:szCs w:val="24"/>
        </w:rPr>
        <w:t>buenas</w:t>
      </w:r>
      <w:r w:rsidRPr="00B70B88">
        <w:rPr>
          <w:rFonts w:ascii="Times New Roman" w:hAnsi="Times New Roman"/>
          <w:sz w:val="24"/>
          <w:szCs w:val="24"/>
        </w:rPr>
        <w:t xml:space="preserve"> preguntas, observar, interpretar, modelizar,  argumentar, distinguir inferencias de evidencias, extraer conclusiones, comprender  y  utilizar géneros discursivos específicos, hacer exposiciones orales, participar en debates,   etcétera). La construcción de ideas científicas escolares se basa en interactuar con nueva   información, pensar sobre ella en un proceso de intercambio y comunicación en el aula. En  este proceso se crea, a través del lenguaje, un mundo conjeturado de entidades y  procesos,  formado por modelos y conceptos científicos que se correlacionan con los fenómenos  observados y que permiten explicarlos. </w:t>
      </w:r>
    </w:p>
    <w:p w:rsidR="00B9287B" w:rsidRPr="00B70B88" w:rsidRDefault="00B9287B" w:rsidP="00B9287B">
      <w:pPr>
        <w:spacing w:line="360" w:lineRule="auto"/>
        <w:ind w:firstLine="390"/>
        <w:jc w:val="both"/>
        <w:rPr>
          <w:rFonts w:ascii="Times New Roman" w:hAnsi="Times New Roman"/>
          <w:sz w:val="24"/>
          <w:szCs w:val="24"/>
        </w:rPr>
      </w:pPr>
      <w:r w:rsidRPr="00B70B88">
        <w:rPr>
          <w:rFonts w:ascii="Times New Roman" w:hAnsi="Times New Roman"/>
          <w:sz w:val="24"/>
          <w:szCs w:val="24"/>
        </w:rPr>
        <w:t xml:space="preserve"> Tomando en cuenta todo lo anteriormente mencionado, el aprendizaje de las ciencias en la   escuela secundaria con orientación en Ciencias Naturales debería pensarse en una doble   dimensión:  </w:t>
      </w:r>
    </w:p>
    <w:p w:rsidR="00B9287B" w:rsidRPr="00B70B88" w:rsidRDefault="00B9287B" w:rsidP="00B9287B">
      <w:pPr>
        <w:numPr>
          <w:ilvl w:val="0"/>
          <w:numId w:val="17"/>
        </w:numPr>
        <w:spacing w:line="360" w:lineRule="auto"/>
        <w:jc w:val="both"/>
        <w:rPr>
          <w:rFonts w:ascii="Times New Roman" w:hAnsi="Times New Roman"/>
          <w:sz w:val="24"/>
          <w:szCs w:val="24"/>
        </w:rPr>
      </w:pPr>
      <w:r w:rsidRPr="00B70B88">
        <w:rPr>
          <w:rFonts w:ascii="Times New Roman" w:hAnsi="Times New Roman"/>
          <w:sz w:val="24"/>
          <w:szCs w:val="24"/>
        </w:rPr>
        <w:t xml:space="preserve">como un proceso avanzado de construcción de modelos científicos básicos   contextualizados en temas de relevancia y actualidad de las disciplinas específicas  de  esta orientación, así como de las formas de trabajo de la actividad científica, a  partir  del </w:t>
      </w:r>
      <w:r w:rsidRPr="00B70B88">
        <w:rPr>
          <w:rFonts w:ascii="Times New Roman" w:hAnsi="Times New Roman"/>
          <w:sz w:val="24"/>
          <w:szCs w:val="24"/>
        </w:rPr>
        <w:lastRenderedPageBreak/>
        <w:t xml:space="preserve">diseño y desarrollo de procesos de indagación científica escolar, por  medio de  actividades de exploración, reflexión y comunicación que incluyan la valoración de  aspectos estéticos, de simplicidad, de capacidad explicativa y  predictiva de dichos  modelos;  </w:t>
      </w:r>
    </w:p>
    <w:p w:rsidR="00B9287B" w:rsidRDefault="00B9287B" w:rsidP="00B9287B">
      <w:pPr>
        <w:numPr>
          <w:ilvl w:val="0"/>
          <w:numId w:val="17"/>
        </w:numPr>
        <w:spacing w:line="360" w:lineRule="auto"/>
        <w:jc w:val="both"/>
        <w:rPr>
          <w:rFonts w:ascii="Times New Roman" w:hAnsi="Times New Roman"/>
          <w:sz w:val="24"/>
          <w:szCs w:val="24"/>
        </w:rPr>
      </w:pPr>
      <w:r w:rsidRPr="00B70B88">
        <w:rPr>
          <w:rFonts w:ascii="Times New Roman" w:hAnsi="Times New Roman"/>
          <w:sz w:val="24"/>
          <w:szCs w:val="24"/>
        </w:rPr>
        <w:t>como un proceso de enculturación científica que incluye acciones de promoción y   valoración, con el propósito de que los estudiantes se impliquen en temas  científicos  y puedan  interpretar a la ciencia como una actividad humana de  construcción  colectiva, que tiene historicidad, asociada a ideas, lenguajes y  tecnologías específicas.</w:t>
      </w:r>
    </w:p>
    <w:p w:rsidR="00B9287B" w:rsidRPr="00B70B88" w:rsidRDefault="00B9287B" w:rsidP="00B9287B">
      <w:pPr>
        <w:spacing w:line="360" w:lineRule="auto"/>
        <w:ind w:left="750"/>
        <w:jc w:val="both"/>
        <w:rPr>
          <w:rFonts w:ascii="Times New Roman" w:hAnsi="Times New Roman"/>
          <w:sz w:val="24"/>
          <w:szCs w:val="24"/>
        </w:rPr>
      </w:pPr>
    </w:p>
    <w:p w:rsidR="00B9287B" w:rsidRPr="0071709C" w:rsidRDefault="00B9287B" w:rsidP="00B9287B">
      <w:pPr>
        <w:spacing w:line="360" w:lineRule="auto"/>
        <w:jc w:val="both"/>
        <w:rPr>
          <w:rFonts w:ascii="Times New Roman" w:hAnsi="Times New Roman"/>
          <w:b/>
          <w:sz w:val="24"/>
          <w:szCs w:val="24"/>
        </w:rPr>
      </w:pPr>
      <w:r w:rsidRPr="0071709C">
        <w:rPr>
          <w:rFonts w:ascii="Times New Roman" w:hAnsi="Times New Roman"/>
          <w:b/>
          <w:sz w:val="24"/>
          <w:szCs w:val="24"/>
        </w:rPr>
        <w:t>Respecto de la  enseñanza en Tecnología:</w:t>
      </w:r>
    </w:p>
    <w:p w:rsidR="00B9287B" w:rsidRPr="00B70B88" w:rsidRDefault="00B9287B" w:rsidP="00B9287B">
      <w:pPr>
        <w:spacing w:line="360" w:lineRule="auto"/>
        <w:jc w:val="both"/>
        <w:rPr>
          <w:rFonts w:ascii="Times New Roman" w:hAnsi="Times New Roman"/>
          <w:sz w:val="24"/>
          <w:szCs w:val="24"/>
        </w:rPr>
      </w:pPr>
      <w:r w:rsidRPr="00B70B88">
        <w:rPr>
          <w:rFonts w:ascii="Times New Roman" w:hAnsi="Times New Roman"/>
          <w:sz w:val="24"/>
          <w:szCs w:val="24"/>
        </w:rPr>
        <w:t xml:space="preserve"> </w:t>
      </w:r>
    </w:p>
    <w:p w:rsidR="00B9287B" w:rsidRPr="00B70B88" w:rsidRDefault="00B9287B" w:rsidP="00B9287B">
      <w:pPr>
        <w:spacing w:line="360" w:lineRule="auto"/>
        <w:ind w:firstLine="708"/>
        <w:jc w:val="both"/>
        <w:rPr>
          <w:rFonts w:ascii="Times New Roman" w:hAnsi="Times New Roman"/>
          <w:sz w:val="24"/>
          <w:szCs w:val="24"/>
        </w:rPr>
      </w:pPr>
      <w:r w:rsidRPr="00B70B88">
        <w:rPr>
          <w:rFonts w:ascii="Times New Roman" w:hAnsi="Times New Roman"/>
          <w:sz w:val="24"/>
          <w:szCs w:val="24"/>
        </w:rPr>
        <w:t>El desarrollo de las nuevas tecnologías y el creciente papel de los medios de comunicación en  la sociedad, demandan sujetos/ ciudadanos/  capaces de captar/ producir   con creatividad y  modernidad, los mensajes  y recorrer un hipertexto para ser los protagonistas de un nuevo ambiente comunicacional, donde se integra la informática con la tecnología y el diseño, como basamento de la actividad creativa.</w:t>
      </w:r>
    </w:p>
    <w:p w:rsidR="00B9287B" w:rsidRPr="00B70B88" w:rsidRDefault="00B9287B" w:rsidP="00B9287B">
      <w:pPr>
        <w:spacing w:line="360" w:lineRule="auto"/>
        <w:ind w:firstLine="708"/>
        <w:jc w:val="both"/>
        <w:rPr>
          <w:rFonts w:ascii="Times New Roman" w:hAnsi="Times New Roman"/>
          <w:sz w:val="24"/>
          <w:szCs w:val="24"/>
        </w:rPr>
      </w:pPr>
      <w:r w:rsidRPr="00B70B88">
        <w:rPr>
          <w:rFonts w:ascii="Times New Roman" w:hAnsi="Times New Roman"/>
          <w:sz w:val="24"/>
          <w:szCs w:val="24"/>
        </w:rPr>
        <w:t xml:space="preserve">Interactuar en estas condiciones  requiere desarrollar ciertas habilidades y/ o estrategias en el  uso de las Tecnologías de la información y la Comunicación y hasta quizás trascender las  barreras del uso para adentrarse en los procesos básicos implicados en el desarrollo de algunas   aplicaciones multimediales.  Estos conocimientos  permitirán a los estudiantes desenvolverse   eficazmente en  un mundo en el que la utilización  de las nuevas tecnologías crece  continuamente, generando  nuevos campos laborales, de investigación y    estudio.  De esta  manera la EPD contribuye a forjar un país avanzado para las nuevas  generaciones   revertiendo las deficiencias aún presentes en nuestro sistema educativo.  </w:t>
      </w:r>
    </w:p>
    <w:p w:rsidR="00B9287B" w:rsidRPr="00B70B88" w:rsidRDefault="00B9287B" w:rsidP="00B9287B">
      <w:pPr>
        <w:spacing w:line="360" w:lineRule="auto"/>
        <w:jc w:val="both"/>
        <w:rPr>
          <w:rFonts w:ascii="Times New Roman" w:hAnsi="Times New Roman"/>
          <w:sz w:val="24"/>
          <w:szCs w:val="24"/>
        </w:rPr>
      </w:pPr>
    </w:p>
    <w:p w:rsidR="00AF655E" w:rsidRDefault="00AF655E" w:rsidP="00B9287B">
      <w:pPr>
        <w:spacing w:line="360" w:lineRule="auto"/>
        <w:jc w:val="both"/>
        <w:rPr>
          <w:rFonts w:ascii="Times New Roman" w:hAnsi="Times New Roman"/>
          <w:b/>
          <w:sz w:val="24"/>
          <w:szCs w:val="24"/>
        </w:rPr>
      </w:pPr>
    </w:p>
    <w:p w:rsidR="00AF655E" w:rsidRDefault="00AF655E" w:rsidP="00B9287B">
      <w:pPr>
        <w:spacing w:line="360" w:lineRule="auto"/>
        <w:jc w:val="both"/>
        <w:rPr>
          <w:rFonts w:ascii="Times New Roman" w:hAnsi="Times New Roman"/>
          <w:b/>
          <w:sz w:val="28"/>
          <w:szCs w:val="28"/>
        </w:rPr>
      </w:pPr>
    </w:p>
    <w:p w:rsidR="00B9287B" w:rsidRDefault="00B9287B" w:rsidP="00B9287B">
      <w:pPr>
        <w:spacing w:line="360" w:lineRule="auto"/>
        <w:jc w:val="both"/>
        <w:rPr>
          <w:rFonts w:ascii="Times New Roman" w:hAnsi="Times New Roman"/>
          <w:b/>
          <w:sz w:val="28"/>
          <w:szCs w:val="28"/>
        </w:rPr>
      </w:pPr>
      <w:r w:rsidRPr="00AF655E">
        <w:rPr>
          <w:rFonts w:ascii="Times New Roman" w:hAnsi="Times New Roman"/>
          <w:b/>
          <w:sz w:val="28"/>
          <w:szCs w:val="28"/>
        </w:rPr>
        <w:lastRenderedPageBreak/>
        <w:t>2.10- Utilización de la Plataforma Tramix Sakai</w:t>
      </w:r>
      <w:r w:rsidR="00AF655E">
        <w:rPr>
          <w:rFonts w:ascii="Times New Roman" w:hAnsi="Times New Roman"/>
          <w:b/>
          <w:sz w:val="28"/>
          <w:szCs w:val="28"/>
        </w:rPr>
        <w:t>.-</w:t>
      </w:r>
    </w:p>
    <w:p w:rsidR="00AF655E" w:rsidRPr="00B70B88" w:rsidRDefault="00AF655E" w:rsidP="00AF655E">
      <w:pPr>
        <w:spacing w:line="360" w:lineRule="auto"/>
        <w:ind w:firstLine="360"/>
        <w:jc w:val="both"/>
        <w:rPr>
          <w:rFonts w:ascii="Times New Roman" w:hAnsi="Times New Roman"/>
          <w:sz w:val="24"/>
          <w:szCs w:val="24"/>
        </w:rPr>
      </w:pPr>
      <w:r w:rsidRPr="00B70B88">
        <w:rPr>
          <w:rFonts w:ascii="Times New Roman" w:hAnsi="Times New Roman"/>
          <w:sz w:val="24"/>
          <w:szCs w:val="24"/>
        </w:rPr>
        <w:t>La plataforma Sakai integra software para la gestión educativa y para la administración de recursos digitales de aprendizaje y enseñanza. También, comprende software para la implementación del sistema de gestión de calidad educativa, académica y administrativa.  El acceso a la plataforma colaborativa digital SAKAI,  permite el uso de los contenidos educativos desarrollados por el grupo RED (Recursos Educativos Digitales) de la Universidad de La Punta (en adelante ULP).</w:t>
      </w:r>
    </w:p>
    <w:p w:rsidR="00B9287B" w:rsidRPr="00B70B88" w:rsidRDefault="00B9287B" w:rsidP="00534445">
      <w:pPr>
        <w:spacing w:line="360" w:lineRule="auto"/>
        <w:ind w:firstLine="360"/>
        <w:jc w:val="both"/>
        <w:rPr>
          <w:rFonts w:ascii="Times New Roman" w:hAnsi="Times New Roman"/>
          <w:sz w:val="24"/>
          <w:szCs w:val="24"/>
        </w:rPr>
      </w:pPr>
      <w:r w:rsidRPr="00B70B88">
        <w:rPr>
          <w:rFonts w:ascii="Times New Roman" w:hAnsi="Times New Roman"/>
          <w:sz w:val="24"/>
          <w:szCs w:val="24"/>
        </w:rPr>
        <w:t>Breve</w:t>
      </w:r>
      <w:r w:rsidR="00534445">
        <w:rPr>
          <w:rFonts w:ascii="Times New Roman" w:hAnsi="Times New Roman"/>
          <w:sz w:val="24"/>
          <w:szCs w:val="24"/>
        </w:rPr>
        <w:t xml:space="preserve">mente,  se presenta </w:t>
      </w:r>
      <w:r w:rsidRPr="00B70B88">
        <w:rPr>
          <w:rFonts w:ascii="Times New Roman" w:hAnsi="Times New Roman"/>
          <w:sz w:val="24"/>
          <w:szCs w:val="24"/>
        </w:rPr>
        <w:t xml:space="preserve"> la plataforma Tramix Sakai   (utilizada en la Escuela Pública Digital)</w:t>
      </w:r>
      <w:r w:rsidR="00534445">
        <w:rPr>
          <w:rFonts w:ascii="Times New Roman" w:hAnsi="Times New Roman"/>
          <w:sz w:val="24"/>
          <w:szCs w:val="24"/>
        </w:rPr>
        <w:t>:</w:t>
      </w:r>
    </w:p>
    <w:p w:rsidR="00B9287B" w:rsidRPr="00B70B88" w:rsidRDefault="00B9287B" w:rsidP="00B9287B">
      <w:pPr>
        <w:numPr>
          <w:ilvl w:val="0"/>
          <w:numId w:val="13"/>
        </w:numPr>
        <w:spacing w:line="360" w:lineRule="auto"/>
        <w:jc w:val="both"/>
        <w:rPr>
          <w:rFonts w:ascii="Times New Roman" w:hAnsi="Times New Roman"/>
          <w:sz w:val="24"/>
          <w:szCs w:val="24"/>
        </w:rPr>
      </w:pPr>
      <w:r w:rsidRPr="00B70B88">
        <w:rPr>
          <w:rFonts w:ascii="Times New Roman" w:hAnsi="Times New Roman"/>
          <w:sz w:val="24"/>
          <w:szCs w:val="24"/>
        </w:rPr>
        <w:t>Es un portal, un ambiente colaborativo de enseñanza – aprendizaje, que utilizan profesores y estudiantes.</w:t>
      </w:r>
    </w:p>
    <w:p w:rsidR="00B9287B" w:rsidRPr="00B70B88" w:rsidRDefault="00B9287B" w:rsidP="00B9287B">
      <w:pPr>
        <w:numPr>
          <w:ilvl w:val="0"/>
          <w:numId w:val="13"/>
        </w:numPr>
        <w:spacing w:line="360" w:lineRule="auto"/>
        <w:jc w:val="both"/>
        <w:rPr>
          <w:rFonts w:ascii="Times New Roman" w:hAnsi="Times New Roman"/>
          <w:sz w:val="24"/>
          <w:szCs w:val="24"/>
        </w:rPr>
      </w:pPr>
      <w:r w:rsidRPr="00B70B88">
        <w:rPr>
          <w:rFonts w:ascii="Times New Roman" w:hAnsi="Times New Roman"/>
          <w:sz w:val="24"/>
          <w:szCs w:val="24"/>
        </w:rPr>
        <w:t>Es un Sistema de Gestión de Aprendizaje con código abierto, en constante ampliación y mejora.</w:t>
      </w:r>
    </w:p>
    <w:p w:rsidR="00B9287B" w:rsidRPr="00B70B88" w:rsidRDefault="00B9287B" w:rsidP="00B9287B">
      <w:pPr>
        <w:numPr>
          <w:ilvl w:val="0"/>
          <w:numId w:val="13"/>
        </w:numPr>
        <w:spacing w:line="360" w:lineRule="auto"/>
        <w:jc w:val="both"/>
        <w:rPr>
          <w:rFonts w:ascii="Times New Roman" w:hAnsi="Times New Roman"/>
          <w:sz w:val="24"/>
          <w:szCs w:val="24"/>
        </w:rPr>
      </w:pPr>
      <w:r w:rsidRPr="00B70B88">
        <w:rPr>
          <w:rFonts w:ascii="Times New Roman" w:hAnsi="Times New Roman"/>
          <w:sz w:val="24"/>
          <w:szCs w:val="24"/>
        </w:rPr>
        <w:t>Esta Plataforma, montada íntegramente en la web, cubre las necesidades que surgen en el mundo del e-learning</w:t>
      </w:r>
    </w:p>
    <w:p w:rsidR="00AF655E" w:rsidRDefault="00AF655E" w:rsidP="00AF655E">
      <w:pPr>
        <w:spacing w:line="360" w:lineRule="auto"/>
        <w:jc w:val="both"/>
        <w:rPr>
          <w:rFonts w:ascii="Times New Roman" w:hAnsi="Times New Roman"/>
          <w:sz w:val="24"/>
          <w:szCs w:val="24"/>
        </w:rPr>
      </w:pPr>
      <w:r w:rsidRPr="004F6B70">
        <w:rPr>
          <w:rFonts w:ascii="Times New Roman" w:hAnsi="Times New Roman"/>
          <w:sz w:val="24"/>
          <w:szCs w:val="24"/>
        </w:rPr>
        <w:t xml:space="preserve">Las herramientas de la aplicación Tramix Sakai, se clasifican en  diferentes bloques: </w:t>
      </w:r>
    </w:p>
    <w:p w:rsidR="00AF655E" w:rsidRDefault="00AF655E" w:rsidP="00B9287B">
      <w:pPr>
        <w:spacing w:line="360" w:lineRule="auto"/>
        <w:jc w:val="both"/>
        <w:rPr>
          <w:rFonts w:ascii="Times New Roman" w:hAnsi="Times New Roman"/>
          <w:sz w:val="24"/>
          <w:szCs w:val="24"/>
        </w:rPr>
      </w:pPr>
      <w:r w:rsidRPr="00AF655E">
        <w:rPr>
          <w:rFonts w:ascii="Times New Roman" w:hAnsi="Times New Roman"/>
          <w:noProof/>
          <w:sz w:val="24"/>
          <w:szCs w:val="24"/>
          <w:lang w:eastAsia="es-AR"/>
        </w:rPr>
        <w:drawing>
          <wp:inline distT="0" distB="0" distL="0" distR="0">
            <wp:extent cx="5098211" cy="2458528"/>
            <wp:effectExtent l="0" t="0" r="0" b="113222"/>
            <wp:docPr id="18"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534445" w:rsidRDefault="00534445" w:rsidP="00B9287B">
      <w:pPr>
        <w:spacing w:line="360" w:lineRule="auto"/>
        <w:jc w:val="both"/>
        <w:rPr>
          <w:rFonts w:ascii="Times New Roman" w:hAnsi="Times New Roman"/>
          <w:b/>
          <w:sz w:val="28"/>
          <w:szCs w:val="28"/>
        </w:rPr>
      </w:pPr>
    </w:p>
    <w:p w:rsidR="00B9287B" w:rsidRPr="00AF655E" w:rsidRDefault="00B9287B" w:rsidP="00B9287B">
      <w:pPr>
        <w:spacing w:line="360" w:lineRule="auto"/>
        <w:jc w:val="both"/>
        <w:rPr>
          <w:rFonts w:ascii="Times New Roman" w:hAnsi="Times New Roman"/>
          <w:sz w:val="24"/>
          <w:szCs w:val="24"/>
        </w:rPr>
      </w:pPr>
      <w:r w:rsidRPr="00E479DF">
        <w:rPr>
          <w:rFonts w:ascii="Times New Roman" w:hAnsi="Times New Roman"/>
          <w:b/>
          <w:sz w:val="28"/>
          <w:szCs w:val="28"/>
        </w:rPr>
        <w:lastRenderedPageBreak/>
        <w:t>3- Metodología.-</w:t>
      </w:r>
    </w:p>
    <w:p w:rsidR="00B9287B" w:rsidRPr="006F7380" w:rsidRDefault="00534445" w:rsidP="00B9287B">
      <w:pPr>
        <w:spacing w:line="360" w:lineRule="auto"/>
        <w:ind w:firstLine="360"/>
        <w:jc w:val="both"/>
        <w:rPr>
          <w:rFonts w:ascii="Times New Roman" w:hAnsi="Times New Roman"/>
          <w:sz w:val="24"/>
          <w:szCs w:val="24"/>
        </w:rPr>
      </w:pPr>
      <w:r>
        <w:rPr>
          <w:rFonts w:ascii="Times New Roman" w:hAnsi="Times New Roman"/>
          <w:sz w:val="24"/>
          <w:szCs w:val="24"/>
        </w:rPr>
        <w:t xml:space="preserve">      </w:t>
      </w:r>
      <w:r w:rsidR="00B9287B" w:rsidRPr="006F7380">
        <w:rPr>
          <w:rFonts w:ascii="Times New Roman" w:hAnsi="Times New Roman"/>
          <w:sz w:val="24"/>
          <w:szCs w:val="24"/>
        </w:rPr>
        <w:t xml:space="preserve">El trabajo de campo </w:t>
      </w:r>
      <w:r>
        <w:rPr>
          <w:rFonts w:ascii="Times New Roman" w:hAnsi="Times New Roman"/>
          <w:sz w:val="24"/>
          <w:szCs w:val="24"/>
        </w:rPr>
        <w:t xml:space="preserve">realizado </w:t>
      </w:r>
      <w:r w:rsidR="00B9287B" w:rsidRPr="006F7380">
        <w:rPr>
          <w:rFonts w:ascii="Times New Roman" w:hAnsi="Times New Roman"/>
          <w:sz w:val="24"/>
          <w:szCs w:val="24"/>
        </w:rPr>
        <w:t>en la Escuela Pública Digital para adultos, Albert Einstein; de la ciudad  de San Luis; se desarrolló  durante los meses  de septiembre, octubre y noviembre</w:t>
      </w:r>
      <w:r w:rsidR="00B9287B" w:rsidRPr="006F7380">
        <w:rPr>
          <w:rFonts w:ascii="Times New Roman" w:hAnsi="Times New Roman"/>
          <w:b/>
          <w:sz w:val="24"/>
          <w:szCs w:val="24"/>
        </w:rPr>
        <w:t xml:space="preserve">; </w:t>
      </w:r>
      <w:r w:rsidR="00B9287B" w:rsidRPr="006F7380">
        <w:rPr>
          <w:rFonts w:ascii="Times New Roman" w:hAnsi="Times New Roman"/>
          <w:sz w:val="24"/>
          <w:szCs w:val="24"/>
        </w:rPr>
        <w:t>del año 2012 y consistió en las siguientes tareas:</w:t>
      </w:r>
    </w:p>
    <w:p w:rsidR="00B9287B" w:rsidRPr="006F7380" w:rsidRDefault="00B9287B" w:rsidP="00B9287B">
      <w:pPr>
        <w:spacing w:line="360" w:lineRule="auto"/>
        <w:jc w:val="both"/>
        <w:rPr>
          <w:rFonts w:ascii="Times New Roman" w:hAnsi="Times New Roman"/>
          <w:sz w:val="24"/>
          <w:szCs w:val="24"/>
        </w:rPr>
      </w:pPr>
    </w:p>
    <w:p w:rsidR="00B9287B" w:rsidRPr="006F7380" w:rsidRDefault="00B9287B" w:rsidP="00B9287B">
      <w:pPr>
        <w:autoSpaceDE w:val="0"/>
        <w:autoSpaceDN w:val="0"/>
        <w:adjustRightInd w:val="0"/>
        <w:spacing w:after="0" w:line="360" w:lineRule="auto"/>
        <w:jc w:val="both"/>
        <w:rPr>
          <w:rFonts w:ascii="Times New Roman" w:hAnsi="Times New Roman"/>
          <w:sz w:val="24"/>
          <w:szCs w:val="24"/>
        </w:rPr>
      </w:pPr>
      <w:r w:rsidRPr="006F7380">
        <w:rPr>
          <w:rFonts w:ascii="Times New Roman" w:hAnsi="Times New Roman"/>
          <w:sz w:val="24"/>
          <w:szCs w:val="24"/>
        </w:rPr>
        <w:t>•</w:t>
      </w:r>
      <w:r w:rsidRPr="006F7380">
        <w:rPr>
          <w:rFonts w:ascii="Times New Roman" w:hAnsi="Times New Roman"/>
          <w:sz w:val="24"/>
          <w:szCs w:val="24"/>
        </w:rPr>
        <w:tab/>
        <w:t>Revisión y análisis de informes, registros y datos institucionales. La secuencia investigativa d</w:t>
      </w:r>
      <w:r w:rsidR="00AF655E">
        <w:rPr>
          <w:rFonts w:ascii="Times New Roman" w:hAnsi="Times New Roman"/>
          <w:sz w:val="24"/>
          <w:szCs w:val="24"/>
        </w:rPr>
        <w:t>e este trabajo se inició con un</w:t>
      </w:r>
      <w:r w:rsidRPr="006F7380">
        <w:rPr>
          <w:rFonts w:ascii="Times New Roman" w:hAnsi="Times New Roman"/>
          <w:sz w:val="24"/>
          <w:szCs w:val="24"/>
        </w:rPr>
        <w:t xml:space="preserve"> </w:t>
      </w:r>
      <w:r w:rsidR="00AF655E" w:rsidRPr="006F7380">
        <w:rPr>
          <w:rFonts w:ascii="Times New Roman" w:hAnsi="Times New Roman"/>
          <w:sz w:val="24"/>
          <w:szCs w:val="24"/>
        </w:rPr>
        <w:t>estudio</w:t>
      </w:r>
      <w:r w:rsidRPr="006F7380">
        <w:rPr>
          <w:rFonts w:ascii="Times New Roman" w:hAnsi="Times New Roman"/>
          <w:sz w:val="24"/>
          <w:szCs w:val="24"/>
        </w:rPr>
        <w:t xml:space="preserve"> de informes y datos consultados  para documentar el e</w:t>
      </w:r>
      <w:r w:rsidR="00AF655E">
        <w:rPr>
          <w:rFonts w:ascii="Times New Roman" w:hAnsi="Times New Roman"/>
          <w:sz w:val="24"/>
          <w:szCs w:val="24"/>
        </w:rPr>
        <w:t>studio. Asimismo, se realizó un</w:t>
      </w:r>
      <w:r w:rsidRPr="006F7380">
        <w:rPr>
          <w:rFonts w:ascii="Times New Roman" w:hAnsi="Times New Roman"/>
          <w:sz w:val="24"/>
          <w:szCs w:val="24"/>
        </w:rPr>
        <w:t xml:space="preserve"> </w:t>
      </w:r>
      <w:r w:rsidR="00AF655E" w:rsidRPr="006F7380">
        <w:rPr>
          <w:rFonts w:ascii="Times New Roman" w:hAnsi="Times New Roman"/>
          <w:sz w:val="24"/>
          <w:szCs w:val="24"/>
        </w:rPr>
        <w:t>reconocimiento</w:t>
      </w:r>
      <w:r w:rsidRPr="006F7380">
        <w:rPr>
          <w:rFonts w:ascii="Times New Roman" w:hAnsi="Times New Roman"/>
          <w:sz w:val="24"/>
          <w:szCs w:val="24"/>
        </w:rPr>
        <w:t xml:space="preserve"> de toda la documentación disponible sobre actividades relacionadas con la modalidad de la educación virtual en los últimos dos años.  Se  incluyó una </w:t>
      </w:r>
      <w:r w:rsidR="00AF655E" w:rsidRPr="006F7380">
        <w:rPr>
          <w:rFonts w:ascii="Times New Roman" w:hAnsi="Times New Roman"/>
          <w:sz w:val="24"/>
          <w:szCs w:val="24"/>
        </w:rPr>
        <w:t>observación</w:t>
      </w:r>
      <w:r w:rsidRPr="006F7380">
        <w:rPr>
          <w:rFonts w:ascii="Times New Roman" w:hAnsi="Times New Roman"/>
          <w:sz w:val="24"/>
          <w:szCs w:val="24"/>
        </w:rPr>
        <w:t xml:space="preserve"> de los registros de calificaciones finales de los egresados 2012. También  se consignaron datos cuantitativos sobre el uso  la plataforma Sakai, durante el año académico 2011-12. </w:t>
      </w:r>
    </w:p>
    <w:p w:rsidR="00B9287B" w:rsidRPr="006F7380" w:rsidRDefault="00B9287B" w:rsidP="00B9287B">
      <w:pPr>
        <w:autoSpaceDE w:val="0"/>
        <w:autoSpaceDN w:val="0"/>
        <w:adjustRightInd w:val="0"/>
        <w:spacing w:after="0" w:line="360" w:lineRule="auto"/>
        <w:jc w:val="both"/>
        <w:rPr>
          <w:rFonts w:ascii="Times New Roman" w:hAnsi="Times New Roman"/>
          <w:sz w:val="24"/>
          <w:szCs w:val="24"/>
        </w:rPr>
      </w:pPr>
    </w:p>
    <w:p w:rsidR="00B9287B" w:rsidRPr="006F7380" w:rsidRDefault="00B9287B" w:rsidP="00B9287B">
      <w:pPr>
        <w:spacing w:line="360" w:lineRule="auto"/>
        <w:jc w:val="both"/>
        <w:rPr>
          <w:rFonts w:ascii="Times New Roman" w:hAnsi="Times New Roman"/>
          <w:sz w:val="24"/>
          <w:szCs w:val="24"/>
        </w:rPr>
      </w:pPr>
    </w:p>
    <w:p w:rsidR="00B9287B" w:rsidRDefault="00B9287B" w:rsidP="00B9287B">
      <w:pPr>
        <w:spacing w:line="360" w:lineRule="auto"/>
        <w:jc w:val="both"/>
        <w:rPr>
          <w:rFonts w:ascii="Times New Roman" w:hAnsi="Times New Roman"/>
          <w:color w:val="000000"/>
          <w:sz w:val="24"/>
          <w:szCs w:val="24"/>
        </w:rPr>
      </w:pPr>
      <w:r>
        <w:rPr>
          <w:rFonts w:ascii="Times New Roman" w:hAnsi="Times New Roman"/>
          <w:sz w:val="24"/>
          <w:szCs w:val="24"/>
        </w:rPr>
        <w:t>•</w:t>
      </w:r>
      <w:r>
        <w:rPr>
          <w:rFonts w:ascii="Times New Roman" w:hAnsi="Times New Roman"/>
          <w:sz w:val="24"/>
          <w:szCs w:val="24"/>
        </w:rPr>
        <w:tab/>
        <w:t xml:space="preserve">Observaciones cualitativas </w:t>
      </w:r>
      <w:r w:rsidRPr="006F7380">
        <w:rPr>
          <w:rFonts w:ascii="Times New Roman" w:hAnsi="Times New Roman"/>
          <w:sz w:val="24"/>
          <w:szCs w:val="24"/>
        </w:rPr>
        <w:t xml:space="preserve"> participantes, a efectos de observar la dinámica de las clases presenciales, </w:t>
      </w:r>
      <w:r>
        <w:rPr>
          <w:rFonts w:ascii="Times New Roman" w:hAnsi="Times New Roman"/>
          <w:sz w:val="24"/>
          <w:szCs w:val="24"/>
        </w:rPr>
        <w:t xml:space="preserve">realizar </w:t>
      </w:r>
      <w:r w:rsidRPr="00D37580">
        <w:rPr>
          <w:rFonts w:ascii="Times New Roman" w:hAnsi="Times New Roman"/>
          <w:color w:val="000000"/>
          <w:sz w:val="24"/>
          <w:szCs w:val="24"/>
        </w:rPr>
        <w:t xml:space="preserve"> descripción sistemática de eventos, comportamientos y artefactos en el escenario social elegido para ser</w:t>
      </w:r>
      <w:r>
        <w:rPr>
          <w:rFonts w:ascii="Times New Roman" w:hAnsi="Times New Roman"/>
          <w:color w:val="000000"/>
          <w:sz w:val="24"/>
          <w:szCs w:val="24"/>
        </w:rPr>
        <w:t xml:space="preserve"> estudiado y </w:t>
      </w:r>
      <w:r w:rsidRPr="00D37580">
        <w:rPr>
          <w:rFonts w:ascii="Times New Roman" w:hAnsi="Times New Roman"/>
          <w:color w:val="000000"/>
          <w:sz w:val="24"/>
          <w:szCs w:val="24"/>
        </w:rPr>
        <w:t xml:space="preserve"> describir situaciones existentes usando los cinco sentidos, proporcionando una </w:t>
      </w:r>
      <w:r w:rsidRPr="00D37580">
        <w:rPr>
          <w:rFonts w:ascii="Times New Roman" w:hAnsi="Times New Roman"/>
          <w:i/>
          <w:color w:val="000000"/>
          <w:sz w:val="24"/>
          <w:szCs w:val="24"/>
        </w:rPr>
        <w:t>fotografía escrita</w:t>
      </w:r>
      <w:r w:rsidRPr="00D37580">
        <w:rPr>
          <w:rFonts w:ascii="Times New Roman" w:hAnsi="Times New Roman"/>
          <w:color w:val="000000"/>
          <w:sz w:val="24"/>
          <w:szCs w:val="24"/>
        </w:rPr>
        <w:t xml:space="preserve"> de la situación</w:t>
      </w:r>
      <w:r>
        <w:rPr>
          <w:rFonts w:ascii="Times New Roman" w:hAnsi="Times New Roman"/>
          <w:color w:val="000000"/>
          <w:sz w:val="24"/>
          <w:szCs w:val="24"/>
        </w:rPr>
        <w:t xml:space="preserve">. </w:t>
      </w:r>
    </w:p>
    <w:p w:rsidR="00B9287B" w:rsidRPr="00D37580" w:rsidRDefault="00B9287B" w:rsidP="00B9287B">
      <w:pPr>
        <w:spacing w:line="360" w:lineRule="auto"/>
        <w:ind w:firstLine="708"/>
        <w:jc w:val="both"/>
        <w:rPr>
          <w:rFonts w:ascii="Times New Roman" w:hAnsi="Times New Roman"/>
          <w:sz w:val="24"/>
          <w:szCs w:val="24"/>
        </w:rPr>
      </w:pPr>
      <w:r w:rsidRPr="00D37580">
        <w:rPr>
          <w:rFonts w:ascii="Times New Roman" w:hAnsi="Times New Roman"/>
          <w:color w:val="000000"/>
          <w:sz w:val="24"/>
          <w:szCs w:val="24"/>
        </w:rPr>
        <w:t>La observació</w:t>
      </w:r>
      <w:r>
        <w:rPr>
          <w:rFonts w:ascii="Times New Roman" w:hAnsi="Times New Roman"/>
          <w:color w:val="000000"/>
          <w:sz w:val="24"/>
          <w:szCs w:val="24"/>
        </w:rPr>
        <w:t xml:space="preserve">n,  durante 15 días, en la EPD Albert Einstein, </w:t>
      </w:r>
      <w:r w:rsidRPr="00D37580">
        <w:rPr>
          <w:rFonts w:ascii="Times New Roman" w:hAnsi="Times New Roman"/>
          <w:color w:val="000000"/>
          <w:sz w:val="24"/>
          <w:szCs w:val="24"/>
        </w:rPr>
        <w:t xml:space="preserve"> per</w:t>
      </w:r>
      <w:r>
        <w:rPr>
          <w:rFonts w:ascii="Times New Roman" w:hAnsi="Times New Roman"/>
          <w:color w:val="000000"/>
          <w:sz w:val="24"/>
          <w:szCs w:val="24"/>
        </w:rPr>
        <w:t xml:space="preserve">mito  </w:t>
      </w:r>
      <w:r w:rsidRPr="00D37580">
        <w:rPr>
          <w:rFonts w:ascii="Times New Roman" w:hAnsi="Times New Roman"/>
          <w:color w:val="000000"/>
          <w:sz w:val="24"/>
          <w:szCs w:val="24"/>
        </w:rPr>
        <w:t xml:space="preserve">aprender </w:t>
      </w:r>
      <w:r>
        <w:rPr>
          <w:rFonts w:ascii="Times New Roman" w:hAnsi="Times New Roman"/>
          <w:color w:val="000000"/>
          <w:sz w:val="24"/>
          <w:szCs w:val="24"/>
        </w:rPr>
        <w:t xml:space="preserve"> </w:t>
      </w:r>
      <w:r w:rsidRPr="00D37580">
        <w:rPr>
          <w:rFonts w:ascii="Times New Roman" w:hAnsi="Times New Roman"/>
          <w:color w:val="000000"/>
          <w:sz w:val="24"/>
          <w:szCs w:val="24"/>
        </w:rPr>
        <w:t>acerca de las activi</w:t>
      </w:r>
      <w:r>
        <w:rPr>
          <w:rFonts w:ascii="Times New Roman" w:hAnsi="Times New Roman"/>
          <w:color w:val="000000"/>
          <w:sz w:val="24"/>
          <w:szCs w:val="24"/>
        </w:rPr>
        <w:t xml:space="preserve">dades de los estudiantes </w:t>
      </w:r>
      <w:r w:rsidRPr="00D37580">
        <w:rPr>
          <w:rFonts w:ascii="Times New Roman" w:hAnsi="Times New Roman"/>
          <w:color w:val="000000"/>
          <w:sz w:val="24"/>
          <w:szCs w:val="24"/>
        </w:rPr>
        <w:t xml:space="preserve"> en el escenario natu</w:t>
      </w:r>
      <w:r>
        <w:rPr>
          <w:rFonts w:ascii="Times New Roman" w:hAnsi="Times New Roman"/>
          <w:color w:val="000000"/>
          <w:sz w:val="24"/>
          <w:szCs w:val="24"/>
        </w:rPr>
        <w:t xml:space="preserve">ral  y </w:t>
      </w:r>
      <w:r w:rsidRPr="00D37580">
        <w:rPr>
          <w:rFonts w:ascii="Times New Roman" w:hAnsi="Times New Roman"/>
          <w:color w:val="000000"/>
          <w:sz w:val="24"/>
          <w:szCs w:val="24"/>
        </w:rPr>
        <w:t xml:space="preserve"> p</w:t>
      </w:r>
      <w:r>
        <w:rPr>
          <w:rFonts w:ascii="Times New Roman" w:hAnsi="Times New Roman"/>
          <w:color w:val="000000"/>
          <w:sz w:val="24"/>
          <w:szCs w:val="24"/>
        </w:rPr>
        <w:t xml:space="preserve">articipar  en sus actividades e </w:t>
      </w:r>
      <w:r w:rsidRPr="00D37580">
        <w:rPr>
          <w:rFonts w:ascii="Times New Roman" w:hAnsi="Times New Roman"/>
          <w:color w:val="000000"/>
          <w:sz w:val="24"/>
          <w:szCs w:val="24"/>
        </w:rPr>
        <w:t xml:space="preserve"> involucrarse en el día a</w:t>
      </w:r>
      <w:r>
        <w:rPr>
          <w:rFonts w:ascii="Times New Roman" w:hAnsi="Times New Roman"/>
          <w:color w:val="000000"/>
          <w:sz w:val="24"/>
          <w:szCs w:val="24"/>
        </w:rPr>
        <w:t xml:space="preserve"> día </w:t>
      </w:r>
      <w:r w:rsidRPr="00D37580">
        <w:rPr>
          <w:rFonts w:ascii="Times New Roman" w:hAnsi="Times New Roman"/>
          <w:color w:val="000000"/>
          <w:sz w:val="24"/>
          <w:szCs w:val="24"/>
        </w:rPr>
        <w:t xml:space="preserve"> de</w:t>
      </w:r>
      <w:r>
        <w:rPr>
          <w:rFonts w:ascii="Times New Roman" w:hAnsi="Times New Roman"/>
          <w:color w:val="000000"/>
          <w:sz w:val="24"/>
          <w:szCs w:val="24"/>
        </w:rPr>
        <w:t xml:space="preserve"> los participantes. </w:t>
      </w:r>
    </w:p>
    <w:p w:rsidR="00B9287B" w:rsidRPr="006F7380" w:rsidRDefault="00B9287B" w:rsidP="00B9287B">
      <w:pPr>
        <w:spacing w:line="360" w:lineRule="auto"/>
        <w:jc w:val="both"/>
        <w:rPr>
          <w:rFonts w:ascii="Times New Roman" w:hAnsi="Times New Roman"/>
          <w:sz w:val="24"/>
          <w:szCs w:val="24"/>
        </w:rPr>
      </w:pPr>
    </w:p>
    <w:p w:rsidR="00B9287B" w:rsidRDefault="00B9287B" w:rsidP="00B9287B">
      <w:pPr>
        <w:spacing w:line="360" w:lineRule="auto"/>
        <w:jc w:val="both"/>
        <w:rPr>
          <w:rFonts w:ascii="Times New Roman" w:hAnsi="Times New Roman"/>
          <w:sz w:val="24"/>
          <w:szCs w:val="24"/>
        </w:rPr>
      </w:pPr>
      <w:r w:rsidRPr="006F7380">
        <w:rPr>
          <w:rFonts w:ascii="Times New Roman" w:hAnsi="Times New Roman"/>
          <w:sz w:val="24"/>
          <w:szCs w:val="24"/>
        </w:rPr>
        <w:t>•</w:t>
      </w:r>
      <w:r w:rsidRPr="006F7380">
        <w:rPr>
          <w:rFonts w:ascii="Times New Roman" w:hAnsi="Times New Roman"/>
          <w:sz w:val="24"/>
          <w:szCs w:val="24"/>
        </w:rPr>
        <w:tab/>
        <w:t>Entrevistas en profundidad con autoridades y profesores  de la institución mencionada. Dicha técnica tiene la característica de ofrecer un entorno de diálogo y de re indagación permanente, que permitió orientar  y reorientar los contenidos de los diálogos con los entrevistados en función de la dinámica que las mismas fueron asumiendo. El instrumento  utilizado para favorecer el feedback en las entrevistas fue la guía de pautas.</w:t>
      </w:r>
      <w:r w:rsidRPr="008200D6">
        <w:rPr>
          <w:rFonts w:ascii="Times New Roman" w:hAnsi="Times New Roman"/>
          <w:sz w:val="24"/>
          <w:szCs w:val="24"/>
        </w:rPr>
        <w:t xml:space="preserve"> </w:t>
      </w:r>
      <w:r>
        <w:rPr>
          <w:rFonts w:ascii="Times New Roman" w:hAnsi="Times New Roman"/>
          <w:sz w:val="24"/>
          <w:szCs w:val="24"/>
        </w:rPr>
        <w:t xml:space="preserve">El objetivo de la  entrevista consistió  en hacer que el entrevistado </w:t>
      </w:r>
      <w:r w:rsidRPr="0045646D">
        <w:rPr>
          <w:rFonts w:ascii="Times New Roman" w:hAnsi="Times New Roman"/>
          <w:sz w:val="24"/>
          <w:szCs w:val="24"/>
        </w:rPr>
        <w:t xml:space="preserve"> compart</w:t>
      </w:r>
      <w:r>
        <w:rPr>
          <w:rFonts w:ascii="Times New Roman" w:hAnsi="Times New Roman"/>
          <w:sz w:val="24"/>
          <w:szCs w:val="24"/>
        </w:rPr>
        <w:t xml:space="preserve">iera sus juicios acerca de la </w:t>
      </w:r>
      <w:r>
        <w:rPr>
          <w:rFonts w:ascii="Times New Roman" w:hAnsi="Times New Roman"/>
          <w:sz w:val="24"/>
          <w:szCs w:val="24"/>
        </w:rPr>
        <w:lastRenderedPageBreak/>
        <w:t>implementación del nuevo sistema pedagógico educativo, es decir,  su apreciación  sobre la temática de  indagación</w:t>
      </w:r>
      <w:r w:rsidRPr="0045646D">
        <w:rPr>
          <w:rFonts w:ascii="Times New Roman" w:hAnsi="Times New Roman"/>
          <w:sz w:val="24"/>
          <w:szCs w:val="24"/>
        </w:rPr>
        <w:t>.</w:t>
      </w:r>
    </w:p>
    <w:p w:rsidR="00B9287B" w:rsidRDefault="00B9287B" w:rsidP="00B9287B">
      <w:pPr>
        <w:spacing w:line="360" w:lineRule="auto"/>
        <w:jc w:val="both"/>
        <w:rPr>
          <w:rFonts w:ascii="Times New Roman" w:hAnsi="Times New Roman"/>
          <w:sz w:val="24"/>
          <w:szCs w:val="24"/>
        </w:rPr>
      </w:pPr>
      <w:r w:rsidRPr="006F7380">
        <w:rPr>
          <w:rFonts w:ascii="Times New Roman" w:hAnsi="Times New Roman"/>
          <w:sz w:val="24"/>
          <w:szCs w:val="24"/>
        </w:rPr>
        <w:t xml:space="preserve"> </w:t>
      </w:r>
    </w:p>
    <w:p w:rsidR="00B9287B" w:rsidRPr="008200D6" w:rsidRDefault="00B9287B" w:rsidP="00B9287B">
      <w:pPr>
        <w:pStyle w:val="Prrafodelista"/>
        <w:numPr>
          <w:ilvl w:val="0"/>
          <w:numId w:val="27"/>
        </w:numPr>
        <w:spacing w:line="360" w:lineRule="auto"/>
        <w:jc w:val="both"/>
        <w:rPr>
          <w:rFonts w:ascii="Times New Roman" w:hAnsi="Times New Roman"/>
          <w:sz w:val="24"/>
          <w:szCs w:val="24"/>
        </w:rPr>
      </w:pPr>
      <w:r w:rsidRPr="006E7E63">
        <w:rPr>
          <w:rFonts w:ascii="Times New Roman" w:hAnsi="Times New Roman"/>
          <w:sz w:val="24"/>
          <w:szCs w:val="24"/>
        </w:rPr>
        <w:t xml:space="preserve">Entrevista semi-estructurada a un grupo de enfoque, con </w:t>
      </w:r>
      <w:r>
        <w:rPr>
          <w:rFonts w:ascii="Times New Roman" w:hAnsi="Times New Roman"/>
          <w:sz w:val="24"/>
          <w:szCs w:val="24"/>
        </w:rPr>
        <w:t xml:space="preserve">registro de audio. Se determinó </w:t>
      </w:r>
      <w:r w:rsidRPr="006E7E63">
        <w:rPr>
          <w:rFonts w:ascii="Times New Roman" w:hAnsi="Times New Roman"/>
          <w:sz w:val="24"/>
          <w:szCs w:val="24"/>
        </w:rPr>
        <w:t xml:space="preserve">utilizar la técnica cualitativa </w:t>
      </w:r>
      <w:r w:rsidRPr="006E7E63">
        <w:rPr>
          <w:rFonts w:ascii="Times New Roman" w:hAnsi="Times New Roman"/>
          <w:i/>
          <w:sz w:val="24"/>
          <w:szCs w:val="24"/>
        </w:rPr>
        <w:t>grupos focales</w:t>
      </w:r>
      <w:r w:rsidRPr="006E7E63">
        <w:rPr>
          <w:rFonts w:ascii="Times New Roman" w:hAnsi="Times New Roman"/>
          <w:sz w:val="24"/>
          <w:szCs w:val="24"/>
        </w:rPr>
        <w:t xml:space="preserve">, porque  permite conocer puntos de vista, creencias, expresiones, opiniones, percepciones auténticas y espontáneas entre los participantes. Los participantes, emiten sus opiniones, reflexionan libremente acerca de </w:t>
      </w:r>
      <w:r w:rsidRPr="008200D6">
        <w:rPr>
          <w:rFonts w:ascii="Times New Roman" w:hAnsi="Times New Roman"/>
          <w:sz w:val="24"/>
          <w:szCs w:val="24"/>
        </w:rPr>
        <w:t xml:space="preserve">una temática ordenado previamente en una guía de tópicos.  </w:t>
      </w:r>
    </w:p>
    <w:p w:rsidR="00B9287B" w:rsidRDefault="00AF655E" w:rsidP="00B9287B">
      <w:pPr>
        <w:spacing w:line="360" w:lineRule="auto"/>
        <w:ind w:firstLine="708"/>
        <w:jc w:val="both"/>
        <w:rPr>
          <w:rFonts w:ascii="Times New Roman" w:hAnsi="Times New Roman"/>
          <w:sz w:val="24"/>
          <w:szCs w:val="24"/>
        </w:rPr>
      </w:pPr>
      <w:r>
        <w:rPr>
          <w:rFonts w:ascii="Times New Roman" w:hAnsi="Times New Roman"/>
          <w:sz w:val="24"/>
          <w:szCs w:val="24"/>
        </w:rPr>
        <w:t xml:space="preserve">Se selecciono </w:t>
      </w:r>
      <w:r w:rsidR="00B9287B" w:rsidRPr="008200D6">
        <w:rPr>
          <w:rFonts w:ascii="Times New Roman" w:hAnsi="Times New Roman"/>
          <w:sz w:val="24"/>
          <w:szCs w:val="24"/>
        </w:rPr>
        <w:t xml:space="preserve"> un grupo de 12 estudiantes adultos  para estudio (n=12):   transitando el módulo correspondiente a 5to y 6to año. La composición por género del grupo focal fue de ocho féminas y cuatro varones, entre las edades de 18 a 60 años. Fueron seleccionados de diferentes edades, con la finalidad de conocer la opinión de una población de distintos grupos </w:t>
      </w:r>
      <w:proofErr w:type="spellStart"/>
      <w:r w:rsidR="00B9287B" w:rsidRPr="008200D6">
        <w:rPr>
          <w:rFonts w:ascii="Times New Roman" w:hAnsi="Times New Roman"/>
          <w:sz w:val="24"/>
          <w:szCs w:val="24"/>
        </w:rPr>
        <w:t>etáreos</w:t>
      </w:r>
      <w:proofErr w:type="spellEnd"/>
      <w:r w:rsidR="00B9287B" w:rsidRPr="008200D6">
        <w:rPr>
          <w:rFonts w:ascii="Times New Roman" w:hAnsi="Times New Roman"/>
          <w:sz w:val="24"/>
          <w:szCs w:val="24"/>
        </w:rPr>
        <w:t>.</w:t>
      </w:r>
    </w:p>
    <w:p w:rsidR="00B9287B" w:rsidRPr="00AF1F31" w:rsidRDefault="00B9287B" w:rsidP="00B9287B">
      <w:pPr>
        <w:spacing w:line="360" w:lineRule="auto"/>
        <w:ind w:left="162" w:firstLine="708"/>
        <w:jc w:val="both"/>
        <w:rPr>
          <w:rFonts w:ascii="Times New Roman" w:hAnsi="Times New Roman"/>
          <w:sz w:val="24"/>
          <w:szCs w:val="24"/>
        </w:rPr>
      </w:pPr>
      <w:r w:rsidRPr="00AF1F31">
        <w:rPr>
          <w:rFonts w:ascii="Times New Roman" w:eastAsia="Times New Roman" w:hAnsi="Times New Roman"/>
          <w:sz w:val="24"/>
          <w:szCs w:val="24"/>
          <w:lang w:eastAsia="es-AR"/>
        </w:rPr>
        <w:t>El análisis  se  interpreto con la siguiente metodología:</w:t>
      </w:r>
    </w:p>
    <w:p w:rsidR="00B9287B" w:rsidRPr="00AF1F31" w:rsidRDefault="00B9287B" w:rsidP="00B9287B">
      <w:pPr>
        <w:numPr>
          <w:ilvl w:val="0"/>
          <w:numId w:val="26"/>
        </w:numPr>
        <w:spacing w:before="100" w:beforeAutospacing="1" w:after="100" w:afterAutospacing="1"/>
        <w:ind w:left="870"/>
        <w:jc w:val="both"/>
        <w:rPr>
          <w:rFonts w:ascii="Times New Roman" w:eastAsia="Times New Roman" w:hAnsi="Times New Roman"/>
          <w:sz w:val="24"/>
          <w:szCs w:val="24"/>
          <w:lang w:eastAsia="es-AR"/>
        </w:rPr>
      </w:pPr>
      <w:r w:rsidRPr="00AF1F31">
        <w:rPr>
          <w:rFonts w:ascii="Times New Roman" w:eastAsia="Times New Roman" w:hAnsi="Times New Roman"/>
          <w:sz w:val="24"/>
          <w:szCs w:val="24"/>
          <w:lang w:eastAsia="es-AR"/>
        </w:rPr>
        <w:t>Analizar a opinión  tanto de manera personal como grupal.</w:t>
      </w:r>
    </w:p>
    <w:p w:rsidR="00B9287B" w:rsidRPr="00AF1F31" w:rsidRDefault="00B9287B" w:rsidP="00B9287B">
      <w:pPr>
        <w:numPr>
          <w:ilvl w:val="0"/>
          <w:numId w:val="26"/>
        </w:numPr>
        <w:spacing w:before="100" w:beforeAutospacing="1" w:after="100" w:afterAutospacing="1"/>
        <w:ind w:left="870"/>
        <w:jc w:val="both"/>
        <w:rPr>
          <w:rFonts w:ascii="Times New Roman" w:eastAsia="Times New Roman" w:hAnsi="Times New Roman"/>
          <w:sz w:val="24"/>
          <w:szCs w:val="24"/>
          <w:lang w:eastAsia="es-AR"/>
        </w:rPr>
      </w:pPr>
      <w:r w:rsidRPr="00AF1F31">
        <w:rPr>
          <w:rFonts w:ascii="Times New Roman" w:eastAsia="Times New Roman" w:hAnsi="Times New Roman"/>
          <w:sz w:val="24"/>
          <w:szCs w:val="24"/>
          <w:lang w:eastAsia="es-AR"/>
        </w:rPr>
        <w:t>Efectuar una correlación de las tendencias de opinión de cada asistente del grupo.</w:t>
      </w:r>
    </w:p>
    <w:p w:rsidR="00B9287B" w:rsidRPr="00AF1F31" w:rsidRDefault="00B9287B" w:rsidP="00B9287B">
      <w:pPr>
        <w:numPr>
          <w:ilvl w:val="0"/>
          <w:numId w:val="26"/>
        </w:numPr>
        <w:spacing w:before="100" w:beforeAutospacing="1" w:after="100" w:afterAutospacing="1"/>
        <w:ind w:left="870"/>
        <w:jc w:val="both"/>
        <w:rPr>
          <w:rFonts w:ascii="Times New Roman" w:eastAsia="Times New Roman" w:hAnsi="Times New Roman"/>
          <w:sz w:val="24"/>
          <w:szCs w:val="24"/>
          <w:lang w:eastAsia="es-AR"/>
        </w:rPr>
      </w:pPr>
      <w:r w:rsidRPr="00AF1F31">
        <w:rPr>
          <w:rFonts w:ascii="Times New Roman" w:eastAsia="Times New Roman" w:hAnsi="Times New Roman"/>
          <w:sz w:val="24"/>
          <w:szCs w:val="24"/>
          <w:lang w:eastAsia="es-AR"/>
        </w:rPr>
        <w:t>Determinar un análisis comparativo de las opiniones verbales con las actitudes no verbales.</w:t>
      </w:r>
    </w:p>
    <w:p w:rsidR="00B9287B" w:rsidRPr="00AF1F31" w:rsidRDefault="00B9287B" w:rsidP="00B9287B">
      <w:pPr>
        <w:numPr>
          <w:ilvl w:val="0"/>
          <w:numId w:val="26"/>
        </w:numPr>
        <w:spacing w:before="100" w:beforeAutospacing="1" w:after="100" w:afterAutospacing="1"/>
        <w:ind w:left="870"/>
        <w:jc w:val="both"/>
        <w:rPr>
          <w:rFonts w:ascii="Times New Roman" w:eastAsia="Times New Roman" w:hAnsi="Times New Roman"/>
          <w:sz w:val="24"/>
          <w:szCs w:val="24"/>
          <w:lang w:eastAsia="es-AR"/>
        </w:rPr>
      </w:pPr>
      <w:r w:rsidRPr="00AF1F31">
        <w:rPr>
          <w:rFonts w:ascii="Times New Roman" w:eastAsia="Times New Roman" w:hAnsi="Times New Roman"/>
          <w:sz w:val="24"/>
          <w:szCs w:val="24"/>
          <w:lang w:eastAsia="es-AR"/>
        </w:rPr>
        <w:t>Realizar un análisis de las diferencias y similitudes entre los distintos estudiantes.</w:t>
      </w:r>
    </w:p>
    <w:p w:rsidR="00B9287B" w:rsidRPr="006F7380" w:rsidRDefault="00B9287B" w:rsidP="00534445">
      <w:pPr>
        <w:spacing w:line="360" w:lineRule="auto"/>
        <w:jc w:val="both"/>
        <w:rPr>
          <w:rFonts w:ascii="Times New Roman" w:hAnsi="Times New Roman"/>
          <w:sz w:val="24"/>
          <w:szCs w:val="24"/>
        </w:rPr>
      </w:pPr>
    </w:p>
    <w:p w:rsidR="00B9287B" w:rsidRDefault="00B9287B" w:rsidP="00534445">
      <w:pPr>
        <w:spacing w:line="360" w:lineRule="auto"/>
        <w:jc w:val="both"/>
      </w:pPr>
      <w:r w:rsidRPr="006F7380">
        <w:rPr>
          <w:rFonts w:ascii="Times New Roman" w:hAnsi="Times New Roman"/>
          <w:sz w:val="24"/>
          <w:szCs w:val="24"/>
        </w:rPr>
        <w:t>•</w:t>
      </w:r>
      <w:r w:rsidRPr="006F7380">
        <w:rPr>
          <w:rFonts w:ascii="Times New Roman" w:hAnsi="Times New Roman"/>
          <w:sz w:val="24"/>
          <w:szCs w:val="24"/>
        </w:rPr>
        <w:tab/>
        <w:t xml:space="preserve">Encuesta de opinión con preguntas cerradas.  Para la selección de los estudiantes a entrevistar se utilizó un muestreo intencional o por propósitos y por saturación de </w:t>
      </w:r>
      <w:r w:rsidR="00842FB8">
        <w:rPr>
          <w:rFonts w:ascii="Times New Roman" w:hAnsi="Times New Roman"/>
          <w:sz w:val="24"/>
          <w:szCs w:val="24"/>
        </w:rPr>
        <w:t xml:space="preserve">categorías, en el que, se tuvo </w:t>
      </w:r>
      <w:r w:rsidRPr="006F7380">
        <w:rPr>
          <w:rFonts w:ascii="Times New Roman" w:hAnsi="Times New Roman"/>
          <w:sz w:val="24"/>
          <w:szCs w:val="24"/>
        </w:rPr>
        <w:t>especialmente, en cuenta la heterogeneidad y accesibilidad. Los actores de interés para el trabajo fueron 75 varones y mujeres de entre 20 y 45 años, estudiantes del módulo correspondiente a  3er y 4to año</w:t>
      </w:r>
      <w:r w:rsidRPr="008200D6">
        <w:rPr>
          <w:rFonts w:ascii="Times New Roman" w:hAnsi="Times New Roman"/>
          <w:sz w:val="24"/>
          <w:szCs w:val="24"/>
        </w:rPr>
        <w:t>. El proyecto evaluado se desarrolló en un escenario único. Por lo  tanto, los hallazgos de la investigación  no podrán ser utilizados para establecer generalizaciones. El proceso se delimitó a evaluar y describir la experiencia en la utilización de la plataforma interactiva.</w:t>
      </w:r>
      <w:r>
        <w:t xml:space="preserve"> </w:t>
      </w:r>
    </w:p>
    <w:p w:rsidR="00B9287B" w:rsidRDefault="00B9287B" w:rsidP="00B9287B">
      <w:pPr>
        <w:spacing w:line="360" w:lineRule="auto"/>
        <w:jc w:val="both"/>
        <w:rPr>
          <w:rFonts w:ascii="Times New Roman" w:hAnsi="Times New Roman"/>
          <w:sz w:val="24"/>
          <w:szCs w:val="24"/>
        </w:rPr>
      </w:pPr>
    </w:p>
    <w:p w:rsidR="00B9287B" w:rsidRPr="006F7380" w:rsidRDefault="00B9287B" w:rsidP="00534445">
      <w:pPr>
        <w:pStyle w:val="Prrafodelista"/>
        <w:numPr>
          <w:ilvl w:val="0"/>
          <w:numId w:val="25"/>
        </w:numPr>
        <w:spacing w:line="360" w:lineRule="auto"/>
        <w:jc w:val="both"/>
        <w:rPr>
          <w:rFonts w:ascii="Times New Roman" w:hAnsi="Times New Roman"/>
          <w:sz w:val="24"/>
          <w:szCs w:val="24"/>
        </w:rPr>
      </w:pPr>
      <w:r w:rsidRPr="006F7380">
        <w:rPr>
          <w:rFonts w:ascii="Times New Roman" w:hAnsi="Times New Roman"/>
          <w:sz w:val="24"/>
          <w:szCs w:val="24"/>
        </w:rPr>
        <w:lastRenderedPageBreak/>
        <w:t>Registro electrónico de las interacciones entre profesor y estudiantes, y entre los propios estudiantes, a través de las TICs (foros, correo electrónico y otros espacios virtuales de comunicación y colaboración), para verificar las posibilidades o no del diálogo didáctico característico de la propuesta formativa virtual.</w:t>
      </w:r>
    </w:p>
    <w:p w:rsidR="00B9287B" w:rsidRPr="006F7380" w:rsidRDefault="00B9287B" w:rsidP="00534445">
      <w:pPr>
        <w:spacing w:line="360" w:lineRule="auto"/>
        <w:jc w:val="both"/>
        <w:rPr>
          <w:rFonts w:ascii="Times New Roman" w:hAnsi="Times New Roman"/>
          <w:sz w:val="24"/>
          <w:szCs w:val="24"/>
        </w:rPr>
      </w:pPr>
    </w:p>
    <w:p w:rsidR="00B9287B" w:rsidRPr="006F7380" w:rsidRDefault="00B9287B" w:rsidP="00534445">
      <w:pPr>
        <w:spacing w:line="360" w:lineRule="auto"/>
        <w:jc w:val="both"/>
        <w:rPr>
          <w:rFonts w:ascii="Times New Roman" w:hAnsi="Times New Roman"/>
          <w:sz w:val="24"/>
          <w:szCs w:val="24"/>
        </w:rPr>
      </w:pPr>
      <w:r w:rsidRPr="006F7380">
        <w:rPr>
          <w:rFonts w:ascii="Times New Roman" w:hAnsi="Times New Roman"/>
          <w:sz w:val="24"/>
          <w:szCs w:val="24"/>
        </w:rPr>
        <w:t>•</w:t>
      </w:r>
      <w:r w:rsidRPr="006F7380">
        <w:rPr>
          <w:rFonts w:ascii="Times New Roman" w:hAnsi="Times New Roman"/>
          <w:sz w:val="24"/>
          <w:szCs w:val="24"/>
        </w:rPr>
        <w:tab/>
        <w:t>Registro, a través de la plataforma Tramix  Sakai, de una muestra de las acciones realizadas por estudiantes y profesores al trabajar con los programas informáticos (navegadores, programas, materiales en hipertexto e hipermedia, y otros.)</w:t>
      </w:r>
    </w:p>
    <w:p w:rsidR="00B9287B" w:rsidRDefault="00B9287B" w:rsidP="00534445">
      <w:pPr>
        <w:spacing w:line="360" w:lineRule="auto"/>
        <w:ind w:firstLine="708"/>
        <w:jc w:val="both"/>
        <w:rPr>
          <w:rFonts w:ascii="Times New Roman" w:hAnsi="Times New Roman"/>
          <w:sz w:val="24"/>
          <w:szCs w:val="24"/>
        </w:rPr>
      </w:pPr>
    </w:p>
    <w:p w:rsidR="00B9287B" w:rsidRDefault="00B9287B" w:rsidP="00534445">
      <w:pPr>
        <w:spacing w:line="360" w:lineRule="auto"/>
        <w:ind w:firstLine="708"/>
        <w:jc w:val="both"/>
        <w:rPr>
          <w:rFonts w:ascii="Times New Roman" w:hAnsi="Times New Roman"/>
          <w:sz w:val="24"/>
          <w:szCs w:val="24"/>
        </w:rPr>
      </w:pPr>
    </w:p>
    <w:p w:rsidR="00B9287B" w:rsidRDefault="00B9287B" w:rsidP="00534445">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Pr="002B47F9" w:rsidRDefault="00B9287B" w:rsidP="00B9287B">
      <w:pPr>
        <w:spacing w:line="360" w:lineRule="auto"/>
        <w:ind w:firstLine="708"/>
        <w:jc w:val="both"/>
        <w:rPr>
          <w:rFonts w:ascii="Times New Roman" w:hAnsi="Times New Roman"/>
          <w:sz w:val="28"/>
          <w:szCs w:val="28"/>
        </w:rPr>
      </w:pPr>
      <w:r w:rsidRPr="002B47F9">
        <w:rPr>
          <w:rFonts w:ascii="Times New Roman" w:hAnsi="Times New Roman"/>
          <w:b/>
          <w:sz w:val="28"/>
          <w:szCs w:val="28"/>
        </w:rPr>
        <w:lastRenderedPageBreak/>
        <w:t>Capitulo 4 -</w:t>
      </w:r>
      <w:r w:rsidRPr="002B47F9">
        <w:rPr>
          <w:rFonts w:ascii="Times New Roman" w:hAnsi="Times New Roman"/>
          <w:sz w:val="28"/>
          <w:szCs w:val="28"/>
        </w:rPr>
        <w:t xml:space="preserve"> </w:t>
      </w:r>
      <w:r w:rsidRPr="002B47F9">
        <w:rPr>
          <w:rFonts w:ascii="Times New Roman" w:hAnsi="Times New Roman"/>
          <w:b/>
          <w:sz w:val="28"/>
          <w:szCs w:val="28"/>
        </w:rPr>
        <w:t>Análisis e interpretación de datos.</w:t>
      </w:r>
    </w:p>
    <w:p w:rsidR="00B9287B" w:rsidRPr="002B47F9" w:rsidRDefault="00B9287B" w:rsidP="00B9287B">
      <w:pPr>
        <w:spacing w:line="360" w:lineRule="auto"/>
        <w:jc w:val="both"/>
        <w:rPr>
          <w:rFonts w:ascii="Times New Roman" w:hAnsi="Times New Roman"/>
          <w:b/>
          <w:sz w:val="28"/>
          <w:szCs w:val="28"/>
        </w:rPr>
      </w:pPr>
      <w:r>
        <w:rPr>
          <w:rFonts w:ascii="Times New Roman" w:hAnsi="Times New Roman"/>
          <w:b/>
          <w:sz w:val="28"/>
          <w:szCs w:val="28"/>
        </w:rPr>
        <w:t xml:space="preserve">4.1- </w:t>
      </w:r>
      <w:r w:rsidRPr="002B47F9">
        <w:rPr>
          <w:rFonts w:ascii="Times New Roman" w:hAnsi="Times New Roman"/>
          <w:b/>
          <w:sz w:val="28"/>
          <w:szCs w:val="28"/>
        </w:rPr>
        <w:t>Revisión y análisis de informes, registros y datos institucionales.</w:t>
      </w:r>
    </w:p>
    <w:p w:rsidR="00B9287B"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La secuencia investigativa comienza examinando informes y datos que la EPD, Albert Einstein, facilito para documentar este trabajo. A tales efectos, se accedió  al  marco legal de las EPD,  a  los registros de calificaciones de los estudiantes y datos  cuantitativos  sobre el uso de la plataforma en el año académico 2011-12.</w:t>
      </w:r>
    </w:p>
    <w:p w:rsidR="00B9287B" w:rsidRPr="00D972E7" w:rsidRDefault="00B9287B" w:rsidP="00B9287B">
      <w:pPr>
        <w:spacing w:line="360" w:lineRule="auto"/>
        <w:ind w:firstLine="708"/>
        <w:jc w:val="both"/>
        <w:rPr>
          <w:rFonts w:ascii="Times New Roman" w:hAnsi="Times New Roman"/>
          <w:sz w:val="24"/>
          <w:szCs w:val="24"/>
        </w:rPr>
      </w:pPr>
      <w:r w:rsidRPr="00D972E7">
        <w:rPr>
          <w:rFonts w:ascii="Times New Roman" w:hAnsi="Times New Roman"/>
          <w:sz w:val="24"/>
          <w:szCs w:val="24"/>
        </w:rPr>
        <w:t>El texto de la ley N° II-0738-2010 expresa:</w:t>
      </w:r>
    </w:p>
    <w:p w:rsidR="00B9287B" w:rsidRPr="00D972E7" w:rsidRDefault="00B9287B" w:rsidP="00B9287B">
      <w:pPr>
        <w:spacing w:line="360" w:lineRule="auto"/>
        <w:rPr>
          <w:rFonts w:ascii="Times New Roman" w:hAnsi="Times New Roman"/>
          <w:sz w:val="24"/>
          <w:szCs w:val="24"/>
        </w:rPr>
      </w:pPr>
      <w:r w:rsidRPr="00D972E7">
        <w:rPr>
          <w:rFonts w:ascii="Times New Roman" w:hAnsi="Times New Roman"/>
          <w:sz w:val="24"/>
          <w:szCs w:val="24"/>
        </w:rPr>
        <w:t>ARTÍCULO 1°.- Créase el sistema ed</w:t>
      </w:r>
      <w:r>
        <w:rPr>
          <w:rFonts w:ascii="Times New Roman" w:hAnsi="Times New Roman"/>
          <w:sz w:val="24"/>
          <w:szCs w:val="24"/>
        </w:rPr>
        <w:t xml:space="preserve">ucativo </w:t>
      </w:r>
      <w:r w:rsidRPr="00D972E7">
        <w:rPr>
          <w:rFonts w:ascii="Times New Roman" w:hAnsi="Times New Roman"/>
          <w:i/>
          <w:sz w:val="24"/>
          <w:szCs w:val="24"/>
        </w:rPr>
        <w:t>Escuela Pública Digital</w:t>
      </w:r>
      <w:r w:rsidRPr="00D972E7">
        <w:rPr>
          <w:rFonts w:ascii="Times New Roman" w:hAnsi="Times New Roman"/>
          <w:sz w:val="24"/>
          <w:szCs w:val="24"/>
        </w:rPr>
        <w:t>. Se considerará Escuela Pública Digital (EPD)</w:t>
      </w:r>
      <w:r>
        <w:rPr>
          <w:rFonts w:ascii="Times New Roman" w:hAnsi="Times New Roman"/>
          <w:sz w:val="24"/>
          <w:szCs w:val="24"/>
        </w:rPr>
        <w:t xml:space="preserve"> </w:t>
      </w:r>
      <w:r w:rsidRPr="00D972E7">
        <w:rPr>
          <w:rFonts w:ascii="Times New Roman" w:hAnsi="Times New Roman"/>
          <w:sz w:val="24"/>
          <w:szCs w:val="24"/>
        </w:rPr>
        <w:t xml:space="preserve"> al  </w:t>
      </w:r>
      <w:r>
        <w:rPr>
          <w:rFonts w:ascii="Times New Roman" w:hAnsi="Times New Roman"/>
          <w:sz w:val="24"/>
          <w:szCs w:val="24"/>
        </w:rPr>
        <w:t xml:space="preserve"> </w:t>
      </w:r>
      <w:r w:rsidRPr="00D972E7">
        <w:rPr>
          <w:rFonts w:ascii="Times New Roman" w:hAnsi="Times New Roman"/>
          <w:sz w:val="24"/>
          <w:szCs w:val="24"/>
        </w:rPr>
        <w:t xml:space="preserve">sistema  educativo que  incorpore  a las tecnologías de la información y la comunicación </w:t>
      </w:r>
      <w:r>
        <w:rPr>
          <w:rFonts w:ascii="Times New Roman" w:hAnsi="Times New Roman"/>
          <w:sz w:val="24"/>
          <w:szCs w:val="24"/>
        </w:rPr>
        <w:t xml:space="preserve"> </w:t>
      </w:r>
      <w:r w:rsidRPr="00D972E7">
        <w:rPr>
          <w:rFonts w:ascii="Times New Roman" w:hAnsi="Times New Roman"/>
          <w:sz w:val="24"/>
          <w:szCs w:val="24"/>
        </w:rPr>
        <w:t xml:space="preserve">como  vehículo para  la  construcción  del </w:t>
      </w:r>
      <w:r>
        <w:rPr>
          <w:rFonts w:ascii="Times New Roman" w:hAnsi="Times New Roman"/>
          <w:sz w:val="24"/>
          <w:szCs w:val="24"/>
        </w:rPr>
        <w:t xml:space="preserve"> </w:t>
      </w:r>
      <w:r w:rsidRPr="00D972E7">
        <w:rPr>
          <w:rFonts w:ascii="Times New Roman" w:hAnsi="Times New Roman"/>
          <w:sz w:val="24"/>
          <w:szCs w:val="24"/>
        </w:rPr>
        <w:t>aprendizaje. Que</w:t>
      </w:r>
      <w:r>
        <w:rPr>
          <w:rFonts w:ascii="Times New Roman" w:hAnsi="Times New Roman"/>
          <w:sz w:val="24"/>
          <w:szCs w:val="24"/>
        </w:rPr>
        <w:t xml:space="preserve"> </w:t>
      </w:r>
      <w:r w:rsidRPr="00D972E7">
        <w:rPr>
          <w:rFonts w:ascii="Times New Roman" w:hAnsi="Times New Roman"/>
          <w:sz w:val="24"/>
          <w:szCs w:val="24"/>
        </w:rPr>
        <w:t xml:space="preserve"> tendrá como objetivo  </w:t>
      </w:r>
      <w:r>
        <w:rPr>
          <w:rFonts w:ascii="Times New Roman" w:hAnsi="Times New Roman"/>
          <w:sz w:val="24"/>
          <w:szCs w:val="24"/>
        </w:rPr>
        <w:t xml:space="preserve"> </w:t>
      </w:r>
      <w:r w:rsidRPr="00D972E7">
        <w:rPr>
          <w:rFonts w:ascii="Times New Roman" w:hAnsi="Times New Roman"/>
          <w:sz w:val="24"/>
          <w:szCs w:val="24"/>
        </w:rPr>
        <w:t>beneficiar</w:t>
      </w:r>
      <w:r>
        <w:rPr>
          <w:rFonts w:ascii="Times New Roman" w:hAnsi="Times New Roman"/>
          <w:sz w:val="24"/>
          <w:szCs w:val="24"/>
        </w:rPr>
        <w:t xml:space="preserve"> </w:t>
      </w:r>
      <w:r w:rsidRPr="00D972E7">
        <w:rPr>
          <w:rFonts w:ascii="Times New Roman" w:hAnsi="Times New Roman"/>
          <w:sz w:val="24"/>
          <w:szCs w:val="24"/>
        </w:rPr>
        <w:t xml:space="preserve">  a  la  población   en </w:t>
      </w:r>
      <w:r>
        <w:rPr>
          <w:rFonts w:ascii="Times New Roman" w:hAnsi="Times New Roman"/>
          <w:sz w:val="24"/>
          <w:szCs w:val="24"/>
        </w:rPr>
        <w:t xml:space="preserve"> </w:t>
      </w:r>
      <w:r w:rsidRPr="00D972E7">
        <w:rPr>
          <w:rFonts w:ascii="Times New Roman" w:hAnsi="Times New Roman"/>
          <w:sz w:val="24"/>
          <w:szCs w:val="24"/>
        </w:rPr>
        <w:t xml:space="preserve"> la </w:t>
      </w:r>
      <w:r>
        <w:rPr>
          <w:rFonts w:ascii="Times New Roman" w:hAnsi="Times New Roman"/>
          <w:sz w:val="24"/>
          <w:szCs w:val="24"/>
        </w:rPr>
        <w:t xml:space="preserve"> </w:t>
      </w:r>
      <w:r w:rsidRPr="00D972E7">
        <w:rPr>
          <w:rFonts w:ascii="Times New Roman" w:hAnsi="Times New Roman"/>
          <w:sz w:val="24"/>
          <w:szCs w:val="24"/>
        </w:rPr>
        <w:t xml:space="preserve">  incorporación   y  generación  de</w:t>
      </w:r>
      <w:r>
        <w:rPr>
          <w:rFonts w:ascii="Times New Roman" w:hAnsi="Times New Roman"/>
          <w:sz w:val="24"/>
          <w:szCs w:val="24"/>
        </w:rPr>
        <w:t xml:space="preserve"> </w:t>
      </w:r>
      <w:r w:rsidRPr="00D972E7">
        <w:rPr>
          <w:rFonts w:ascii="Times New Roman" w:hAnsi="Times New Roman"/>
          <w:sz w:val="24"/>
          <w:szCs w:val="24"/>
        </w:rPr>
        <w:t xml:space="preserve"> contenidos;  como </w:t>
      </w:r>
      <w:r>
        <w:rPr>
          <w:rFonts w:ascii="Times New Roman" w:hAnsi="Times New Roman"/>
          <w:sz w:val="24"/>
          <w:szCs w:val="24"/>
        </w:rPr>
        <w:t xml:space="preserve"> </w:t>
      </w:r>
      <w:r w:rsidRPr="00D972E7">
        <w:rPr>
          <w:rFonts w:ascii="Times New Roman" w:hAnsi="Times New Roman"/>
          <w:sz w:val="24"/>
          <w:szCs w:val="24"/>
        </w:rPr>
        <w:t xml:space="preserve">así </w:t>
      </w:r>
      <w:r>
        <w:rPr>
          <w:rFonts w:ascii="Times New Roman" w:hAnsi="Times New Roman"/>
          <w:sz w:val="24"/>
          <w:szCs w:val="24"/>
        </w:rPr>
        <w:t xml:space="preserve"> </w:t>
      </w:r>
      <w:r w:rsidRPr="00D972E7">
        <w:rPr>
          <w:rFonts w:ascii="Times New Roman" w:hAnsi="Times New Roman"/>
          <w:sz w:val="24"/>
          <w:szCs w:val="24"/>
        </w:rPr>
        <w:t xml:space="preserve"> también </w:t>
      </w:r>
      <w:r>
        <w:rPr>
          <w:rFonts w:ascii="Times New Roman" w:hAnsi="Times New Roman"/>
          <w:sz w:val="24"/>
          <w:szCs w:val="24"/>
        </w:rPr>
        <w:t xml:space="preserve">  </w:t>
      </w:r>
      <w:r w:rsidRPr="00D972E7">
        <w:rPr>
          <w:rFonts w:ascii="Times New Roman" w:hAnsi="Times New Roman"/>
          <w:sz w:val="24"/>
          <w:szCs w:val="24"/>
        </w:rPr>
        <w:t xml:space="preserve"> aptitudes  </w:t>
      </w:r>
      <w:r>
        <w:rPr>
          <w:rFonts w:ascii="Times New Roman" w:hAnsi="Times New Roman"/>
          <w:sz w:val="24"/>
          <w:szCs w:val="24"/>
        </w:rPr>
        <w:t xml:space="preserve">  </w:t>
      </w:r>
      <w:r w:rsidRPr="00D972E7">
        <w:rPr>
          <w:rFonts w:ascii="Times New Roman" w:hAnsi="Times New Roman"/>
          <w:sz w:val="24"/>
          <w:szCs w:val="24"/>
        </w:rPr>
        <w:t xml:space="preserve">que  </w:t>
      </w:r>
      <w:r>
        <w:rPr>
          <w:rFonts w:ascii="Times New Roman" w:hAnsi="Times New Roman"/>
          <w:sz w:val="24"/>
          <w:szCs w:val="24"/>
        </w:rPr>
        <w:t xml:space="preserve"> </w:t>
      </w:r>
      <w:r w:rsidRPr="00D972E7">
        <w:rPr>
          <w:rFonts w:ascii="Times New Roman" w:hAnsi="Times New Roman"/>
          <w:sz w:val="24"/>
          <w:szCs w:val="24"/>
        </w:rPr>
        <w:t xml:space="preserve">aporten  a la  creatividad,  productividad y libertad de pensamiento  para  lograr </w:t>
      </w:r>
      <w:r>
        <w:rPr>
          <w:rFonts w:ascii="Times New Roman" w:hAnsi="Times New Roman"/>
          <w:sz w:val="24"/>
          <w:szCs w:val="24"/>
        </w:rPr>
        <w:t xml:space="preserve"> </w:t>
      </w:r>
      <w:r w:rsidRPr="00D972E7">
        <w:rPr>
          <w:rFonts w:ascii="Times New Roman" w:hAnsi="Times New Roman"/>
          <w:sz w:val="24"/>
          <w:szCs w:val="24"/>
        </w:rPr>
        <w:t xml:space="preserve"> una  </w:t>
      </w:r>
      <w:r>
        <w:rPr>
          <w:rFonts w:ascii="Times New Roman" w:hAnsi="Times New Roman"/>
          <w:sz w:val="24"/>
          <w:szCs w:val="24"/>
        </w:rPr>
        <w:t xml:space="preserve"> </w:t>
      </w:r>
      <w:r w:rsidRPr="00D972E7">
        <w:rPr>
          <w:rFonts w:ascii="Times New Roman" w:hAnsi="Times New Roman"/>
          <w:sz w:val="24"/>
          <w:szCs w:val="24"/>
        </w:rPr>
        <w:t>continua</w:t>
      </w:r>
      <w:r>
        <w:rPr>
          <w:rFonts w:ascii="Times New Roman" w:hAnsi="Times New Roman"/>
          <w:sz w:val="24"/>
          <w:szCs w:val="24"/>
        </w:rPr>
        <w:t xml:space="preserve"> </w:t>
      </w:r>
      <w:r w:rsidRPr="00D972E7">
        <w:rPr>
          <w:rFonts w:ascii="Times New Roman" w:hAnsi="Times New Roman"/>
          <w:sz w:val="24"/>
          <w:szCs w:val="24"/>
        </w:rPr>
        <w:t xml:space="preserve">  evolución en  el contexto actual de la sociedad del conocimiento.</w:t>
      </w:r>
      <w:r w:rsidRPr="00D972E7">
        <w:rPr>
          <w:rFonts w:ascii="Times New Roman" w:hAnsi="Times New Roman"/>
          <w:sz w:val="24"/>
          <w:szCs w:val="24"/>
        </w:rPr>
        <w:br/>
        <w:t>ARTÍCULO 2º.- Escuela Pública Digital es  un  sistema organiza</w:t>
      </w:r>
      <w:r w:rsidR="00871490">
        <w:rPr>
          <w:rFonts w:ascii="Times New Roman" w:hAnsi="Times New Roman"/>
          <w:sz w:val="24"/>
          <w:szCs w:val="24"/>
        </w:rPr>
        <w:t xml:space="preserve">tivo  y curricular de educación </w:t>
      </w:r>
      <w:r w:rsidRPr="00D972E7">
        <w:rPr>
          <w:rFonts w:ascii="Times New Roman" w:hAnsi="Times New Roman"/>
          <w:sz w:val="24"/>
          <w:szCs w:val="24"/>
        </w:rPr>
        <w:t>que incluye todos los niveles.</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Se verificó  que los estudiantes  de la EPD, para adultos; obtuvieron el 88% en su desempeño académico al final del primer semestre 2012 y veinte estudiantes finalizaron sus estudios secundarios, en el mes de noviembre del mencionado año.</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 Ningún</w:t>
      </w:r>
      <w:r>
        <w:rPr>
          <w:rFonts w:ascii="Times New Roman" w:hAnsi="Times New Roman"/>
          <w:sz w:val="24"/>
          <w:szCs w:val="24"/>
        </w:rPr>
        <w:t xml:space="preserve"> estudiante fracasó, sin embargo</w:t>
      </w:r>
      <w:r w:rsidRPr="00E5361D">
        <w:rPr>
          <w:rFonts w:ascii="Times New Roman" w:hAnsi="Times New Roman"/>
          <w:sz w:val="24"/>
          <w:szCs w:val="24"/>
        </w:rPr>
        <w:t xml:space="preserve">, una estudiante decidió no concurrir más,   por su avanzado estado de gestación; dos estudiantes tomaron la misma decisión por   razones económicas y personales.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Los  datos estadísticos sobre el uso de la plataforma, durante el mes de octubre del año 2012, revelan que el 98 % de los estudiantes de la escuela Albert Einstein utilizan la plataforma, con un uso promedio de 10 horas por mes.</w:t>
      </w:r>
    </w:p>
    <w:p w:rsidR="00B9287B" w:rsidRDefault="00B9287B" w:rsidP="00B9287B">
      <w:pPr>
        <w:spacing w:line="360" w:lineRule="auto"/>
        <w:jc w:val="both"/>
        <w:rPr>
          <w:rFonts w:ascii="Times New Roman" w:hAnsi="Times New Roman"/>
          <w:b/>
          <w:sz w:val="24"/>
          <w:szCs w:val="24"/>
          <w:lang w:val="es-ES_tradnl"/>
        </w:rPr>
      </w:pPr>
    </w:p>
    <w:p w:rsidR="00B9287B" w:rsidRPr="002B47F9" w:rsidRDefault="00B9287B" w:rsidP="00B9287B">
      <w:pPr>
        <w:spacing w:line="360" w:lineRule="auto"/>
        <w:jc w:val="both"/>
        <w:rPr>
          <w:rFonts w:ascii="Times New Roman" w:hAnsi="Times New Roman"/>
          <w:b/>
          <w:sz w:val="28"/>
          <w:szCs w:val="28"/>
          <w:lang w:val="es-ES_tradnl"/>
        </w:rPr>
      </w:pPr>
      <w:r>
        <w:rPr>
          <w:rFonts w:ascii="Times New Roman" w:hAnsi="Times New Roman"/>
          <w:b/>
          <w:sz w:val="28"/>
          <w:szCs w:val="28"/>
          <w:lang w:val="es-ES_tradnl"/>
        </w:rPr>
        <w:lastRenderedPageBreak/>
        <w:t xml:space="preserve">4.2- </w:t>
      </w:r>
      <w:r w:rsidR="008C0B16">
        <w:rPr>
          <w:rFonts w:ascii="Times New Roman" w:hAnsi="Times New Roman"/>
          <w:b/>
          <w:sz w:val="28"/>
          <w:szCs w:val="28"/>
          <w:lang w:val="es-ES_tradnl"/>
        </w:rPr>
        <w:t xml:space="preserve">Observaciones </w:t>
      </w:r>
      <w:r w:rsidRPr="002B47F9">
        <w:rPr>
          <w:rFonts w:ascii="Times New Roman" w:hAnsi="Times New Roman"/>
          <w:b/>
          <w:sz w:val="28"/>
          <w:szCs w:val="28"/>
          <w:lang w:val="es-ES_tradnl"/>
        </w:rPr>
        <w:t xml:space="preserve"> participantes.-</w:t>
      </w:r>
    </w:p>
    <w:p w:rsidR="00B9287B" w:rsidRPr="002B47F9" w:rsidRDefault="00B9287B" w:rsidP="00B9287B">
      <w:pPr>
        <w:spacing w:line="360" w:lineRule="auto"/>
        <w:jc w:val="both"/>
        <w:rPr>
          <w:rFonts w:ascii="Times New Roman" w:hAnsi="Times New Roman"/>
          <w:b/>
          <w:sz w:val="28"/>
          <w:szCs w:val="28"/>
        </w:rPr>
      </w:pPr>
      <w:r>
        <w:rPr>
          <w:rFonts w:ascii="Times New Roman" w:hAnsi="Times New Roman"/>
          <w:b/>
          <w:sz w:val="28"/>
          <w:szCs w:val="28"/>
        </w:rPr>
        <w:t xml:space="preserve">4.2.1- </w:t>
      </w:r>
      <w:r w:rsidRPr="002B47F9">
        <w:rPr>
          <w:rFonts w:ascii="Times New Roman" w:hAnsi="Times New Roman"/>
          <w:b/>
          <w:sz w:val="28"/>
          <w:szCs w:val="28"/>
        </w:rPr>
        <w:t>Contexto Institucional.-</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La Escuela Digital Albert Einstein,  inau</w:t>
      </w:r>
      <w:r>
        <w:rPr>
          <w:rFonts w:ascii="Times New Roman" w:hAnsi="Times New Roman"/>
          <w:sz w:val="24"/>
          <w:szCs w:val="24"/>
        </w:rPr>
        <w:t>gurada</w:t>
      </w:r>
      <w:r w:rsidRPr="00E5361D">
        <w:rPr>
          <w:rFonts w:ascii="Times New Roman" w:hAnsi="Times New Roman"/>
          <w:sz w:val="24"/>
          <w:szCs w:val="24"/>
        </w:rPr>
        <w:t xml:space="preserve"> en el mes de abril de 2011</w:t>
      </w:r>
      <w:r>
        <w:rPr>
          <w:rFonts w:ascii="Times New Roman" w:hAnsi="Times New Roman"/>
          <w:sz w:val="24"/>
          <w:szCs w:val="24"/>
        </w:rPr>
        <w:t xml:space="preserve">,  funciona </w:t>
      </w:r>
      <w:r w:rsidRPr="00E5361D">
        <w:rPr>
          <w:rFonts w:ascii="Times New Roman" w:hAnsi="Times New Roman"/>
          <w:sz w:val="24"/>
          <w:szCs w:val="24"/>
        </w:rPr>
        <w:t xml:space="preserve"> con un</w:t>
      </w:r>
      <w:r>
        <w:rPr>
          <w:rFonts w:ascii="Times New Roman" w:hAnsi="Times New Roman"/>
          <w:sz w:val="24"/>
          <w:szCs w:val="24"/>
        </w:rPr>
        <w:t xml:space="preserve">a matrícula </w:t>
      </w:r>
      <w:r w:rsidRPr="00E5361D">
        <w:rPr>
          <w:rFonts w:ascii="Times New Roman" w:hAnsi="Times New Roman"/>
          <w:sz w:val="24"/>
          <w:szCs w:val="24"/>
        </w:rPr>
        <w:t xml:space="preserve"> de 171 estudi</w:t>
      </w:r>
      <w:r>
        <w:rPr>
          <w:rFonts w:ascii="Times New Roman" w:hAnsi="Times New Roman"/>
          <w:sz w:val="24"/>
          <w:szCs w:val="24"/>
        </w:rPr>
        <w:t>antes mayores de 18 años, que desea</w:t>
      </w:r>
      <w:r w:rsidRPr="00E5361D">
        <w:rPr>
          <w:rFonts w:ascii="Times New Roman" w:hAnsi="Times New Roman"/>
          <w:sz w:val="24"/>
          <w:szCs w:val="24"/>
        </w:rPr>
        <w:t>n terminar sus estudios</w:t>
      </w:r>
      <w:r>
        <w:rPr>
          <w:rFonts w:ascii="Times New Roman" w:hAnsi="Times New Roman"/>
          <w:sz w:val="24"/>
          <w:szCs w:val="24"/>
        </w:rPr>
        <w:t xml:space="preserve"> </w:t>
      </w:r>
      <w:r w:rsidRPr="00E5361D">
        <w:rPr>
          <w:rFonts w:ascii="Times New Roman" w:hAnsi="Times New Roman"/>
          <w:sz w:val="24"/>
          <w:szCs w:val="24"/>
        </w:rPr>
        <w:t xml:space="preserve"> secundarios. La estructura edilicia cuenta con 7 aulas totalmente equipadas</w:t>
      </w:r>
      <w:r>
        <w:rPr>
          <w:rFonts w:ascii="Times New Roman" w:hAnsi="Times New Roman"/>
          <w:sz w:val="24"/>
          <w:szCs w:val="24"/>
        </w:rPr>
        <w:t>,  un salón múltiple, un laboratorio y baños</w:t>
      </w:r>
      <w:r w:rsidRPr="00E5361D">
        <w:rPr>
          <w:rFonts w:ascii="Times New Roman" w:hAnsi="Times New Roman"/>
          <w:sz w:val="24"/>
          <w:szCs w:val="24"/>
        </w:rPr>
        <w:t>.</w:t>
      </w:r>
    </w:p>
    <w:p w:rsidR="00B9287B" w:rsidRPr="00E5361D" w:rsidRDefault="00B9287B" w:rsidP="00B9287B">
      <w:pPr>
        <w:spacing w:line="360" w:lineRule="auto"/>
        <w:jc w:val="both"/>
        <w:rPr>
          <w:rFonts w:ascii="Times New Roman" w:hAnsi="Times New Roman"/>
          <w:sz w:val="24"/>
          <w:szCs w:val="24"/>
        </w:rPr>
      </w:pPr>
      <w:r w:rsidRPr="00E5361D">
        <w:rPr>
          <w:rFonts w:ascii="Times New Roman" w:hAnsi="Times New Roman"/>
          <w:sz w:val="24"/>
          <w:szCs w:val="24"/>
        </w:rPr>
        <w:t xml:space="preserve">  </w:t>
      </w:r>
      <w:r w:rsidR="00AF1F31">
        <w:rPr>
          <w:rFonts w:ascii="Times New Roman" w:hAnsi="Times New Roman"/>
          <w:sz w:val="24"/>
          <w:szCs w:val="24"/>
        </w:rPr>
        <w:tab/>
        <w:t xml:space="preserve">Las aulas </w:t>
      </w:r>
      <w:r>
        <w:rPr>
          <w:rFonts w:ascii="Times New Roman" w:hAnsi="Times New Roman"/>
          <w:sz w:val="24"/>
          <w:szCs w:val="24"/>
        </w:rPr>
        <w:t xml:space="preserve"> está</w:t>
      </w:r>
      <w:r w:rsidR="00AF1F31">
        <w:rPr>
          <w:rFonts w:ascii="Times New Roman" w:hAnsi="Times New Roman"/>
          <w:sz w:val="24"/>
          <w:szCs w:val="24"/>
        </w:rPr>
        <w:t>n</w:t>
      </w:r>
      <w:r>
        <w:rPr>
          <w:rFonts w:ascii="Times New Roman" w:hAnsi="Times New Roman"/>
          <w:sz w:val="24"/>
          <w:szCs w:val="24"/>
        </w:rPr>
        <w:t xml:space="preserve"> acondicionada</w:t>
      </w:r>
      <w:r w:rsidR="00AF1F31">
        <w:rPr>
          <w:rFonts w:ascii="Times New Roman" w:hAnsi="Times New Roman"/>
          <w:sz w:val="24"/>
          <w:szCs w:val="24"/>
        </w:rPr>
        <w:t>s</w:t>
      </w:r>
      <w:r w:rsidRPr="00641FDE">
        <w:rPr>
          <w:rFonts w:ascii="Times New Roman" w:hAnsi="Times New Roman"/>
          <w:sz w:val="24"/>
          <w:szCs w:val="24"/>
        </w:rPr>
        <w:t xml:space="preserve">  con</w:t>
      </w:r>
      <w:r>
        <w:rPr>
          <w:rFonts w:ascii="Times New Roman" w:hAnsi="Times New Roman"/>
          <w:sz w:val="24"/>
          <w:szCs w:val="24"/>
        </w:rPr>
        <w:t xml:space="preserve"> 25 </w:t>
      </w:r>
      <w:proofErr w:type="spellStart"/>
      <w:r>
        <w:rPr>
          <w:rFonts w:ascii="Times New Roman" w:hAnsi="Times New Roman"/>
          <w:sz w:val="24"/>
          <w:szCs w:val="24"/>
        </w:rPr>
        <w:t>netbooks</w:t>
      </w:r>
      <w:proofErr w:type="spellEnd"/>
      <w:r>
        <w:rPr>
          <w:rFonts w:ascii="Times New Roman" w:hAnsi="Times New Roman"/>
          <w:sz w:val="24"/>
          <w:szCs w:val="24"/>
        </w:rPr>
        <w:t xml:space="preserve">, pizarra digital, </w:t>
      </w:r>
      <w:r w:rsidRPr="00641FDE">
        <w:rPr>
          <w:rFonts w:ascii="Times New Roman" w:hAnsi="Times New Roman"/>
          <w:sz w:val="24"/>
          <w:szCs w:val="24"/>
        </w:rPr>
        <w:t xml:space="preserve"> </w:t>
      </w:r>
      <w:r>
        <w:rPr>
          <w:rFonts w:ascii="Times New Roman" w:hAnsi="Times New Roman"/>
          <w:sz w:val="24"/>
          <w:szCs w:val="24"/>
        </w:rPr>
        <w:t xml:space="preserve">insumos para el trabajo diario </w:t>
      </w:r>
      <w:r w:rsidRPr="00E5361D">
        <w:rPr>
          <w:rFonts w:ascii="Times New Roman" w:hAnsi="Times New Roman"/>
          <w:sz w:val="24"/>
          <w:szCs w:val="24"/>
        </w:rPr>
        <w:t>y conexión a Internet. A esto se suma, la plataforma de</w:t>
      </w:r>
      <w:r>
        <w:rPr>
          <w:rFonts w:ascii="Times New Roman" w:hAnsi="Times New Roman"/>
          <w:sz w:val="24"/>
          <w:szCs w:val="24"/>
        </w:rPr>
        <w:t xml:space="preserve"> aprendizaje on-line de la ULP,</w:t>
      </w:r>
      <w:r w:rsidRPr="00E5361D">
        <w:rPr>
          <w:rFonts w:ascii="Times New Roman" w:hAnsi="Times New Roman"/>
          <w:sz w:val="24"/>
          <w:szCs w:val="24"/>
        </w:rPr>
        <w:t xml:space="preserve"> con herramientas para que el  docente </w:t>
      </w:r>
      <w:r>
        <w:rPr>
          <w:rFonts w:ascii="Times New Roman" w:hAnsi="Times New Roman"/>
          <w:sz w:val="24"/>
          <w:szCs w:val="24"/>
        </w:rPr>
        <w:t xml:space="preserve"> elabore un plan de trabajo,  archive los materiales, lleve</w:t>
      </w:r>
      <w:r w:rsidRPr="00E5361D">
        <w:rPr>
          <w:rFonts w:ascii="Times New Roman" w:hAnsi="Times New Roman"/>
          <w:sz w:val="24"/>
          <w:szCs w:val="24"/>
        </w:rPr>
        <w:t xml:space="preserve"> un seguimiento de las actividades de cada estudiante</w:t>
      </w:r>
      <w:r w:rsidR="00AF1F31">
        <w:rPr>
          <w:rFonts w:ascii="Times New Roman" w:hAnsi="Times New Roman"/>
          <w:sz w:val="24"/>
          <w:szCs w:val="24"/>
        </w:rPr>
        <w:t>,</w:t>
      </w:r>
      <w:r>
        <w:rPr>
          <w:rFonts w:ascii="Times New Roman" w:hAnsi="Times New Roman"/>
          <w:sz w:val="24"/>
          <w:szCs w:val="24"/>
        </w:rPr>
        <w:t xml:space="preserve">  generando</w:t>
      </w:r>
      <w:r w:rsidRPr="00E5361D">
        <w:rPr>
          <w:rFonts w:ascii="Times New Roman" w:hAnsi="Times New Roman"/>
          <w:sz w:val="24"/>
          <w:szCs w:val="24"/>
        </w:rPr>
        <w:t xml:space="preserve"> una interacción más allá de las horas de clases.</w:t>
      </w:r>
    </w:p>
    <w:p w:rsidR="00B9287B" w:rsidRPr="00E5361D"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 xml:space="preserve">En las </w:t>
      </w:r>
      <w:r w:rsidRPr="00E5361D">
        <w:rPr>
          <w:rFonts w:ascii="Times New Roman" w:hAnsi="Times New Roman"/>
          <w:sz w:val="24"/>
          <w:szCs w:val="24"/>
        </w:rPr>
        <w:t>clases</w:t>
      </w:r>
      <w:r>
        <w:rPr>
          <w:rFonts w:ascii="Times New Roman" w:hAnsi="Times New Roman"/>
          <w:sz w:val="24"/>
          <w:szCs w:val="24"/>
        </w:rPr>
        <w:t xml:space="preserve"> grupales  el docente explica contenidos básicos</w:t>
      </w:r>
      <w:r w:rsidRPr="00E5361D">
        <w:rPr>
          <w:rFonts w:ascii="Times New Roman" w:hAnsi="Times New Roman"/>
          <w:sz w:val="24"/>
          <w:szCs w:val="24"/>
        </w:rPr>
        <w:t>. L</w:t>
      </w:r>
      <w:r>
        <w:rPr>
          <w:rFonts w:ascii="Times New Roman" w:hAnsi="Times New Roman"/>
          <w:sz w:val="24"/>
          <w:szCs w:val="24"/>
        </w:rPr>
        <w:t xml:space="preserve">uego los estudiantes resuelven   actividades individualmente, </w:t>
      </w:r>
      <w:r w:rsidR="00AF1F31">
        <w:rPr>
          <w:rFonts w:ascii="Times New Roman" w:hAnsi="Times New Roman"/>
          <w:sz w:val="24"/>
          <w:szCs w:val="24"/>
        </w:rPr>
        <w:t xml:space="preserve"> según el </w:t>
      </w:r>
      <w:r w:rsidRPr="00E5361D">
        <w:rPr>
          <w:rFonts w:ascii="Times New Roman" w:hAnsi="Times New Roman"/>
          <w:sz w:val="24"/>
          <w:szCs w:val="24"/>
        </w:rPr>
        <w:t xml:space="preserve"> plan de</w:t>
      </w:r>
      <w:r>
        <w:rPr>
          <w:rFonts w:ascii="Times New Roman" w:hAnsi="Times New Roman"/>
          <w:sz w:val="24"/>
          <w:szCs w:val="24"/>
        </w:rPr>
        <w:t xml:space="preserve"> clases y modulo que cursa</w:t>
      </w:r>
      <w:r w:rsidR="00AF1F31">
        <w:rPr>
          <w:rFonts w:ascii="Times New Roman" w:hAnsi="Times New Roman"/>
          <w:sz w:val="24"/>
          <w:szCs w:val="24"/>
        </w:rPr>
        <w:t>n</w:t>
      </w:r>
      <w:r w:rsidRPr="00E5361D">
        <w:rPr>
          <w:rFonts w:ascii="Times New Roman" w:hAnsi="Times New Roman"/>
          <w:sz w:val="24"/>
          <w:szCs w:val="24"/>
        </w:rPr>
        <w:t>. También, hay un fu</w:t>
      </w:r>
      <w:r>
        <w:rPr>
          <w:rFonts w:ascii="Times New Roman" w:hAnsi="Times New Roman"/>
          <w:sz w:val="24"/>
          <w:szCs w:val="24"/>
        </w:rPr>
        <w:t>erte trabajo en fluidez lectora</w:t>
      </w:r>
    </w:p>
    <w:p w:rsidR="00B9287B" w:rsidRPr="00E5361D" w:rsidRDefault="00B9287B" w:rsidP="00B9287B">
      <w:pPr>
        <w:spacing w:line="360" w:lineRule="auto"/>
        <w:jc w:val="both"/>
        <w:rPr>
          <w:rFonts w:ascii="Times New Roman" w:hAnsi="Times New Roman"/>
          <w:sz w:val="24"/>
          <w:szCs w:val="24"/>
        </w:rPr>
      </w:pPr>
      <w:r w:rsidRPr="00E5361D">
        <w:rPr>
          <w:rFonts w:ascii="Times New Roman" w:hAnsi="Times New Roman"/>
          <w:sz w:val="24"/>
          <w:szCs w:val="24"/>
        </w:rPr>
        <w:tab/>
        <w:t>El diseño pedagógico-didáctico, contempla  las diferentes maneras de aprender y en la planificación de actividades y materiales se atiende a las diferencias; empleando distintos grados de complejidad en las estrategias de trabajo; utilizando diferentes lenguaje</w:t>
      </w:r>
      <w:r>
        <w:rPr>
          <w:rFonts w:ascii="Times New Roman" w:hAnsi="Times New Roman"/>
          <w:sz w:val="24"/>
          <w:szCs w:val="24"/>
        </w:rPr>
        <w:t>s, narrativas y recursos. Además  los estudiantes se encuentran con recursos</w:t>
      </w:r>
      <w:r w:rsidRPr="00E5361D">
        <w:rPr>
          <w:rFonts w:ascii="Times New Roman" w:hAnsi="Times New Roman"/>
          <w:sz w:val="24"/>
          <w:szCs w:val="24"/>
        </w:rPr>
        <w:t xml:space="preserve"> extra: información ampliada, actividades que requieren indagación de parte de los estudiantes, sitios web donde profundizar.</w:t>
      </w:r>
    </w:p>
    <w:p w:rsidR="00B9287B" w:rsidRPr="00E5361D"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 xml:space="preserve">Se </w:t>
      </w:r>
      <w:r w:rsidRPr="00E5361D">
        <w:rPr>
          <w:rFonts w:ascii="Times New Roman" w:hAnsi="Times New Roman"/>
          <w:sz w:val="24"/>
          <w:szCs w:val="24"/>
        </w:rPr>
        <w:t xml:space="preserve"> utiliza</w:t>
      </w:r>
      <w:r>
        <w:rPr>
          <w:rFonts w:ascii="Times New Roman" w:hAnsi="Times New Roman"/>
          <w:sz w:val="24"/>
          <w:szCs w:val="24"/>
        </w:rPr>
        <w:t>n</w:t>
      </w:r>
      <w:r w:rsidRPr="00E5361D">
        <w:rPr>
          <w:rFonts w:ascii="Times New Roman" w:hAnsi="Times New Roman"/>
          <w:sz w:val="24"/>
          <w:szCs w:val="24"/>
        </w:rPr>
        <w:t xml:space="preserve"> organizadores gráficos tanto como recurso para la  presentación de la información, cuanto actividad didáctica para ser  realizada por los alumnos, para organizar la información recogida en la  web, presentar las conclusione</w:t>
      </w:r>
      <w:r w:rsidR="00AF1F31">
        <w:rPr>
          <w:rFonts w:ascii="Times New Roman" w:hAnsi="Times New Roman"/>
          <w:sz w:val="24"/>
          <w:szCs w:val="24"/>
        </w:rPr>
        <w:t>s de algún trabajo práctico, entre otros</w:t>
      </w:r>
      <w:r w:rsidRPr="00E5361D">
        <w:rPr>
          <w:rFonts w:ascii="Times New Roman" w:hAnsi="Times New Roman"/>
          <w:sz w:val="24"/>
          <w:szCs w:val="24"/>
        </w:rPr>
        <w:t>.</w:t>
      </w:r>
    </w:p>
    <w:p w:rsidR="00B9287B" w:rsidRPr="00E5361D" w:rsidRDefault="00B9287B" w:rsidP="00B9287B">
      <w:pPr>
        <w:spacing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Asimismo  se aprovecha</w:t>
      </w:r>
      <w:r w:rsidRPr="00E5361D">
        <w:rPr>
          <w:rFonts w:ascii="Times New Roman" w:hAnsi="Times New Roman"/>
          <w:sz w:val="24"/>
          <w:szCs w:val="24"/>
        </w:rPr>
        <w:t xml:space="preserve"> el gran potencial del multimedia;</w:t>
      </w:r>
      <w:r>
        <w:rPr>
          <w:rFonts w:ascii="Times New Roman" w:hAnsi="Times New Roman"/>
          <w:sz w:val="24"/>
          <w:szCs w:val="24"/>
        </w:rPr>
        <w:t xml:space="preserve">  que es  la convergencia de  </w:t>
      </w:r>
      <w:r w:rsidRPr="00E5361D">
        <w:rPr>
          <w:rFonts w:ascii="Times New Roman" w:hAnsi="Times New Roman"/>
          <w:sz w:val="24"/>
          <w:szCs w:val="24"/>
        </w:rPr>
        <w:t xml:space="preserve"> más de dos modos  de representación: imágenes, audio, texto escrito,  video, fotografías, gráficos  y la interrelación, vinculación y conexión</w:t>
      </w:r>
      <w:r w:rsidR="00AF1F31">
        <w:rPr>
          <w:rFonts w:ascii="Times New Roman" w:hAnsi="Times New Roman"/>
          <w:sz w:val="24"/>
          <w:szCs w:val="24"/>
        </w:rPr>
        <w:t xml:space="preserve"> de esos recursos</w:t>
      </w:r>
      <w:r w:rsidRPr="00E5361D">
        <w:rPr>
          <w:rFonts w:ascii="Times New Roman" w:hAnsi="Times New Roman"/>
          <w:sz w:val="24"/>
          <w:szCs w:val="24"/>
        </w:rPr>
        <w:t>;  para generar  un producto completamente nuevo y superior a la</w:t>
      </w:r>
      <w:r>
        <w:rPr>
          <w:rFonts w:ascii="Times New Roman" w:hAnsi="Times New Roman"/>
          <w:sz w:val="24"/>
          <w:szCs w:val="24"/>
        </w:rPr>
        <w:t xml:space="preserve"> suma de las partes.  L</w:t>
      </w:r>
      <w:r w:rsidRPr="00E5361D">
        <w:rPr>
          <w:rFonts w:ascii="Times New Roman" w:hAnsi="Times New Roman"/>
          <w:sz w:val="24"/>
          <w:szCs w:val="24"/>
        </w:rPr>
        <w:t xml:space="preserve">as presentaciones multimedia </w:t>
      </w:r>
      <w:r>
        <w:rPr>
          <w:rFonts w:ascii="Times New Roman" w:hAnsi="Times New Roman"/>
          <w:sz w:val="24"/>
          <w:szCs w:val="24"/>
        </w:rPr>
        <w:t xml:space="preserve">pueden </w:t>
      </w:r>
      <w:r>
        <w:rPr>
          <w:rFonts w:ascii="Times New Roman" w:hAnsi="Times New Roman"/>
          <w:sz w:val="24"/>
          <w:szCs w:val="24"/>
        </w:rPr>
        <w:lastRenderedPageBreak/>
        <w:t xml:space="preserve">ser </w:t>
      </w:r>
      <w:r w:rsidRPr="00E5361D">
        <w:rPr>
          <w:rFonts w:ascii="Times New Roman" w:hAnsi="Times New Roman"/>
          <w:sz w:val="24"/>
          <w:szCs w:val="24"/>
        </w:rPr>
        <w:t xml:space="preserve"> de manera secuencial,  con un orden predeterminado desde el comienzo hasta el final; o en base a  una estru</w:t>
      </w:r>
      <w:r>
        <w:rPr>
          <w:rFonts w:ascii="Times New Roman" w:hAnsi="Times New Roman"/>
          <w:sz w:val="24"/>
          <w:szCs w:val="24"/>
        </w:rPr>
        <w:t xml:space="preserve">ctura </w:t>
      </w:r>
      <w:proofErr w:type="spellStart"/>
      <w:r>
        <w:rPr>
          <w:rFonts w:ascii="Times New Roman" w:hAnsi="Times New Roman"/>
          <w:sz w:val="24"/>
          <w:szCs w:val="24"/>
        </w:rPr>
        <w:t>hipertextual</w:t>
      </w:r>
      <w:proofErr w:type="spellEnd"/>
      <w:r>
        <w:rPr>
          <w:rFonts w:ascii="Times New Roman" w:hAnsi="Times New Roman"/>
          <w:sz w:val="24"/>
          <w:szCs w:val="24"/>
        </w:rPr>
        <w:t>, que promueva</w:t>
      </w:r>
      <w:r w:rsidRPr="00E5361D">
        <w:rPr>
          <w:rFonts w:ascii="Times New Roman" w:hAnsi="Times New Roman"/>
          <w:sz w:val="24"/>
          <w:szCs w:val="24"/>
        </w:rPr>
        <w:t xml:space="preserve"> la interactividad al permitir que  el sujeto decida el itinerario que realizará en el recorrido de la presentación. </w:t>
      </w:r>
    </w:p>
    <w:p w:rsidR="00B9287B" w:rsidRPr="00E5361D" w:rsidRDefault="00B9287B" w:rsidP="00534445">
      <w:pPr>
        <w:spacing w:line="360" w:lineRule="auto"/>
        <w:ind w:firstLine="708"/>
        <w:jc w:val="both"/>
        <w:rPr>
          <w:rFonts w:ascii="Times New Roman" w:hAnsi="Times New Roman"/>
          <w:sz w:val="24"/>
          <w:szCs w:val="24"/>
        </w:rPr>
      </w:pPr>
      <w:r>
        <w:rPr>
          <w:rFonts w:ascii="Times New Roman" w:hAnsi="Times New Roman"/>
          <w:sz w:val="24"/>
          <w:szCs w:val="24"/>
        </w:rPr>
        <w:t xml:space="preserve">Con  las herramientas </w:t>
      </w:r>
      <w:r w:rsidRPr="00E5361D">
        <w:rPr>
          <w:rFonts w:ascii="Times New Roman" w:hAnsi="Times New Roman"/>
          <w:sz w:val="24"/>
          <w:szCs w:val="24"/>
        </w:rPr>
        <w:t xml:space="preserve"> para</w:t>
      </w:r>
      <w:r>
        <w:rPr>
          <w:rFonts w:ascii="Times New Roman" w:hAnsi="Times New Roman"/>
          <w:sz w:val="24"/>
          <w:szCs w:val="24"/>
        </w:rPr>
        <w:t xml:space="preserve"> </w:t>
      </w:r>
      <w:r w:rsidRPr="00E5361D">
        <w:rPr>
          <w:rFonts w:ascii="Times New Roman" w:hAnsi="Times New Roman"/>
          <w:sz w:val="24"/>
          <w:szCs w:val="24"/>
        </w:rPr>
        <w:t xml:space="preserve"> la  comunicación y la  participación (cor</w:t>
      </w:r>
      <w:r w:rsidR="00AF1F31">
        <w:rPr>
          <w:rFonts w:ascii="Times New Roman" w:hAnsi="Times New Roman"/>
          <w:sz w:val="24"/>
          <w:szCs w:val="24"/>
        </w:rPr>
        <w:t>reos, foros, chat académico, otros</w:t>
      </w:r>
      <w:r w:rsidRPr="00E5361D">
        <w:rPr>
          <w:rFonts w:ascii="Times New Roman" w:hAnsi="Times New Roman"/>
          <w:sz w:val="24"/>
          <w:szCs w:val="24"/>
        </w:rPr>
        <w:t>) el docente  logra generar interacciones</w:t>
      </w:r>
      <w:r>
        <w:rPr>
          <w:rFonts w:ascii="Times New Roman" w:hAnsi="Times New Roman"/>
          <w:sz w:val="24"/>
          <w:szCs w:val="24"/>
        </w:rPr>
        <w:t xml:space="preserve"> y  la construcción de </w:t>
      </w:r>
      <w:r w:rsidRPr="00E5361D">
        <w:rPr>
          <w:rFonts w:ascii="Times New Roman" w:hAnsi="Times New Roman"/>
          <w:sz w:val="24"/>
          <w:szCs w:val="24"/>
        </w:rPr>
        <w:t xml:space="preserve"> aprendizajes. A través del  correo electrónico  responde  dudas y consultas particulares y</w:t>
      </w:r>
      <w:r>
        <w:rPr>
          <w:rFonts w:ascii="Times New Roman" w:hAnsi="Times New Roman"/>
          <w:sz w:val="24"/>
          <w:szCs w:val="24"/>
        </w:rPr>
        <w:t xml:space="preserve"> lo orienta </w:t>
      </w:r>
      <w:r w:rsidRPr="00E5361D">
        <w:rPr>
          <w:rFonts w:ascii="Times New Roman" w:hAnsi="Times New Roman"/>
          <w:sz w:val="24"/>
          <w:szCs w:val="24"/>
        </w:rPr>
        <w:t xml:space="preserve"> a  profundizar los conocimientos en virtud de sus intereses. </w:t>
      </w:r>
      <w:r>
        <w:rPr>
          <w:rFonts w:ascii="Times New Roman" w:hAnsi="Times New Roman"/>
          <w:sz w:val="24"/>
          <w:szCs w:val="24"/>
        </w:rPr>
        <w:t xml:space="preserve">En los  foros y debates  </w:t>
      </w:r>
      <w:r w:rsidRPr="00E5361D">
        <w:rPr>
          <w:rFonts w:ascii="Times New Roman" w:hAnsi="Times New Roman"/>
          <w:sz w:val="24"/>
          <w:szCs w:val="24"/>
        </w:rPr>
        <w:t>cada estudiante o  grupos de estudiantes, vuelca los resultados de sus  investigacio</w:t>
      </w:r>
      <w:r>
        <w:rPr>
          <w:rFonts w:ascii="Times New Roman" w:hAnsi="Times New Roman"/>
          <w:sz w:val="24"/>
          <w:szCs w:val="24"/>
        </w:rPr>
        <w:t>nes, experimentos, simulaciones o</w:t>
      </w:r>
      <w:r w:rsidRPr="00E5361D">
        <w:rPr>
          <w:rFonts w:ascii="Times New Roman" w:hAnsi="Times New Roman"/>
          <w:sz w:val="24"/>
          <w:szCs w:val="24"/>
        </w:rPr>
        <w:t xml:space="preserve"> resolución de  probl</w:t>
      </w:r>
      <w:r>
        <w:rPr>
          <w:rFonts w:ascii="Times New Roman" w:hAnsi="Times New Roman"/>
          <w:sz w:val="24"/>
          <w:szCs w:val="24"/>
        </w:rPr>
        <w:t>emas.</w:t>
      </w:r>
    </w:p>
    <w:p w:rsidR="00B9287B" w:rsidRPr="00E5361D"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Gracias a la  plataforma</w:t>
      </w:r>
      <w:r w:rsidRPr="00E5361D">
        <w:rPr>
          <w:rFonts w:ascii="Times New Roman" w:hAnsi="Times New Roman"/>
          <w:sz w:val="24"/>
          <w:szCs w:val="24"/>
        </w:rPr>
        <w:t xml:space="preserve"> de e-learning </w:t>
      </w:r>
      <w:r>
        <w:rPr>
          <w:rFonts w:ascii="Times New Roman" w:hAnsi="Times New Roman"/>
          <w:sz w:val="24"/>
          <w:szCs w:val="24"/>
        </w:rPr>
        <w:t xml:space="preserve">que genera y procesa </w:t>
      </w:r>
      <w:r w:rsidRPr="00E5361D">
        <w:rPr>
          <w:rFonts w:ascii="Times New Roman" w:hAnsi="Times New Roman"/>
          <w:sz w:val="24"/>
          <w:szCs w:val="24"/>
        </w:rPr>
        <w:t xml:space="preserve"> información  realmente imp</w:t>
      </w:r>
      <w:r>
        <w:rPr>
          <w:rFonts w:ascii="Times New Roman" w:hAnsi="Times New Roman"/>
          <w:sz w:val="24"/>
          <w:szCs w:val="24"/>
        </w:rPr>
        <w:t>ortante, el docente monitorea</w:t>
      </w:r>
      <w:r w:rsidRPr="00E5361D">
        <w:rPr>
          <w:rFonts w:ascii="Times New Roman" w:hAnsi="Times New Roman"/>
          <w:sz w:val="24"/>
          <w:szCs w:val="24"/>
        </w:rPr>
        <w:t xml:space="preserve"> del  avance del alumno en el recorri</w:t>
      </w:r>
      <w:r>
        <w:rPr>
          <w:rFonts w:ascii="Times New Roman" w:hAnsi="Times New Roman"/>
          <w:sz w:val="24"/>
          <w:szCs w:val="24"/>
        </w:rPr>
        <w:t>do formativo.</w:t>
      </w:r>
      <w:r w:rsidRPr="00E5361D">
        <w:rPr>
          <w:rFonts w:ascii="Times New Roman" w:hAnsi="Times New Roman"/>
          <w:sz w:val="24"/>
          <w:szCs w:val="24"/>
        </w:rPr>
        <w:t xml:space="preserve"> </w:t>
      </w:r>
      <w:r>
        <w:rPr>
          <w:rFonts w:ascii="Times New Roman" w:hAnsi="Times New Roman"/>
          <w:sz w:val="24"/>
          <w:szCs w:val="24"/>
        </w:rPr>
        <w:t xml:space="preserve"> Este </w:t>
      </w:r>
      <w:r w:rsidRPr="00E5361D">
        <w:rPr>
          <w:rFonts w:ascii="Times New Roman" w:hAnsi="Times New Roman"/>
          <w:sz w:val="24"/>
          <w:szCs w:val="24"/>
        </w:rPr>
        <w:t xml:space="preserve"> dispone de cuadros estadísticos y de información organizada que le permite  conocer las tareas que plantearon mayores  dificultades, ya sea al conjunto o a algún grupo;  conocer  qué recorridos  realizaron, cuánto tiempo  insumió cada recorrido o actividad, si  completó o no una acción; evaluar   el desempeño individual y grupal de los estudiantes y la participación en los foros.  Éstos y otros indicadores son claves para los docentes, ya que brindan inform</w:t>
      </w:r>
      <w:r w:rsidR="00AF1F31">
        <w:rPr>
          <w:rFonts w:ascii="Times New Roman" w:hAnsi="Times New Roman"/>
          <w:sz w:val="24"/>
          <w:szCs w:val="24"/>
        </w:rPr>
        <w:t>ación estratégica de sus estudiantes</w:t>
      </w:r>
      <w:r w:rsidRPr="00E5361D">
        <w:rPr>
          <w:rFonts w:ascii="Times New Roman" w:hAnsi="Times New Roman"/>
          <w:sz w:val="24"/>
          <w:szCs w:val="24"/>
        </w:rPr>
        <w:t>, y de ese modo orientar sus esfuerzos para guiar, acompañar  y  asesorar.</w:t>
      </w:r>
    </w:p>
    <w:p w:rsidR="00B9287B" w:rsidRPr="00E5361D"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En esta propuesta</w:t>
      </w:r>
      <w:r w:rsidRPr="00E5361D">
        <w:rPr>
          <w:rFonts w:ascii="Times New Roman" w:hAnsi="Times New Roman"/>
          <w:sz w:val="24"/>
          <w:szCs w:val="24"/>
        </w:rPr>
        <w:t xml:space="preserve"> de enseñanza, la autocorrección automatizada, es una manera en la que el propio alumno lleve un registro de sus aprendizajes, con  retroalimentación inmediata.  </w:t>
      </w:r>
    </w:p>
    <w:p w:rsidR="00B9287B" w:rsidRPr="00E5361D"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L</w:t>
      </w:r>
      <w:r w:rsidRPr="00E5361D">
        <w:rPr>
          <w:rFonts w:ascii="Times New Roman" w:hAnsi="Times New Roman"/>
          <w:sz w:val="24"/>
          <w:szCs w:val="24"/>
        </w:rPr>
        <w:t xml:space="preserve">as consultas vía plataforma o correo electrónico, </w:t>
      </w:r>
      <w:r>
        <w:rPr>
          <w:rFonts w:ascii="Times New Roman" w:hAnsi="Times New Roman"/>
          <w:sz w:val="24"/>
          <w:szCs w:val="24"/>
        </w:rPr>
        <w:t>son respondidas</w:t>
      </w:r>
      <w:r w:rsidRPr="00E5361D">
        <w:rPr>
          <w:rFonts w:ascii="Times New Roman" w:hAnsi="Times New Roman"/>
          <w:sz w:val="24"/>
          <w:szCs w:val="24"/>
        </w:rPr>
        <w:t xml:space="preserve"> </w:t>
      </w:r>
      <w:r>
        <w:rPr>
          <w:rFonts w:ascii="Times New Roman" w:hAnsi="Times New Roman"/>
          <w:sz w:val="24"/>
          <w:szCs w:val="24"/>
        </w:rPr>
        <w:t xml:space="preserve">en un lapso corto de tiempo,   </w:t>
      </w:r>
      <w:r w:rsidRPr="00E5361D">
        <w:rPr>
          <w:rFonts w:ascii="Times New Roman" w:hAnsi="Times New Roman"/>
          <w:sz w:val="24"/>
          <w:szCs w:val="24"/>
        </w:rPr>
        <w:t>ya que la</w:t>
      </w:r>
      <w:r>
        <w:rPr>
          <w:rFonts w:ascii="Times New Roman" w:hAnsi="Times New Roman"/>
          <w:sz w:val="24"/>
          <w:szCs w:val="24"/>
        </w:rPr>
        <w:t xml:space="preserve"> falta de respuesta da al estudiante</w:t>
      </w:r>
      <w:r w:rsidRPr="00E5361D">
        <w:rPr>
          <w:rFonts w:ascii="Times New Roman" w:hAnsi="Times New Roman"/>
          <w:sz w:val="24"/>
          <w:szCs w:val="24"/>
        </w:rPr>
        <w:t xml:space="preserve"> la sensación de no estar siendo a atendido y acompañado en su proceso de aprendizaje.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La sistematizac</w:t>
      </w:r>
      <w:r>
        <w:rPr>
          <w:rFonts w:ascii="Times New Roman" w:hAnsi="Times New Roman"/>
          <w:sz w:val="24"/>
          <w:szCs w:val="24"/>
        </w:rPr>
        <w:t>ión de algunas de las tareas</w:t>
      </w:r>
      <w:r w:rsidRPr="00E5361D">
        <w:rPr>
          <w:rFonts w:ascii="Times New Roman" w:hAnsi="Times New Roman"/>
          <w:sz w:val="24"/>
          <w:szCs w:val="24"/>
        </w:rPr>
        <w:t xml:space="preserve"> le  permite</w:t>
      </w:r>
      <w:r>
        <w:rPr>
          <w:rFonts w:ascii="Times New Roman" w:hAnsi="Times New Roman"/>
          <w:sz w:val="24"/>
          <w:szCs w:val="24"/>
        </w:rPr>
        <w:t xml:space="preserve"> al docente</w:t>
      </w:r>
      <w:r w:rsidRPr="00E5361D">
        <w:rPr>
          <w:rFonts w:ascii="Times New Roman" w:hAnsi="Times New Roman"/>
          <w:sz w:val="24"/>
          <w:szCs w:val="24"/>
        </w:rPr>
        <w:t xml:space="preserve"> dedicar tiempo y atención a  aspectos del vínculo educativo que tenderán a mejorar la comunicación y, si  son correctamente encaminadas, también los aprendizajes. </w:t>
      </w:r>
    </w:p>
    <w:p w:rsidR="00B9287B" w:rsidRPr="00E5361D" w:rsidRDefault="00B9287B" w:rsidP="00B9287B">
      <w:pPr>
        <w:spacing w:line="360" w:lineRule="auto"/>
        <w:jc w:val="both"/>
        <w:rPr>
          <w:rFonts w:ascii="Times New Roman" w:hAnsi="Times New Roman"/>
          <w:sz w:val="24"/>
          <w:szCs w:val="24"/>
        </w:rPr>
      </w:pPr>
      <w:r w:rsidRPr="00E5361D">
        <w:rPr>
          <w:rFonts w:ascii="Times New Roman" w:hAnsi="Times New Roman"/>
          <w:sz w:val="24"/>
          <w:szCs w:val="24"/>
        </w:rPr>
        <w:t xml:space="preserve">  </w:t>
      </w:r>
    </w:p>
    <w:p w:rsidR="00B9287B" w:rsidRPr="005D3103" w:rsidRDefault="00B9287B" w:rsidP="00B9287B">
      <w:pPr>
        <w:spacing w:line="360" w:lineRule="auto"/>
        <w:jc w:val="both"/>
        <w:rPr>
          <w:rFonts w:ascii="Times New Roman" w:hAnsi="Times New Roman"/>
          <w:b/>
          <w:sz w:val="24"/>
          <w:szCs w:val="24"/>
          <w:lang w:val="es-ES_tradnl"/>
        </w:rPr>
      </w:pPr>
    </w:p>
    <w:p w:rsidR="00B9287B" w:rsidRPr="009540DE" w:rsidRDefault="00B9287B" w:rsidP="00B9287B">
      <w:pPr>
        <w:spacing w:line="360" w:lineRule="auto"/>
        <w:jc w:val="both"/>
        <w:rPr>
          <w:rFonts w:ascii="Times New Roman" w:hAnsi="Times New Roman"/>
          <w:b/>
          <w:sz w:val="28"/>
          <w:szCs w:val="28"/>
        </w:rPr>
      </w:pPr>
      <w:r w:rsidRPr="009540DE">
        <w:rPr>
          <w:rFonts w:ascii="Times New Roman" w:hAnsi="Times New Roman"/>
          <w:b/>
          <w:sz w:val="28"/>
          <w:szCs w:val="28"/>
        </w:rPr>
        <w:lastRenderedPageBreak/>
        <w:t>4.2.2- Trabajo áulico.-</w:t>
      </w:r>
    </w:p>
    <w:p w:rsidR="00B9287B" w:rsidRPr="00E5361D" w:rsidRDefault="00B9287B" w:rsidP="00B9287B">
      <w:pPr>
        <w:spacing w:line="360" w:lineRule="auto"/>
        <w:ind w:firstLine="708"/>
        <w:jc w:val="both"/>
        <w:rPr>
          <w:rFonts w:ascii="Times New Roman" w:hAnsi="Times New Roman"/>
          <w:color w:val="333333"/>
          <w:sz w:val="24"/>
          <w:szCs w:val="24"/>
        </w:rPr>
      </w:pPr>
      <w:r w:rsidRPr="00E5361D">
        <w:rPr>
          <w:rFonts w:ascii="Times New Roman" w:hAnsi="Times New Roman"/>
          <w:color w:val="333333"/>
          <w:sz w:val="24"/>
          <w:szCs w:val="24"/>
        </w:rPr>
        <w:t>El docente realiza una presentac</w:t>
      </w:r>
      <w:r>
        <w:rPr>
          <w:rFonts w:ascii="Times New Roman" w:hAnsi="Times New Roman"/>
          <w:color w:val="333333"/>
          <w:sz w:val="24"/>
          <w:szCs w:val="24"/>
        </w:rPr>
        <w:t xml:space="preserve">ión completa, sencilla y clara </w:t>
      </w:r>
      <w:r w:rsidR="00AF1F31">
        <w:rPr>
          <w:rFonts w:ascii="Times New Roman" w:hAnsi="Times New Roman"/>
          <w:color w:val="333333"/>
          <w:sz w:val="24"/>
          <w:szCs w:val="24"/>
        </w:rPr>
        <w:t>d</w:t>
      </w:r>
      <w:r>
        <w:rPr>
          <w:rFonts w:ascii="Times New Roman" w:hAnsi="Times New Roman"/>
          <w:color w:val="333333"/>
          <w:sz w:val="24"/>
          <w:szCs w:val="24"/>
        </w:rPr>
        <w:t>el material</w:t>
      </w:r>
      <w:r w:rsidRPr="00E5361D">
        <w:rPr>
          <w:rFonts w:ascii="Times New Roman" w:hAnsi="Times New Roman"/>
          <w:color w:val="333333"/>
          <w:sz w:val="24"/>
          <w:szCs w:val="24"/>
        </w:rPr>
        <w:t xml:space="preserve">. Realiza una introducción que invita al estudiante a  profundizar en los contenidos, comprendiendo su estructura y la especificidad del lenguaje  mediante esquemas conceptuales y glosarios.  Explicita los objetivos,  las actividades y la bibliografía recomendada. Incorpora juegos, acertijos, crucigramas, rompecabezas, situaciones problemáticas, trabajos en grupo, entre otros; para lograr la  participación e involucramiento por parte de los estudiantes. Prevé  instancias de autoevaluación que le permitan al alumno, confirmar el grado de comprensión y aprendizaje, al  finalizar el estudio. </w:t>
      </w:r>
    </w:p>
    <w:p w:rsidR="00B9287B" w:rsidRPr="00E5361D" w:rsidRDefault="00B9287B" w:rsidP="00B9287B">
      <w:pPr>
        <w:spacing w:line="360" w:lineRule="auto"/>
        <w:ind w:firstLine="708"/>
        <w:jc w:val="both"/>
        <w:rPr>
          <w:rFonts w:ascii="Times New Roman" w:hAnsi="Times New Roman"/>
          <w:color w:val="333333"/>
          <w:sz w:val="24"/>
          <w:szCs w:val="24"/>
        </w:rPr>
      </w:pPr>
      <w:r>
        <w:rPr>
          <w:rFonts w:ascii="Times New Roman" w:hAnsi="Times New Roman"/>
          <w:color w:val="333333"/>
          <w:sz w:val="24"/>
          <w:szCs w:val="24"/>
        </w:rPr>
        <w:t xml:space="preserve"> A continuación se desarrolla</w:t>
      </w:r>
      <w:r w:rsidRPr="00E5361D">
        <w:rPr>
          <w:rFonts w:ascii="Times New Roman" w:hAnsi="Times New Roman"/>
          <w:color w:val="333333"/>
          <w:sz w:val="24"/>
          <w:szCs w:val="24"/>
        </w:rPr>
        <w:t xml:space="preserve">  un ejemplo</w:t>
      </w:r>
      <w:r>
        <w:rPr>
          <w:rFonts w:ascii="Times New Roman" w:hAnsi="Times New Roman"/>
          <w:color w:val="333333"/>
          <w:sz w:val="24"/>
          <w:szCs w:val="24"/>
        </w:rPr>
        <w:t xml:space="preserve"> que brindo</w:t>
      </w:r>
      <w:r w:rsidRPr="00E5361D">
        <w:rPr>
          <w:rFonts w:ascii="Times New Roman" w:hAnsi="Times New Roman"/>
          <w:color w:val="333333"/>
          <w:sz w:val="24"/>
          <w:szCs w:val="24"/>
        </w:rPr>
        <w:t xml:space="preserve"> el docente a cargo  para hacer más claro el proceso de producción:</w:t>
      </w:r>
    </w:p>
    <w:p w:rsidR="00B9287B" w:rsidRDefault="00B9287B"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 xml:space="preserve">Como primer paso </w:t>
      </w:r>
      <w:r w:rsidR="00A90B05">
        <w:rPr>
          <w:rFonts w:ascii="Times New Roman" w:hAnsi="Times New Roman"/>
          <w:color w:val="333333"/>
          <w:sz w:val="24"/>
          <w:szCs w:val="24"/>
        </w:rPr>
        <w:t>se delimita</w:t>
      </w:r>
      <w:r>
        <w:rPr>
          <w:rFonts w:ascii="Times New Roman" w:hAnsi="Times New Roman"/>
          <w:color w:val="333333"/>
          <w:sz w:val="24"/>
          <w:szCs w:val="24"/>
        </w:rPr>
        <w:t xml:space="preserve"> el área </w:t>
      </w:r>
      <w:r w:rsidRPr="00E5361D">
        <w:rPr>
          <w:rFonts w:ascii="Times New Roman" w:hAnsi="Times New Roman"/>
          <w:color w:val="333333"/>
          <w:sz w:val="24"/>
          <w:szCs w:val="24"/>
        </w:rPr>
        <w:t xml:space="preserve"> de conocimien</w:t>
      </w:r>
      <w:r>
        <w:rPr>
          <w:rFonts w:ascii="Times New Roman" w:hAnsi="Times New Roman"/>
          <w:color w:val="333333"/>
          <w:sz w:val="24"/>
          <w:szCs w:val="24"/>
        </w:rPr>
        <w:t>to (</w:t>
      </w:r>
      <w:r w:rsidRPr="00E5361D">
        <w:rPr>
          <w:rFonts w:ascii="Times New Roman" w:hAnsi="Times New Roman"/>
          <w:color w:val="333333"/>
          <w:sz w:val="24"/>
          <w:szCs w:val="24"/>
        </w:rPr>
        <w:t>Ciencias Naturales</w:t>
      </w:r>
      <w:r>
        <w:rPr>
          <w:rFonts w:ascii="Times New Roman" w:hAnsi="Times New Roman"/>
          <w:color w:val="333333"/>
          <w:sz w:val="24"/>
          <w:szCs w:val="24"/>
        </w:rPr>
        <w:t>), y el tema:</w:t>
      </w:r>
      <w:r w:rsidRPr="00E5361D">
        <w:rPr>
          <w:rFonts w:ascii="Times New Roman" w:hAnsi="Times New Roman"/>
          <w:color w:val="333333"/>
          <w:sz w:val="24"/>
          <w:szCs w:val="24"/>
        </w:rPr>
        <w:t xml:space="preserve"> las estaciones del año. </w:t>
      </w:r>
      <w:r w:rsidR="00A90B05">
        <w:rPr>
          <w:rFonts w:ascii="Times New Roman" w:hAnsi="Times New Roman"/>
          <w:color w:val="333333"/>
          <w:sz w:val="24"/>
          <w:szCs w:val="24"/>
        </w:rPr>
        <w:t>Se  r</w:t>
      </w:r>
      <w:r>
        <w:rPr>
          <w:rFonts w:ascii="Times New Roman" w:hAnsi="Times New Roman"/>
          <w:color w:val="333333"/>
          <w:sz w:val="24"/>
          <w:szCs w:val="24"/>
        </w:rPr>
        <w:t>evisar</w:t>
      </w:r>
      <w:r w:rsidR="00A90B05">
        <w:rPr>
          <w:rFonts w:ascii="Times New Roman" w:hAnsi="Times New Roman"/>
          <w:color w:val="333333"/>
          <w:sz w:val="24"/>
          <w:szCs w:val="24"/>
        </w:rPr>
        <w:t xml:space="preserve">an  los datos que proporciona el </w:t>
      </w:r>
      <w:r w:rsidR="00A90B05" w:rsidRPr="00A90B05">
        <w:rPr>
          <w:rFonts w:ascii="Times New Roman" w:hAnsi="Times New Roman"/>
          <w:i/>
          <w:color w:val="333333"/>
          <w:sz w:val="24"/>
          <w:szCs w:val="24"/>
        </w:rPr>
        <w:t>a quién</w:t>
      </w:r>
      <w:r w:rsidRPr="00E5361D">
        <w:rPr>
          <w:rFonts w:ascii="Times New Roman" w:hAnsi="Times New Roman"/>
          <w:color w:val="333333"/>
          <w:sz w:val="24"/>
          <w:szCs w:val="24"/>
        </w:rPr>
        <w:t xml:space="preserve"> para poder especificar los objetivos</w:t>
      </w:r>
      <w:r>
        <w:rPr>
          <w:rFonts w:ascii="Times New Roman" w:hAnsi="Times New Roman"/>
          <w:color w:val="333333"/>
          <w:sz w:val="24"/>
          <w:szCs w:val="24"/>
        </w:rPr>
        <w:t xml:space="preserve"> y decidir si solo  se mencionan </w:t>
      </w:r>
      <w:r w:rsidRPr="00E5361D">
        <w:rPr>
          <w:rFonts w:ascii="Times New Roman" w:hAnsi="Times New Roman"/>
          <w:color w:val="333333"/>
          <w:sz w:val="24"/>
          <w:szCs w:val="24"/>
        </w:rPr>
        <w:t xml:space="preserve"> las estaciones, sus características en cuanto a temperatura y a qué época del año pertenecen según cada hemisferio</w:t>
      </w:r>
      <w:r w:rsidR="00A90B05">
        <w:rPr>
          <w:rFonts w:ascii="Times New Roman" w:hAnsi="Times New Roman"/>
          <w:color w:val="333333"/>
          <w:sz w:val="24"/>
          <w:szCs w:val="24"/>
        </w:rPr>
        <w:t xml:space="preserve"> o también se incluirán</w:t>
      </w:r>
      <w:r>
        <w:rPr>
          <w:rFonts w:ascii="Times New Roman" w:hAnsi="Times New Roman"/>
          <w:color w:val="333333"/>
          <w:sz w:val="24"/>
          <w:szCs w:val="24"/>
        </w:rPr>
        <w:t xml:space="preserve"> </w:t>
      </w:r>
      <w:r w:rsidR="00A90B05">
        <w:rPr>
          <w:rFonts w:ascii="Times New Roman" w:hAnsi="Times New Roman"/>
          <w:color w:val="333333"/>
          <w:sz w:val="24"/>
          <w:szCs w:val="24"/>
        </w:rPr>
        <w:t>los solsticios,  equino</w:t>
      </w:r>
      <w:r w:rsidR="00A90B05" w:rsidRPr="00E5361D">
        <w:rPr>
          <w:rFonts w:ascii="Times New Roman" w:hAnsi="Times New Roman"/>
          <w:color w:val="333333"/>
          <w:sz w:val="24"/>
          <w:szCs w:val="24"/>
        </w:rPr>
        <w:t>ccios</w:t>
      </w:r>
      <w:r w:rsidR="00A90B05">
        <w:rPr>
          <w:rFonts w:ascii="Times New Roman" w:hAnsi="Times New Roman"/>
          <w:color w:val="333333"/>
          <w:sz w:val="24"/>
          <w:szCs w:val="24"/>
        </w:rPr>
        <w:t xml:space="preserve"> </w:t>
      </w:r>
      <w:r w:rsidRPr="00E5361D">
        <w:rPr>
          <w:rFonts w:ascii="Times New Roman" w:hAnsi="Times New Roman"/>
          <w:color w:val="333333"/>
          <w:sz w:val="24"/>
          <w:szCs w:val="24"/>
        </w:rPr>
        <w:t xml:space="preserve"> y la incidencia del sol y de la rotación terrestre sobre las estaciones.  </w:t>
      </w:r>
      <w:r>
        <w:rPr>
          <w:rFonts w:ascii="Times New Roman" w:hAnsi="Times New Roman"/>
          <w:color w:val="333333"/>
          <w:sz w:val="24"/>
          <w:szCs w:val="24"/>
        </w:rPr>
        <w:t>Se  plantean, también,</w:t>
      </w:r>
      <w:r w:rsidRPr="00E5361D">
        <w:rPr>
          <w:rFonts w:ascii="Times New Roman" w:hAnsi="Times New Roman"/>
          <w:color w:val="333333"/>
          <w:sz w:val="24"/>
          <w:szCs w:val="24"/>
        </w:rPr>
        <w:t xml:space="preserve"> escenarios posibles sobre cómo transmiti</w:t>
      </w:r>
      <w:r>
        <w:rPr>
          <w:rFonts w:ascii="Times New Roman" w:hAnsi="Times New Roman"/>
          <w:color w:val="333333"/>
          <w:sz w:val="24"/>
          <w:szCs w:val="24"/>
        </w:rPr>
        <w:t>r los conc</w:t>
      </w:r>
      <w:r w:rsidR="00A90B05">
        <w:rPr>
          <w:rFonts w:ascii="Times New Roman" w:hAnsi="Times New Roman"/>
          <w:color w:val="333333"/>
          <w:sz w:val="24"/>
          <w:szCs w:val="24"/>
        </w:rPr>
        <w:t>eptos. Si son</w:t>
      </w:r>
      <w:r>
        <w:rPr>
          <w:rFonts w:ascii="Times New Roman" w:hAnsi="Times New Roman"/>
          <w:color w:val="333333"/>
          <w:sz w:val="24"/>
          <w:szCs w:val="24"/>
        </w:rPr>
        <w:t xml:space="preserve"> </w:t>
      </w:r>
      <w:r w:rsidRPr="00E5361D">
        <w:rPr>
          <w:rFonts w:ascii="Times New Roman" w:hAnsi="Times New Roman"/>
          <w:color w:val="333333"/>
          <w:sz w:val="24"/>
          <w:szCs w:val="24"/>
        </w:rPr>
        <w:t>estudiantes de corta edad, seguramente se busca</w:t>
      </w:r>
      <w:r w:rsidR="00A90B05">
        <w:rPr>
          <w:rFonts w:ascii="Times New Roman" w:hAnsi="Times New Roman"/>
          <w:color w:val="333333"/>
          <w:sz w:val="24"/>
          <w:szCs w:val="24"/>
        </w:rPr>
        <w:t>n</w:t>
      </w:r>
      <w:r w:rsidRPr="00E5361D">
        <w:rPr>
          <w:rFonts w:ascii="Times New Roman" w:hAnsi="Times New Roman"/>
          <w:color w:val="333333"/>
          <w:sz w:val="24"/>
          <w:szCs w:val="24"/>
        </w:rPr>
        <w:t xml:space="preserve">  formas de amenizar el recorrido virtual, de anclar su  atención y ofrecerles una guía constante. Para ello, muchas veces se utiliza un personaje que funciona como hilo conductor y vínculo reafirmante de atención.</w:t>
      </w:r>
    </w:p>
    <w:p w:rsidR="00B9287B" w:rsidRDefault="00B9287B" w:rsidP="00B9287B">
      <w:pPr>
        <w:spacing w:line="360" w:lineRule="auto"/>
        <w:jc w:val="both"/>
        <w:rPr>
          <w:rFonts w:ascii="Times New Roman" w:hAnsi="Times New Roman"/>
          <w:color w:val="333333"/>
          <w:sz w:val="24"/>
          <w:szCs w:val="24"/>
        </w:rPr>
      </w:pPr>
      <w:r w:rsidRPr="00E5361D">
        <w:rPr>
          <w:rFonts w:ascii="Times New Roman" w:hAnsi="Times New Roman"/>
          <w:color w:val="333333"/>
          <w:sz w:val="24"/>
          <w:szCs w:val="24"/>
        </w:rPr>
        <w:t xml:space="preserve"> </w:t>
      </w:r>
      <w:r>
        <w:rPr>
          <w:rFonts w:ascii="Times New Roman" w:hAnsi="Times New Roman"/>
          <w:color w:val="333333"/>
          <w:sz w:val="24"/>
          <w:szCs w:val="24"/>
        </w:rPr>
        <w:tab/>
      </w:r>
      <w:r w:rsidRPr="00E5361D">
        <w:rPr>
          <w:rFonts w:ascii="Times New Roman" w:hAnsi="Times New Roman"/>
          <w:color w:val="333333"/>
          <w:sz w:val="24"/>
          <w:szCs w:val="24"/>
        </w:rPr>
        <w:t>En cambio, si se  desarrolla  un material pensando en un adulto  recurrir a estos recursos  puede ser contradictorio, ya que puede generar un rechazo, por evo</w:t>
      </w:r>
      <w:r>
        <w:rPr>
          <w:rFonts w:ascii="Times New Roman" w:hAnsi="Times New Roman"/>
          <w:color w:val="333333"/>
          <w:sz w:val="24"/>
          <w:szCs w:val="24"/>
        </w:rPr>
        <w:t>car la parte infantil del estudiante</w:t>
      </w:r>
      <w:r w:rsidRPr="00E5361D">
        <w:rPr>
          <w:rFonts w:ascii="Times New Roman" w:hAnsi="Times New Roman"/>
          <w:color w:val="333333"/>
          <w:sz w:val="24"/>
          <w:szCs w:val="24"/>
        </w:rPr>
        <w:t>, y aburrirlo   y  entorpecería  la  incorporación  de  conocimientos  y  su  capacidad de concentración se vería alterada. Si se  tiene que  demostrar gráficamente cómo inciden los rayos s</w:t>
      </w:r>
      <w:r>
        <w:rPr>
          <w:rFonts w:ascii="Times New Roman" w:hAnsi="Times New Roman"/>
          <w:color w:val="333333"/>
          <w:sz w:val="24"/>
          <w:szCs w:val="24"/>
        </w:rPr>
        <w:t xml:space="preserve">olares sobre el planeta se usara </w:t>
      </w:r>
      <w:r w:rsidR="00A90B05">
        <w:rPr>
          <w:rFonts w:ascii="Times New Roman" w:hAnsi="Times New Roman"/>
          <w:color w:val="333333"/>
          <w:sz w:val="24"/>
          <w:szCs w:val="24"/>
        </w:rPr>
        <w:t xml:space="preserve"> una imagen estática o con </w:t>
      </w:r>
      <w:r w:rsidRPr="00E5361D">
        <w:rPr>
          <w:rFonts w:ascii="Times New Roman" w:hAnsi="Times New Roman"/>
          <w:color w:val="333333"/>
          <w:sz w:val="24"/>
          <w:szCs w:val="24"/>
        </w:rPr>
        <w:t xml:space="preserve"> animación. </w:t>
      </w:r>
    </w:p>
    <w:p w:rsidR="00B9287B" w:rsidRDefault="00B9287B" w:rsidP="00B9287B">
      <w:pPr>
        <w:spacing w:line="360" w:lineRule="auto"/>
        <w:jc w:val="both"/>
        <w:rPr>
          <w:rFonts w:ascii="Times New Roman" w:hAnsi="Times New Roman"/>
          <w:color w:val="333333"/>
          <w:sz w:val="24"/>
          <w:szCs w:val="24"/>
        </w:rPr>
      </w:pPr>
    </w:p>
    <w:p w:rsidR="00B9287B" w:rsidRDefault="00B9287B" w:rsidP="00B9287B">
      <w:pPr>
        <w:spacing w:line="360" w:lineRule="auto"/>
        <w:jc w:val="both"/>
        <w:rPr>
          <w:rFonts w:ascii="Times New Roman" w:hAnsi="Times New Roman"/>
          <w:color w:val="333333"/>
          <w:sz w:val="24"/>
          <w:szCs w:val="24"/>
        </w:rPr>
      </w:pPr>
    </w:p>
    <w:p w:rsidR="00B9287B" w:rsidRDefault="00B9287B" w:rsidP="00B9287B">
      <w:pPr>
        <w:spacing w:line="360" w:lineRule="auto"/>
        <w:ind w:firstLine="708"/>
        <w:jc w:val="both"/>
        <w:rPr>
          <w:rFonts w:ascii="Times New Roman" w:hAnsi="Times New Roman"/>
          <w:color w:val="333333"/>
          <w:sz w:val="24"/>
          <w:szCs w:val="24"/>
        </w:rPr>
      </w:pPr>
    </w:p>
    <w:p w:rsidR="00B9287B" w:rsidRDefault="00B9287B" w:rsidP="00B9287B">
      <w:pPr>
        <w:spacing w:line="360" w:lineRule="auto"/>
        <w:ind w:firstLine="708"/>
        <w:jc w:val="both"/>
        <w:rPr>
          <w:rFonts w:ascii="Times New Roman" w:hAnsi="Times New Roman"/>
          <w:color w:val="333333"/>
          <w:sz w:val="24"/>
          <w:szCs w:val="24"/>
        </w:rPr>
      </w:pPr>
    </w:p>
    <w:p w:rsidR="00B9287B" w:rsidRPr="00981983" w:rsidRDefault="00B9287B" w:rsidP="00B9287B">
      <w:pPr>
        <w:spacing w:line="360" w:lineRule="auto"/>
        <w:ind w:firstLine="708"/>
        <w:jc w:val="both"/>
        <w:rPr>
          <w:rFonts w:ascii="Times New Roman" w:hAnsi="Times New Roman"/>
          <w:color w:val="333333"/>
          <w:sz w:val="24"/>
          <w:szCs w:val="24"/>
        </w:rPr>
      </w:pPr>
      <w:r>
        <w:rPr>
          <w:rFonts w:ascii="Times New Roman" w:hAnsi="Times New Roman"/>
          <w:color w:val="333333"/>
          <w:sz w:val="24"/>
          <w:szCs w:val="24"/>
        </w:rPr>
        <w:t xml:space="preserve">El docente </w:t>
      </w:r>
      <w:r w:rsidRPr="00981983">
        <w:rPr>
          <w:rFonts w:ascii="Times New Roman" w:hAnsi="Times New Roman"/>
          <w:color w:val="333333"/>
          <w:sz w:val="24"/>
          <w:szCs w:val="24"/>
        </w:rPr>
        <w:t xml:space="preserve">  realiza una secuenciación de contenidos, teniendo como ejes, por ejemplo: </w:t>
      </w:r>
    </w:p>
    <w:p w:rsidR="00B9287B" w:rsidRDefault="00B9287B" w:rsidP="00B9287B">
      <w:pPr>
        <w:spacing w:line="360" w:lineRule="auto"/>
        <w:jc w:val="both"/>
        <w:rPr>
          <w:rFonts w:ascii="Times New Roman" w:hAnsi="Times New Roman"/>
          <w:b/>
          <w:color w:val="333333"/>
          <w:sz w:val="24"/>
          <w:szCs w:val="24"/>
        </w:rPr>
      </w:pPr>
    </w:p>
    <w:p w:rsidR="00B9287B" w:rsidRPr="00981983" w:rsidRDefault="00B9287B" w:rsidP="00B9287B">
      <w:pPr>
        <w:spacing w:line="360" w:lineRule="auto"/>
        <w:jc w:val="both"/>
        <w:rPr>
          <w:rFonts w:ascii="Times New Roman" w:hAnsi="Times New Roman"/>
          <w:color w:val="333333"/>
          <w:sz w:val="24"/>
          <w:szCs w:val="24"/>
        </w:rPr>
      </w:pPr>
      <w:r w:rsidRPr="00981983">
        <w:rPr>
          <w:rFonts w:ascii="Times New Roman" w:hAnsi="Times New Roman"/>
          <w:b/>
          <w:color w:val="333333"/>
          <w:sz w:val="24"/>
          <w:szCs w:val="24"/>
        </w:rPr>
        <w:t>En Lengua</w:t>
      </w:r>
      <w:r w:rsidRPr="00981983">
        <w:rPr>
          <w:rFonts w:ascii="Times New Roman" w:hAnsi="Times New Roman"/>
          <w:color w:val="333333"/>
          <w:sz w:val="24"/>
          <w:szCs w:val="24"/>
        </w:rPr>
        <w:t xml:space="preserve">: producción de textos con distintos propósitos, comprensión lectora. Utilización de procesador de </w:t>
      </w:r>
      <w:r>
        <w:rPr>
          <w:rFonts w:ascii="Times New Roman" w:hAnsi="Times New Roman"/>
          <w:color w:val="333333"/>
          <w:sz w:val="24"/>
          <w:szCs w:val="24"/>
        </w:rPr>
        <w:t xml:space="preserve"> </w:t>
      </w:r>
      <w:r w:rsidRPr="00981983">
        <w:rPr>
          <w:rFonts w:ascii="Times New Roman" w:hAnsi="Times New Roman"/>
          <w:color w:val="333333"/>
          <w:sz w:val="24"/>
          <w:szCs w:val="24"/>
        </w:rPr>
        <w:t xml:space="preserve">texto (Word), correo electrónico, páginas especificas de Internet,  software educativo, recursos multimediales. </w:t>
      </w:r>
    </w:p>
    <w:p w:rsidR="00B9287B" w:rsidRDefault="00B9287B" w:rsidP="00B9287B">
      <w:pPr>
        <w:spacing w:line="360" w:lineRule="auto"/>
        <w:jc w:val="both"/>
        <w:rPr>
          <w:rFonts w:ascii="Times New Roman" w:hAnsi="Times New Roman"/>
          <w:b/>
          <w:color w:val="333333"/>
          <w:sz w:val="24"/>
          <w:szCs w:val="24"/>
        </w:rPr>
      </w:pPr>
    </w:p>
    <w:p w:rsidR="00B9287B" w:rsidRPr="00981983" w:rsidRDefault="00B9287B" w:rsidP="00B9287B">
      <w:pPr>
        <w:spacing w:line="360" w:lineRule="auto"/>
        <w:jc w:val="both"/>
        <w:rPr>
          <w:rFonts w:ascii="Times New Roman" w:hAnsi="Times New Roman"/>
          <w:color w:val="333333"/>
          <w:sz w:val="24"/>
          <w:szCs w:val="24"/>
        </w:rPr>
      </w:pPr>
      <w:r w:rsidRPr="00981983">
        <w:rPr>
          <w:rFonts w:ascii="Times New Roman" w:hAnsi="Times New Roman"/>
          <w:b/>
          <w:color w:val="333333"/>
          <w:sz w:val="24"/>
          <w:szCs w:val="24"/>
        </w:rPr>
        <w:t>En Matemática</w:t>
      </w:r>
      <w:r w:rsidRPr="00981983">
        <w:rPr>
          <w:rFonts w:ascii="Times New Roman" w:hAnsi="Times New Roman"/>
          <w:color w:val="333333"/>
          <w:sz w:val="24"/>
          <w:szCs w:val="24"/>
        </w:rPr>
        <w:t xml:space="preserve">: resolver situaciones problemáticas que impliquen algoritmo de las operaciones, construcción </w:t>
      </w:r>
      <w:r>
        <w:rPr>
          <w:rFonts w:ascii="Times New Roman" w:hAnsi="Times New Roman"/>
          <w:color w:val="333333"/>
          <w:sz w:val="24"/>
          <w:szCs w:val="24"/>
        </w:rPr>
        <w:t xml:space="preserve"> </w:t>
      </w:r>
      <w:r w:rsidRPr="00981983">
        <w:rPr>
          <w:rFonts w:ascii="Times New Roman" w:hAnsi="Times New Roman"/>
          <w:color w:val="333333"/>
          <w:sz w:val="24"/>
          <w:szCs w:val="24"/>
        </w:rPr>
        <w:t>de figuras en la pantalla. Utilización de procesador de texto (Word), planilla de cálculo (Excel), páginas específicas de Internet,  software educativo, recursos multimediales.</w:t>
      </w:r>
    </w:p>
    <w:p w:rsidR="003A31C6" w:rsidRDefault="003A31C6" w:rsidP="00B9287B">
      <w:pPr>
        <w:spacing w:line="360" w:lineRule="auto"/>
        <w:jc w:val="both"/>
        <w:rPr>
          <w:rFonts w:ascii="Times New Roman" w:hAnsi="Times New Roman"/>
          <w:b/>
          <w:color w:val="333333"/>
          <w:sz w:val="24"/>
          <w:szCs w:val="24"/>
        </w:rPr>
      </w:pPr>
    </w:p>
    <w:p w:rsidR="00B9287B" w:rsidRPr="00981983" w:rsidRDefault="00B9287B" w:rsidP="00B9287B">
      <w:pPr>
        <w:spacing w:line="360" w:lineRule="auto"/>
        <w:jc w:val="both"/>
        <w:rPr>
          <w:rFonts w:ascii="Times New Roman" w:hAnsi="Times New Roman"/>
          <w:color w:val="333333"/>
          <w:sz w:val="24"/>
          <w:szCs w:val="24"/>
        </w:rPr>
      </w:pPr>
      <w:r w:rsidRPr="00981983">
        <w:rPr>
          <w:rFonts w:ascii="Times New Roman" w:hAnsi="Times New Roman"/>
          <w:b/>
          <w:color w:val="333333"/>
          <w:sz w:val="24"/>
          <w:szCs w:val="24"/>
        </w:rPr>
        <w:t>En las Ciencias</w:t>
      </w:r>
      <w:r w:rsidRPr="00981983">
        <w:rPr>
          <w:rFonts w:ascii="Times New Roman" w:hAnsi="Times New Roman"/>
          <w:color w:val="333333"/>
          <w:sz w:val="24"/>
          <w:szCs w:val="24"/>
        </w:rPr>
        <w:t xml:space="preserve">: seleccionar, organizar clasificar, relacionar y almacenar información apropiada. Utilización de </w:t>
      </w:r>
      <w:r>
        <w:rPr>
          <w:rFonts w:ascii="Times New Roman" w:hAnsi="Times New Roman"/>
          <w:color w:val="333333"/>
          <w:sz w:val="24"/>
          <w:szCs w:val="24"/>
        </w:rPr>
        <w:t xml:space="preserve"> </w:t>
      </w:r>
      <w:r w:rsidRPr="00981983">
        <w:rPr>
          <w:rFonts w:ascii="Times New Roman" w:hAnsi="Times New Roman"/>
          <w:color w:val="333333"/>
          <w:sz w:val="24"/>
          <w:szCs w:val="24"/>
        </w:rPr>
        <w:t xml:space="preserve">procesador de texto (Word), presentaciones en PowerPoint, correo electrónico, páginas específicas de Internet,  </w:t>
      </w:r>
      <w:r>
        <w:rPr>
          <w:rFonts w:ascii="Times New Roman" w:hAnsi="Times New Roman"/>
          <w:color w:val="333333"/>
          <w:sz w:val="24"/>
          <w:szCs w:val="24"/>
        </w:rPr>
        <w:t xml:space="preserve"> </w:t>
      </w:r>
      <w:r w:rsidRPr="00981983">
        <w:rPr>
          <w:rFonts w:ascii="Times New Roman" w:hAnsi="Times New Roman"/>
          <w:color w:val="333333"/>
          <w:sz w:val="24"/>
          <w:szCs w:val="24"/>
        </w:rPr>
        <w:t xml:space="preserve">software educativo, recursos multimediales. </w:t>
      </w:r>
    </w:p>
    <w:p w:rsidR="00B9287B" w:rsidRPr="00981983" w:rsidRDefault="00B9287B" w:rsidP="00B9287B">
      <w:pPr>
        <w:spacing w:line="360" w:lineRule="auto"/>
        <w:ind w:firstLine="708"/>
        <w:jc w:val="both"/>
        <w:rPr>
          <w:rFonts w:ascii="Times New Roman" w:hAnsi="Times New Roman"/>
          <w:color w:val="333333"/>
          <w:sz w:val="24"/>
          <w:szCs w:val="24"/>
        </w:rPr>
      </w:pPr>
      <w:r w:rsidRPr="00981983">
        <w:rPr>
          <w:rFonts w:ascii="Times New Roman" w:hAnsi="Times New Roman"/>
          <w:color w:val="333333"/>
          <w:sz w:val="24"/>
          <w:szCs w:val="24"/>
        </w:rPr>
        <w:t>Para el logro de estas</w:t>
      </w:r>
      <w:r>
        <w:rPr>
          <w:rFonts w:ascii="Times New Roman" w:hAnsi="Times New Roman"/>
          <w:color w:val="333333"/>
          <w:sz w:val="24"/>
          <w:szCs w:val="24"/>
        </w:rPr>
        <w:t xml:space="preserve"> acciones los docentes se capacitan</w:t>
      </w:r>
      <w:r w:rsidR="00A90B05">
        <w:rPr>
          <w:rFonts w:ascii="Times New Roman" w:hAnsi="Times New Roman"/>
          <w:color w:val="333333"/>
          <w:sz w:val="24"/>
          <w:szCs w:val="24"/>
        </w:rPr>
        <w:t xml:space="preserve"> permanentemente en</w:t>
      </w:r>
      <w:r>
        <w:rPr>
          <w:rFonts w:ascii="Times New Roman" w:hAnsi="Times New Roman"/>
          <w:color w:val="333333"/>
          <w:sz w:val="24"/>
          <w:szCs w:val="24"/>
        </w:rPr>
        <w:t xml:space="preserve"> la ULP.</w:t>
      </w:r>
      <w:r w:rsidRPr="00981983">
        <w:rPr>
          <w:rFonts w:ascii="Times New Roman" w:hAnsi="Times New Roman"/>
          <w:color w:val="333333"/>
          <w:sz w:val="24"/>
          <w:szCs w:val="24"/>
        </w:rPr>
        <w:t xml:space="preserve"> </w:t>
      </w:r>
    </w:p>
    <w:p w:rsidR="00B9287B" w:rsidRPr="00981983" w:rsidRDefault="00B9287B" w:rsidP="00B9287B">
      <w:pPr>
        <w:spacing w:line="360" w:lineRule="auto"/>
        <w:ind w:firstLine="708"/>
        <w:jc w:val="both"/>
        <w:rPr>
          <w:rFonts w:ascii="Times New Roman" w:hAnsi="Times New Roman"/>
          <w:color w:val="333333"/>
          <w:sz w:val="24"/>
          <w:szCs w:val="24"/>
        </w:rPr>
      </w:pPr>
      <w:r>
        <w:rPr>
          <w:rFonts w:ascii="Times New Roman" w:hAnsi="Times New Roman"/>
          <w:sz w:val="24"/>
          <w:szCs w:val="24"/>
        </w:rPr>
        <w:t>El c</w:t>
      </w:r>
      <w:r w:rsidRPr="00D344C7">
        <w:rPr>
          <w:rFonts w:ascii="Times New Roman" w:hAnsi="Times New Roman"/>
          <w:sz w:val="24"/>
          <w:szCs w:val="24"/>
        </w:rPr>
        <w:t>lima social de la clase</w:t>
      </w:r>
      <w:r>
        <w:rPr>
          <w:rFonts w:ascii="Times New Roman" w:hAnsi="Times New Roman"/>
          <w:sz w:val="24"/>
          <w:szCs w:val="24"/>
        </w:rPr>
        <w:t xml:space="preserve"> es muy positivo. Los estudiantes</w:t>
      </w:r>
      <w:r w:rsidRPr="00D344C7">
        <w:rPr>
          <w:rFonts w:ascii="Times New Roman" w:hAnsi="Times New Roman"/>
          <w:sz w:val="24"/>
          <w:szCs w:val="24"/>
        </w:rPr>
        <w:t xml:space="preserve"> se muestran contentos y participativos. El profesor mantiene una relación personalizada y cordial.</w:t>
      </w:r>
    </w:p>
    <w:p w:rsidR="00B9287B" w:rsidRDefault="00B9287B" w:rsidP="00B9287B">
      <w:pPr>
        <w:tabs>
          <w:tab w:val="num" w:pos="1776"/>
        </w:tabs>
        <w:spacing w:line="360" w:lineRule="auto"/>
        <w:jc w:val="both"/>
        <w:rPr>
          <w:rFonts w:ascii="Times New Roman" w:hAnsi="Times New Roman"/>
          <w:b/>
          <w:sz w:val="24"/>
          <w:szCs w:val="24"/>
          <w:lang w:val="es-ES_tradnl"/>
        </w:rPr>
      </w:pPr>
    </w:p>
    <w:p w:rsidR="00B9287B" w:rsidRDefault="00B9287B" w:rsidP="00B9287B">
      <w:pPr>
        <w:tabs>
          <w:tab w:val="num" w:pos="1776"/>
        </w:tabs>
        <w:spacing w:line="360" w:lineRule="auto"/>
        <w:jc w:val="both"/>
        <w:rPr>
          <w:rFonts w:ascii="Times New Roman" w:hAnsi="Times New Roman"/>
          <w:b/>
          <w:sz w:val="24"/>
          <w:szCs w:val="24"/>
          <w:lang w:val="es-ES_tradnl"/>
        </w:rPr>
      </w:pPr>
    </w:p>
    <w:p w:rsidR="00B9287B" w:rsidRDefault="00B9287B" w:rsidP="00B9287B">
      <w:pPr>
        <w:tabs>
          <w:tab w:val="num" w:pos="1776"/>
        </w:tabs>
        <w:spacing w:line="360" w:lineRule="auto"/>
        <w:jc w:val="both"/>
        <w:rPr>
          <w:rFonts w:ascii="Times New Roman" w:hAnsi="Times New Roman"/>
          <w:b/>
          <w:sz w:val="24"/>
          <w:szCs w:val="24"/>
          <w:lang w:val="es-ES_tradnl"/>
        </w:rPr>
      </w:pPr>
    </w:p>
    <w:p w:rsidR="00A90B05" w:rsidRDefault="00A90B05" w:rsidP="00B9287B">
      <w:pPr>
        <w:tabs>
          <w:tab w:val="num" w:pos="1776"/>
        </w:tabs>
        <w:spacing w:line="360" w:lineRule="auto"/>
        <w:jc w:val="both"/>
        <w:rPr>
          <w:rFonts w:ascii="Times New Roman" w:hAnsi="Times New Roman"/>
          <w:b/>
          <w:sz w:val="24"/>
          <w:szCs w:val="24"/>
          <w:lang w:val="es-ES_tradnl"/>
        </w:rPr>
      </w:pPr>
    </w:p>
    <w:p w:rsidR="00A90B05" w:rsidRDefault="00A90B05" w:rsidP="00B9287B">
      <w:pPr>
        <w:tabs>
          <w:tab w:val="num" w:pos="1776"/>
        </w:tabs>
        <w:spacing w:line="360" w:lineRule="auto"/>
        <w:jc w:val="both"/>
        <w:rPr>
          <w:rFonts w:ascii="Times New Roman" w:hAnsi="Times New Roman"/>
          <w:b/>
          <w:sz w:val="24"/>
          <w:szCs w:val="24"/>
          <w:lang w:val="es-ES_tradnl"/>
        </w:rPr>
      </w:pPr>
    </w:p>
    <w:p w:rsidR="00A90B05" w:rsidRDefault="00A90B05" w:rsidP="00B9287B">
      <w:pPr>
        <w:tabs>
          <w:tab w:val="num" w:pos="1776"/>
        </w:tabs>
        <w:spacing w:line="360" w:lineRule="auto"/>
        <w:jc w:val="both"/>
        <w:rPr>
          <w:rFonts w:ascii="Times New Roman" w:hAnsi="Times New Roman"/>
          <w:b/>
          <w:sz w:val="24"/>
          <w:szCs w:val="24"/>
          <w:lang w:val="es-ES_tradnl"/>
        </w:rPr>
      </w:pPr>
    </w:p>
    <w:p w:rsidR="00B9287B" w:rsidRPr="00981983" w:rsidRDefault="00B9287B" w:rsidP="00B9287B">
      <w:pPr>
        <w:tabs>
          <w:tab w:val="num" w:pos="1776"/>
        </w:tabs>
        <w:spacing w:line="360" w:lineRule="auto"/>
        <w:jc w:val="both"/>
        <w:rPr>
          <w:rFonts w:ascii="Times New Roman" w:hAnsi="Times New Roman"/>
          <w:b/>
          <w:sz w:val="28"/>
          <w:szCs w:val="28"/>
          <w:lang w:val="es-ES_tradnl"/>
        </w:rPr>
      </w:pPr>
      <w:r>
        <w:rPr>
          <w:rFonts w:ascii="Times New Roman" w:hAnsi="Times New Roman"/>
          <w:b/>
          <w:sz w:val="24"/>
          <w:szCs w:val="24"/>
          <w:lang w:val="es-ES_tradnl"/>
        </w:rPr>
        <w:lastRenderedPageBreak/>
        <w:t xml:space="preserve"> </w:t>
      </w:r>
      <w:r>
        <w:rPr>
          <w:rFonts w:ascii="Times New Roman" w:hAnsi="Times New Roman"/>
          <w:b/>
          <w:sz w:val="28"/>
          <w:szCs w:val="28"/>
          <w:lang w:val="es-ES_tradnl"/>
        </w:rPr>
        <w:t>4.2.3</w:t>
      </w:r>
      <w:r w:rsidRPr="00981983">
        <w:rPr>
          <w:rFonts w:ascii="Times New Roman" w:hAnsi="Times New Roman"/>
          <w:b/>
          <w:sz w:val="28"/>
          <w:szCs w:val="28"/>
          <w:lang w:val="es-ES_tradnl"/>
        </w:rPr>
        <w:t>- Aspectos generales  de los estudiantes de EPD.-</w:t>
      </w:r>
    </w:p>
    <w:p w:rsidR="00B9287B" w:rsidRPr="00EF0E90" w:rsidRDefault="00B9287B" w:rsidP="00B9287B">
      <w:pPr>
        <w:tabs>
          <w:tab w:val="num" w:pos="1776"/>
        </w:tabs>
        <w:spacing w:line="360" w:lineRule="auto"/>
        <w:jc w:val="both"/>
        <w:rPr>
          <w:rFonts w:ascii="Times New Roman" w:hAnsi="Times New Roman"/>
          <w:b/>
          <w:sz w:val="24"/>
          <w:szCs w:val="24"/>
          <w:lang w:val="es-ES_tradnl"/>
        </w:rPr>
      </w:pPr>
      <w:r>
        <w:rPr>
          <w:rFonts w:ascii="Times New Roman" w:hAnsi="Times New Roman"/>
          <w:sz w:val="24"/>
          <w:szCs w:val="24"/>
          <w:lang w:val="es-ES_tradnl"/>
        </w:rPr>
        <w:t xml:space="preserve">          </w:t>
      </w:r>
      <w:r w:rsidR="00A90B05">
        <w:rPr>
          <w:rFonts w:ascii="Times New Roman" w:hAnsi="Times New Roman"/>
          <w:sz w:val="24"/>
          <w:szCs w:val="24"/>
          <w:lang w:val="es-ES_tradnl"/>
        </w:rPr>
        <w:t>El  proceso de enseñanza y  aprendizaje</w:t>
      </w:r>
      <w:r w:rsidRPr="00E5361D">
        <w:rPr>
          <w:rFonts w:ascii="Times New Roman" w:hAnsi="Times New Roman"/>
          <w:sz w:val="24"/>
          <w:szCs w:val="24"/>
          <w:lang w:val="es-ES_tradnl"/>
        </w:rPr>
        <w:t xml:space="preserve">  de los estudiantes  adultos de la EPD Albert Einstein,    está orientado a resolver problemas educativos de la población adulta.  </w:t>
      </w:r>
    </w:p>
    <w:p w:rsidR="00B9287B" w:rsidRPr="00E5361D" w:rsidRDefault="00B9287B" w:rsidP="00B9287B">
      <w:pPr>
        <w:tabs>
          <w:tab w:val="num" w:pos="1776"/>
        </w:tabs>
        <w:spacing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          </w:t>
      </w:r>
      <w:r w:rsidRPr="00E5361D">
        <w:rPr>
          <w:rFonts w:ascii="Times New Roman" w:hAnsi="Times New Roman"/>
          <w:sz w:val="24"/>
          <w:szCs w:val="24"/>
          <w:lang w:val="es-ES_tradnl"/>
        </w:rPr>
        <w:t xml:space="preserve">Además de su crecimiento físico, ligado al desarrollo cronológico,  se evidencia un nivel de autonomía consagrado por la experiencia individual y colectiva, sus conocimientos y experiencias vinculadas a la escolarización. </w:t>
      </w:r>
    </w:p>
    <w:p w:rsidR="00B9287B" w:rsidRDefault="00B9287B" w:rsidP="00B9287B">
      <w:pPr>
        <w:tabs>
          <w:tab w:val="num" w:pos="1776"/>
        </w:tabs>
        <w:spacing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          </w:t>
      </w:r>
      <w:r w:rsidRPr="00E5361D">
        <w:rPr>
          <w:rFonts w:ascii="Times New Roman" w:hAnsi="Times New Roman"/>
          <w:sz w:val="24"/>
          <w:szCs w:val="24"/>
          <w:lang w:val="es-ES_tradnl"/>
        </w:rPr>
        <w:t xml:space="preserve">Los estudiantes  adultos de la EPD combinan el aprendizaje  con la familia, trabajo y tiempo libre.  </w:t>
      </w:r>
    </w:p>
    <w:p w:rsidR="00B9287B" w:rsidRPr="00E5361D" w:rsidRDefault="00B9287B" w:rsidP="00B9287B">
      <w:pPr>
        <w:tabs>
          <w:tab w:val="num" w:pos="1776"/>
        </w:tabs>
        <w:spacing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          </w:t>
      </w:r>
      <w:r w:rsidRPr="00E5361D">
        <w:rPr>
          <w:rFonts w:ascii="Times New Roman" w:hAnsi="Times New Roman"/>
          <w:sz w:val="24"/>
          <w:szCs w:val="24"/>
          <w:lang w:val="es-ES_tradnl"/>
        </w:rPr>
        <w:t xml:space="preserve">El recorrido formativo, se vincula con sus intereses,  necesidades de sus actividades y/o proyectos, motivaciones  y experiencias en la faz  laboral.  Estos  adultos  sienten  cómo se integran las nuevas  adquisiciones en el  conjunto de sus conocimientos. Desean ser informados, además de las implicaciones y consecuencias prácticas de dichas adquisiciones, establecer vinculaciones continuas entre teoría y la práctica.  </w:t>
      </w:r>
    </w:p>
    <w:p w:rsidR="00B9287B" w:rsidRPr="00E5361D" w:rsidRDefault="00B9287B" w:rsidP="00B9287B">
      <w:pPr>
        <w:tabs>
          <w:tab w:val="num" w:pos="1776"/>
        </w:tabs>
        <w:spacing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          </w:t>
      </w:r>
      <w:r w:rsidRPr="00E5361D">
        <w:rPr>
          <w:rFonts w:ascii="Times New Roman" w:hAnsi="Times New Roman"/>
          <w:sz w:val="24"/>
          <w:szCs w:val="24"/>
          <w:lang w:val="es-ES_tradnl"/>
        </w:rPr>
        <w:t xml:space="preserve">Aprenden con gusto al ver el beneficio inmediato para sus vidas cotidianas, si se tratan aspectos concretos y prácticos para ellos.  Poseen mayor capacidad para aprender estableciendo relaciones: no sólo memorizan hechos o  </w:t>
      </w:r>
      <w:r w:rsidR="00A90B05">
        <w:rPr>
          <w:rFonts w:ascii="Times New Roman" w:hAnsi="Times New Roman"/>
          <w:sz w:val="24"/>
          <w:szCs w:val="24"/>
          <w:lang w:val="es-ES_tradnl"/>
        </w:rPr>
        <w:t>comprenden ideas, sino que saben</w:t>
      </w:r>
      <w:r w:rsidRPr="00E5361D">
        <w:rPr>
          <w:rFonts w:ascii="Times New Roman" w:hAnsi="Times New Roman"/>
          <w:sz w:val="24"/>
          <w:szCs w:val="24"/>
          <w:lang w:val="es-ES_tradnl"/>
        </w:rPr>
        <w:t xml:space="preserve"> percibir mejor cómo estos hechos les afectan o influyen en otros. </w:t>
      </w:r>
    </w:p>
    <w:p w:rsidR="00B9287B" w:rsidRPr="00E5361D" w:rsidRDefault="00B9287B" w:rsidP="00B9287B">
      <w:pPr>
        <w:tabs>
          <w:tab w:val="num" w:pos="1776"/>
        </w:tabs>
        <w:spacing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           </w:t>
      </w:r>
      <w:r w:rsidRPr="00E5361D">
        <w:rPr>
          <w:rFonts w:ascii="Times New Roman" w:hAnsi="Times New Roman"/>
          <w:sz w:val="24"/>
          <w:szCs w:val="24"/>
          <w:lang w:val="es-ES_tradnl"/>
        </w:rPr>
        <w:t xml:space="preserve">Demuestran  características propias de la edad adulta como la coherencia, la  responsabilidad, la amplitud de la experiencia, la adaptación social y  profesional que  influyen favorablemente en el interés por el aprendizaje.  </w:t>
      </w:r>
    </w:p>
    <w:p w:rsidR="00B9287B" w:rsidRPr="00E5361D" w:rsidRDefault="00B9287B" w:rsidP="00B9287B">
      <w:pPr>
        <w:tabs>
          <w:tab w:val="num" w:pos="1776"/>
        </w:tabs>
        <w:spacing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          </w:t>
      </w:r>
      <w:r w:rsidRPr="00E5361D">
        <w:rPr>
          <w:rFonts w:ascii="Times New Roman" w:hAnsi="Times New Roman"/>
          <w:sz w:val="24"/>
          <w:szCs w:val="24"/>
          <w:lang w:val="es-ES_tradnl"/>
        </w:rPr>
        <w:t xml:space="preserve">Experimentan urgencias por aprender, siente que sufren escasez de tiempo y no gustan de las situaciones que retrasan, son perseverantes. </w:t>
      </w:r>
    </w:p>
    <w:p w:rsidR="00B9287B" w:rsidRPr="00E5361D" w:rsidRDefault="00B9287B" w:rsidP="00B9287B">
      <w:pPr>
        <w:tabs>
          <w:tab w:val="num" w:pos="1776"/>
        </w:tabs>
        <w:spacing w:line="360" w:lineRule="auto"/>
        <w:jc w:val="both"/>
        <w:rPr>
          <w:rFonts w:ascii="Times New Roman" w:hAnsi="Times New Roman"/>
          <w:sz w:val="24"/>
          <w:szCs w:val="24"/>
          <w:lang w:val="es-ES_tradnl"/>
        </w:rPr>
      </w:pPr>
    </w:p>
    <w:p w:rsidR="00B9287B" w:rsidRDefault="00B9287B" w:rsidP="00B9287B">
      <w:pPr>
        <w:tabs>
          <w:tab w:val="num" w:pos="1776"/>
        </w:tabs>
        <w:spacing w:line="360" w:lineRule="auto"/>
        <w:jc w:val="both"/>
        <w:rPr>
          <w:rFonts w:ascii="Times New Roman" w:hAnsi="Times New Roman"/>
          <w:b/>
          <w:sz w:val="24"/>
          <w:szCs w:val="24"/>
          <w:lang w:val="es-ES_tradnl"/>
        </w:rPr>
      </w:pPr>
    </w:p>
    <w:p w:rsidR="00B9287B" w:rsidRPr="00E5361D" w:rsidRDefault="00B9287B" w:rsidP="00B9287B">
      <w:pPr>
        <w:tabs>
          <w:tab w:val="num" w:pos="1776"/>
        </w:tabs>
        <w:spacing w:line="360" w:lineRule="auto"/>
        <w:jc w:val="both"/>
        <w:rPr>
          <w:rFonts w:ascii="Times New Roman" w:hAnsi="Times New Roman"/>
          <w:b/>
          <w:sz w:val="24"/>
          <w:szCs w:val="24"/>
          <w:lang w:val="es-ES_tradnl"/>
        </w:rPr>
      </w:pPr>
    </w:p>
    <w:p w:rsidR="00B9287B" w:rsidRPr="00E5361D" w:rsidRDefault="00B9287B" w:rsidP="00B9287B">
      <w:pPr>
        <w:spacing w:line="360" w:lineRule="auto"/>
        <w:jc w:val="both"/>
        <w:rPr>
          <w:rFonts w:ascii="Times New Roman" w:hAnsi="Times New Roman"/>
          <w:sz w:val="24"/>
          <w:szCs w:val="24"/>
          <w:lang w:val="es-ES_tradnl"/>
        </w:rPr>
      </w:pPr>
    </w:p>
    <w:p w:rsidR="00B9287B" w:rsidRPr="009540DE" w:rsidRDefault="00B9287B" w:rsidP="00B9287B">
      <w:pPr>
        <w:spacing w:line="360" w:lineRule="auto"/>
        <w:jc w:val="both"/>
        <w:rPr>
          <w:rFonts w:ascii="Times New Roman" w:hAnsi="Times New Roman"/>
          <w:b/>
          <w:sz w:val="28"/>
          <w:szCs w:val="28"/>
        </w:rPr>
      </w:pPr>
      <w:r w:rsidRPr="009540DE">
        <w:rPr>
          <w:rFonts w:ascii="Times New Roman" w:hAnsi="Times New Roman"/>
          <w:b/>
          <w:sz w:val="28"/>
          <w:szCs w:val="28"/>
        </w:rPr>
        <w:lastRenderedPageBreak/>
        <w:t xml:space="preserve"> 4.2.4- El e</w:t>
      </w:r>
      <w:r>
        <w:rPr>
          <w:rFonts w:ascii="Times New Roman" w:hAnsi="Times New Roman"/>
          <w:b/>
          <w:sz w:val="28"/>
          <w:szCs w:val="28"/>
        </w:rPr>
        <w:t>studiante en el salón</w:t>
      </w:r>
      <w:r w:rsidR="00A90B05">
        <w:rPr>
          <w:rFonts w:ascii="Times New Roman" w:hAnsi="Times New Roman"/>
          <w:b/>
          <w:sz w:val="28"/>
          <w:szCs w:val="28"/>
        </w:rPr>
        <w:t xml:space="preserve"> de clase</w:t>
      </w:r>
      <w:r>
        <w:rPr>
          <w:rFonts w:ascii="Times New Roman" w:hAnsi="Times New Roman"/>
          <w:b/>
          <w:sz w:val="28"/>
          <w:szCs w:val="28"/>
        </w:rPr>
        <w:t>.-</w:t>
      </w:r>
      <w:r w:rsidRPr="009540DE">
        <w:rPr>
          <w:rFonts w:ascii="Times New Roman" w:hAnsi="Times New Roman"/>
          <w:b/>
          <w:sz w:val="28"/>
          <w:szCs w:val="28"/>
        </w:rPr>
        <w:t xml:space="preserve"> </w:t>
      </w:r>
    </w:p>
    <w:p w:rsidR="00B9287B" w:rsidRPr="00E5361D" w:rsidRDefault="00B9287B"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 xml:space="preserve">           </w:t>
      </w:r>
      <w:r w:rsidRPr="00E5361D">
        <w:rPr>
          <w:rFonts w:ascii="Times New Roman" w:hAnsi="Times New Roman"/>
          <w:color w:val="333333"/>
          <w:sz w:val="24"/>
          <w:szCs w:val="24"/>
        </w:rPr>
        <w:t>Las actividades de los alumnos, los textos de los docentes, la bibliografía</w:t>
      </w:r>
      <w:r>
        <w:rPr>
          <w:rFonts w:ascii="Times New Roman" w:hAnsi="Times New Roman"/>
          <w:color w:val="333333"/>
          <w:sz w:val="24"/>
          <w:szCs w:val="24"/>
        </w:rPr>
        <w:t xml:space="preserve">, así como las consignas </w:t>
      </w:r>
      <w:r w:rsidRPr="00E5361D">
        <w:rPr>
          <w:rFonts w:ascii="Times New Roman" w:hAnsi="Times New Roman"/>
          <w:color w:val="333333"/>
          <w:sz w:val="24"/>
          <w:szCs w:val="24"/>
        </w:rPr>
        <w:t>se realizan en la pantalla, es decir  se llevan  a cabo con soportes digitales</w:t>
      </w:r>
      <w:r>
        <w:rPr>
          <w:rFonts w:ascii="Times New Roman" w:hAnsi="Times New Roman"/>
          <w:color w:val="333333"/>
          <w:sz w:val="24"/>
          <w:szCs w:val="24"/>
        </w:rPr>
        <w:t xml:space="preserve">. </w:t>
      </w:r>
      <w:r w:rsidRPr="00E5361D">
        <w:rPr>
          <w:rFonts w:ascii="Times New Roman" w:hAnsi="Times New Roman"/>
          <w:color w:val="333333"/>
          <w:sz w:val="24"/>
          <w:szCs w:val="24"/>
        </w:rPr>
        <w:t xml:space="preserve"> Asimismo, los estudiantes  y docentes equipados producen </w:t>
      </w:r>
      <w:r>
        <w:rPr>
          <w:rFonts w:ascii="Times New Roman" w:hAnsi="Times New Roman"/>
          <w:color w:val="333333"/>
          <w:sz w:val="24"/>
          <w:szCs w:val="24"/>
        </w:rPr>
        <w:t xml:space="preserve"> contenido digital.</w:t>
      </w:r>
    </w:p>
    <w:p w:rsidR="00B9287B" w:rsidRPr="00E5361D" w:rsidRDefault="00B9287B" w:rsidP="00B9287B">
      <w:pPr>
        <w:spacing w:line="360" w:lineRule="auto"/>
        <w:ind w:firstLine="708"/>
        <w:jc w:val="both"/>
        <w:rPr>
          <w:rFonts w:ascii="Times New Roman" w:hAnsi="Times New Roman"/>
          <w:color w:val="333333"/>
          <w:sz w:val="24"/>
          <w:szCs w:val="24"/>
        </w:rPr>
      </w:pPr>
      <w:r w:rsidRPr="00E5361D">
        <w:rPr>
          <w:rFonts w:ascii="Times New Roman" w:hAnsi="Times New Roman"/>
          <w:color w:val="333333"/>
          <w:sz w:val="24"/>
          <w:szCs w:val="24"/>
        </w:rPr>
        <w:t>Cada estudiante accede a contenidos digitales, legibles en un soporte informático</w:t>
      </w:r>
      <w:r>
        <w:rPr>
          <w:rFonts w:ascii="Times New Roman" w:hAnsi="Times New Roman"/>
          <w:color w:val="333333"/>
          <w:sz w:val="24"/>
          <w:szCs w:val="24"/>
        </w:rPr>
        <w:t xml:space="preserve">, que </w:t>
      </w:r>
      <w:r w:rsidRPr="00E5361D">
        <w:rPr>
          <w:rFonts w:ascii="Times New Roman" w:hAnsi="Times New Roman"/>
          <w:color w:val="333333"/>
          <w:sz w:val="24"/>
          <w:szCs w:val="24"/>
        </w:rPr>
        <w:t xml:space="preserve"> tienen enlaces que conducen a otros, de modo que la información posee diferentes niveles de relación y profundidad. Estos se navegan y se vinculan, logrando  dispone</w:t>
      </w:r>
      <w:r>
        <w:rPr>
          <w:rFonts w:ascii="Times New Roman" w:hAnsi="Times New Roman"/>
          <w:color w:val="333333"/>
          <w:sz w:val="24"/>
          <w:szCs w:val="24"/>
        </w:rPr>
        <w:t xml:space="preserve">r de </w:t>
      </w:r>
      <w:r w:rsidRPr="00E5361D">
        <w:rPr>
          <w:rFonts w:ascii="Times New Roman" w:hAnsi="Times New Roman"/>
          <w:color w:val="333333"/>
          <w:sz w:val="24"/>
          <w:szCs w:val="24"/>
        </w:rPr>
        <w:t xml:space="preserve"> la información de una nueva manera, en muchos casos no lineal.</w:t>
      </w:r>
    </w:p>
    <w:p w:rsidR="00B9287B" w:rsidRPr="003A31C6" w:rsidRDefault="00B9287B" w:rsidP="00B9287B">
      <w:pPr>
        <w:spacing w:line="360" w:lineRule="auto"/>
        <w:ind w:firstLine="708"/>
        <w:jc w:val="both"/>
        <w:rPr>
          <w:rFonts w:ascii="Times New Roman" w:hAnsi="Times New Roman"/>
          <w:sz w:val="24"/>
          <w:szCs w:val="24"/>
        </w:rPr>
      </w:pPr>
      <w:r w:rsidRPr="003A31C6">
        <w:rPr>
          <w:rFonts w:ascii="Times New Roman" w:hAnsi="Times New Roman"/>
          <w:sz w:val="24"/>
          <w:szCs w:val="24"/>
        </w:rPr>
        <w:t>Los estudiantes  cuentan con el material para repasar, para realizar autoevaluaciones o como recurso para sus presentaciones o trabajos prácticos</w:t>
      </w:r>
      <w:r w:rsidR="00A90B05" w:rsidRPr="003A31C6">
        <w:rPr>
          <w:rFonts w:ascii="Times New Roman" w:hAnsi="Times New Roman"/>
          <w:sz w:val="24"/>
          <w:szCs w:val="24"/>
        </w:rPr>
        <w:t xml:space="preserve">  y</w:t>
      </w:r>
      <w:r w:rsidRPr="003A31C6">
        <w:rPr>
          <w:rFonts w:ascii="Times New Roman" w:hAnsi="Times New Roman"/>
          <w:sz w:val="24"/>
          <w:szCs w:val="24"/>
        </w:rPr>
        <w:t xml:space="preserve">  utilizan programas de gestión de la información (procesadores de texto, bases de datos, hojas de cálculo).</w:t>
      </w:r>
    </w:p>
    <w:p w:rsidR="00B9287B" w:rsidRPr="003A31C6" w:rsidRDefault="00A90B05" w:rsidP="00B9287B">
      <w:pPr>
        <w:spacing w:line="360" w:lineRule="auto"/>
        <w:ind w:firstLine="708"/>
        <w:jc w:val="both"/>
        <w:rPr>
          <w:rFonts w:ascii="Times New Roman" w:hAnsi="Times New Roman"/>
          <w:sz w:val="24"/>
          <w:szCs w:val="24"/>
        </w:rPr>
      </w:pPr>
      <w:r w:rsidRPr="003A31C6">
        <w:rPr>
          <w:rFonts w:ascii="Times New Roman" w:hAnsi="Times New Roman"/>
          <w:sz w:val="24"/>
          <w:szCs w:val="24"/>
        </w:rPr>
        <w:t>P</w:t>
      </w:r>
      <w:r w:rsidR="00B9287B" w:rsidRPr="003A31C6">
        <w:rPr>
          <w:rFonts w:ascii="Times New Roman" w:hAnsi="Times New Roman"/>
          <w:sz w:val="24"/>
          <w:szCs w:val="24"/>
        </w:rPr>
        <w:t xml:space="preserve">ueden registrar experiencias, documentar experimentos, realizar  entrevistas </w:t>
      </w:r>
      <w:r w:rsidRPr="003A31C6">
        <w:rPr>
          <w:rFonts w:ascii="Times New Roman" w:hAnsi="Times New Roman"/>
          <w:sz w:val="24"/>
          <w:szCs w:val="24"/>
        </w:rPr>
        <w:t xml:space="preserve">en video, encuestas, y </w:t>
      </w:r>
      <w:r w:rsidR="00B9287B" w:rsidRPr="003A31C6">
        <w:rPr>
          <w:rFonts w:ascii="Times New Roman" w:hAnsi="Times New Roman"/>
          <w:sz w:val="24"/>
          <w:szCs w:val="24"/>
        </w:rPr>
        <w:t xml:space="preserve"> compartir con toda la clase. Aprende</w:t>
      </w:r>
      <w:r w:rsidRPr="003A31C6">
        <w:rPr>
          <w:rFonts w:ascii="Times New Roman" w:hAnsi="Times New Roman"/>
          <w:sz w:val="24"/>
          <w:szCs w:val="24"/>
        </w:rPr>
        <w:t>n</w:t>
      </w:r>
      <w:r w:rsidR="00B9287B" w:rsidRPr="003A31C6">
        <w:rPr>
          <w:rFonts w:ascii="Times New Roman" w:hAnsi="Times New Roman"/>
          <w:sz w:val="24"/>
          <w:szCs w:val="24"/>
        </w:rPr>
        <w:t xml:space="preserve">  mediante  material </w:t>
      </w:r>
      <w:proofErr w:type="spellStart"/>
      <w:r w:rsidR="00B9287B" w:rsidRPr="003A31C6">
        <w:rPr>
          <w:rFonts w:ascii="Times New Roman" w:hAnsi="Times New Roman"/>
          <w:sz w:val="24"/>
          <w:szCs w:val="24"/>
        </w:rPr>
        <w:t>hipertextual</w:t>
      </w:r>
      <w:proofErr w:type="spellEnd"/>
      <w:r w:rsidR="00B9287B" w:rsidRPr="003A31C6">
        <w:rPr>
          <w:rFonts w:ascii="Times New Roman" w:hAnsi="Times New Roman"/>
          <w:sz w:val="24"/>
          <w:szCs w:val="24"/>
        </w:rPr>
        <w:t xml:space="preserve"> y multimedia.</w:t>
      </w:r>
    </w:p>
    <w:p w:rsidR="00B9287B" w:rsidRPr="003A31C6" w:rsidRDefault="00B9287B" w:rsidP="00B9287B">
      <w:pPr>
        <w:spacing w:line="360" w:lineRule="auto"/>
        <w:ind w:firstLine="708"/>
        <w:jc w:val="both"/>
        <w:rPr>
          <w:rFonts w:ascii="Times New Roman" w:hAnsi="Times New Roman"/>
          <w:sz w:val="24"/>
          <w:szCs w:val="24"/>
        </w:rPr>
      </w:pPr>
      <w:r w:rsidRPr="003A31C6">
        <w:rPr>
          <w:rFonts w:ascii="Times New Roman" w:hAnsi="Times New Roman"/>
          <w:sz w:val="24"/>
          <w:szCs w:val="24"/>
        </w:rPr>
        <w:t>Realizan  trabajos de recopilación de información colectiva: enciclopedias en las que todos suman la información de la que  disponen, como por ejemplo la historia de la escuela, recetario de  comidas de la comunidad, historia del rock. Se comunican mediante medios telemáticos.</w:t>
      </w:r>
    </w:p>
    <w:p w:rsidR="003A31C6" w:rsidRPr="003A31C6" w:rsidRDefault="003A31C6" w:rsidP="003A31C6">
      <w:pPr>
        <w:spacing w:line="360" w:lineRule="auto"/>
        <w:ind w:firstLine="708"/>
        <w:jc w:val="both"/>
        <w:rPr>
          <w:rFonts w:ascii="Times New Roman" w:hAnsi="Times New Roman"/>
          <w:sz w:val="24"/>
          <w:szCs w:val="24"/>
        </w:rPr>
      </w:pPr>
      <w:r w:rsidRPr="003A31C6">
        <w:rPr>
          <w:rFonts w:ascii="Times New Roman" w:hAnsi="Times New Roman"/>
          <w:sz w:val="24"/>
          <w:szCs w:val="24"/>
        </w:rPr>
        <w:t xml:space="preserve">Los estudiantes escriben artículos colectivamente (coautoría) por medio de un lenguaje de </w:t>
      </w:r>
      <w:proofErr w:type="spellStart"/>
      <w:r w:rsidRPr="003A31C6">
        <w:rPr>
          <w:rFonts w:ascii="Times New Roman" w:hAnsi="Times New Roman"/>
          <w:sz w:val="24"/>
          <w:szCs w:val="24"/>
        </w:rPr>
        <w:t>wikitexto</w:t>
      </w:r>
      <w:proofErr w:type="spellEnd"/>
      <w:r w:rsidRPr="003A31C6">
        <w:rPr>
          <w:rFonts w:ascii="Times New Roman" w:hAnsi="Times New Roman"/>
          <w:sz w:val="24"/>
          <w:szCs w:val="24"/>
        </w:rPr>
        <w:t xml:space="preserve"> editado mediante el navegador. Pueden editar, borrar, ampliar un mismo texto compartido por todos. Al ingresar en él  se  encuentran con una consigna, en forma de proposición, indicación, o pregunta, que los motiva a participar y a expresar sus posturas y a generar discusiones. </w:t>
      </w:r>
    </w:p>
    <w:p w:rsidR="003A31C6" w:rsidRPr="00960DB5" w:rsidRDefault="003A31C6" w:rsidP="003A31C6">
      <w:pPr>
        <w:spacing w:line="360" w:lineRule="auto"/>
        <w:ind w:firstLine="708"/>
        <w:jc w:val="both"/>
        <w:rPr>
          <w:rFonts w:ascii="Times New Roman" w:hAnsi="Times New Roman"/>
          <w:sz w:val="24"/>
          <w:szCs w:val="24"/>
        </w:rPr>
      </w:pPr>
      <w:r w:rsidRPr="00960DB5">
        <w:rPr>
          <w:rFonts w:ascii="Times New Roman" w:hAnsi="Times New Roman"/>
          <w:sz w:val="24"/>
          <w:szCs w:val="24"/>
        </w:rPr>
        <w:t>También  cada estudiante vierte su opinión en el Foro,  da a conocer sus ideas y posiciones respecto de un tema e</w:t>
      </w:r>
      <w:r w:rsidR="00BF7285">
        <w:rPr>
          <w:rFonts w:ascii="Times New Roman" w:hAnsi="Times New Roman"/>
          <w:sz w:val="24"/>
          <w:szCs w:val="24"/>
        </w:rPr>
        <w:t xml:space="preserve">n particular. En </w:t>
      </w:r>
      <w:proofErr w:type="spellStart"/>
      <w:r w:rsidR="00BF7285">
        <w:rPr>
          <w:rFonts w:ascii="Times New Roman" w:hAnsi="Times New Roman"/>
          <w:sz w:val="24"/>
          <w:szCs w:val="24"/>
        </w:rPr>
        <w:t>You</w:t>
      </w:r>
      <w:proofErr w:type="spellEnd"/>
      <w:r w:rsidR="00BF7285">
        <w:rPr>
          <w:rFonts w:ascii="Times New Roman" w:hAnsi="Times New Roman"/>
          <w:sz w:val="24"/>
          <w:szCs w:val="24"/>
        </w:rPr>
        <w:t xml:space="preserve"> </w:t>
      </w:r>
      <w:proofErr w:type="spellStart"/>
      <w:r w:rsidR="00BF7285">
        <w:rPr>
          <w:rFonts w:ascii="Times New Roman" w:hAnsi="Times New Roman"/>
          <w:sz w:val="24"/>
          <w:szCs w:val="24"/>
        </w:rPr>
        <w:t>Tube</w:t>
      </w:r>
      <w:proofErr w:type="spellEnd"/>
      <w:r w:rsidR="00BF7285">
        <w:rPr>
          <w:rFonts w:ascii="Times New Roman" w:hAnsi="Times New Roman"/>
          <w:sz w:val="24"/>
          <w:szCs w:val="24"/>
        </w:rPr>
        <w:t xml:space="preserve"> </w:t>
      </w:r>
      <w:r w:rsidRPr="00960DB5">
        <w:rPr>
          <w:rFonts w:ascii="Times New Roman" w:hAnsi="Times New Roman"/>
          <w:sz w:val="24"/>
          <w:szCs w:val="24"/>
        </w:rPr>
        <w:t xml:space="preserve"> encuentran tráiler de películas, emisiones de televisión, videoclips musicales, etc.  En este sitio, si bien no es una web educativa, puede encontrarse material muy interesante para ser utilizado en la enseñanza.</w:t>
      </w:r>
    </w:p>
    <w:p w:rsidR="003A31C6" w:rsidRDefault="003A31C6" w:rsidP="003A31C6">
      <w:pPr>
        <w:spacing w:line="360" w:lineRule="auto"/>
        <w:ind w:firstLine="708"/>
        <w:jc w:val="both"/>
        <w:rPr>
          <w:rFonts w:ascii="Times New Roman" w:hAnsi="Times New Roman"/>
          <w:sz w:val="24"/>
          <w:szCs w:val="24"/>
        </w:rPr>
      </w:pPr>
    </w:p>
    <w:p w:rsidR="003A31C6" w:rsidRPr="00960DB5" w:rsidRDefault="003A31C6" w:rsidP="003A31C6">
      <w:pPr>
        <w:spacing w:line="360" w:lineRule="auto"/>
        <w:ind w:firstLine="708"/>
        <w:jc w:val="both"/>
        <w:rPr>
          <w:rFonts w:ascii="Times New Roman" w:hAnsi="Times New Roman"/>
          <w:sz w:val="24"/>
          <w:szCs w:val="24"/>
        </w:rPr>
      </w:pPr>
      <w:r w:rsidRPr="00960DB5">
        <w:rPr>
          <w:rFonts w:ascii="Times New Roman" w:hAnsi="Times New Roman"/>
          <w:sz w:val="24"/>
          <w:szCs w:val="24"/>
        </w:rPr>
        <w:t>Con  buscadores de información  realizan  consultas  y como respuesta obtienen una lista de direcciones de páginas web referidas al tema de la consulta. Las consultas se hacen por “palabras clave”. Un ejemplo de motor de búsqueda es Google.</w:t>
      </w:r>
    </w:p>
    <w:p w:rsidR="003A31C6" w:rsidRDefault="003A31C6" w:rsidP="003A31C6">
      <w:pPr>
        <w:spacing w:line="360" w:lineRule="auto"/>
        <w:ind w:firstLine="708"/>
        <w:jc w:val="both"/>
        <w:rPr>
          <w:rFonts w:ascii="Times New Roman" w:hAnsi="Times New Roman"/>
          <w:sz w:val="24"/>
          <w:szCs w:val="24"/>
        </w:rPr>
      </w:pPr>
      <w:r w:rsidRPr="00960DB5">
        <w:rPr>
          <w:rFonts w:ascii="Times New Roman" w:hAnsi="Times New Roman"/>
          <w:sz w:val="24"/>
          <w:szCs w:val="24"/>
        </w:rPr>
        <w:t xml:space="preserve">Para la elaboración de una </w:t>
      </w:r>
      <w:proofErr w:type="spellStart"/>
      <w:r w:rsidRPr="00960DB5">
        <w:rPr>
          <w:rFonts w:ascii="Times New Roman" w:hAnsi="Times New Roman"/>
          <w:sz w:val="24"/>
          <w:szCs w:val="24"/>
        </w:rPr>
        <w:t>webquest</w:t>
      </w:r>
      <w:proofErr w:type="spellEnd"/>
      <w:r w:rsidRPr="00960DB5">
        <w:rPr>
          <w:rFonts w:ascii="Times New Roman" w:hAnsi="Times New Roman"/>
          <w:sz w:val="24"/>
          <w:szCs w:val="24"/>
        </w:rPr>
        <w:t xml:space="preserve"> diseñan  un trabajo en equipos con consignas muy claras y concretas de trabajo, en las cuales  proponen  variadas actividades desde leer, recabar datos, recopilar información de distintos tipos, hasta organizar, </w:t>
      </w:r>
      <w:r w:rsidR="00BF7285">
        <w:rPr>
          <w:rFonts w:ascii="Times New Roman" w:hAnsi="Times New Roman"/>
          <w:sz w:val="24"/>
          <w:szCs w:val="24"/>
        </w:rPr>
        <w:t xml:space="preserve">jerarquizar datos, valorar, </w:t>
      </w:r>
      <w:r w:rsidRPr="00960DB5">
        <w:rPr>
          <w:rFonts w:ascii="Times New Roman" w:hAnsi="Times New Roman"/>
          <w:sz w:val="24"/>
          <w:szCs w:val="24"/>
        </w:rPr>
        <w:t xml:space="preserve"> utilizando los recursos de la web</w:t>
      </w:r>
      <w:r>
        <w:rPr>
          <w:rFonts w:ascii="Times New Roman" w:hAnsi="Times New Roman"/>
          <w:sz w:val="24"/>
          <w:szCs w:val="24"/>
        </w:rPr>
        <w:t>.</w:t>
      </w:r>
    </w:p>
    <w:p w:rsidR="003A31C6" w:rsidRPr="00616F32" w:rsidRDefault="003A31C6" w:rsidP="003A31C6">
      <w:pPr>
        <w:spacing w:line="360" w:lineRule="auto"/>
        <w:ind w:firstLine="708"/>
        <w:jc w:val="both"/>
        <w:rPr>
          <w:rFonts w:ascii="Times New Roman" w:hAnsi="Times New Roman"/>
          <w:sz w:val="24"/>
          <w:szCs w:val="24"/>
        </w:rPr>
      </w:pPr>
      <w:r w:rsidRPr="00616F32">
        <w:t xml:space="preserve"> </w:t>
      </w:r>
      <w:r w:rsidRPr="00616F32">
        <w:rPr>
          <w:rFonts w:ascii="Times New Roman" w:hAnsi="Times New Roman"/>
          <w:sz w:val="24"/>
          <w:szCs w:val="24"/>
        </w:rPr>
        <w:t xml:space="preserve">En el  </w:t>
      </w:r>
      <w:proofErr w:type="spellStart"/>
      <w:r w:rsidRPr="00616F32">
        <w:rPr>
          <w:rFonts w:ascii="Times New Roman" w:hAnsi="Times New Roman"/>
          <w:sz w:val="24"/>
          <w:szCs w:val="24"/>
        </w:rPr>
        <w:t>weblog</w:t>
      </w:r>
      <w:proofErr w:type="spellEnd"/>
      <w:r w:rsidRPr="00616F32">
        <w:rPr>
          <w:rFonts w:ascii="Times New Roman" w:hAnsi="Times New Roman"/>
          <w:sz w:val="24"/>
          <w:szCs w:val="24"/>
        </w:rPr>
        <w:t xml:space="preserve"> (también llamado blog)  escribe periódicamente sus vivencias, sus reflexiones, sus notas personales.  Los estudiantes  se involucran poniendo en uso habilidades de búsqueda y selección de información, jerarquización y clasificación de la misma, expresión escrita, y reflexiones acerca de la generación de producciones culturales que se hacen públicas, se comparten y se  socializan. </w:t>
      </w: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p>
    <w:p w:rsidR="003A31C6" w:rsidRDefault="003A31C6" w:rsidP="00B9287B">
      <w:pPr>
        <w:spacing w:line="360" w:lineRule="auto"/>
        <w:ind w:firstLine="708"/>
        <w:jc w:val="both"/>
        <w:rPr>
          <w:rFonts w:ascii="Times New Roman" w:hAnsi="Times New Roman"/>
          <w:b/>
          <w:color w:val="333333"/>
          <w:sz w:val="28"/>
          <w:szCs w:val="28"/>
        </w:rPr>
      </w:pPr>
      <w:r w:rsidRPr="003A31C6">
        <w:rPr>
          <w:rFonts w:ascii="Times New Roman" w:hAnsi="Times New Roman"/>
          <w:b/>
          <w:color w:val="333333"/>
          <w:sz w:val="28"/>
          <w:szCs w:val="28"/>
        </w:rPr>
        <w:lastRenderedPageBreak/>
        <w:t>4.2.5- Acciones formativas a través de Tramix Sakai.</w:t>
      </w:r>
      <w:r>
        <w:rPr>
          <w:rFonts w:ascii="Times New Roman" w:hAnsi="Times New Roman"/>
          <w:b/>
          <w:color w:val="333333"/>
          <w:sz w:val="28"/>
          <w:szCs w:val="28"/>
        </w:rPr>
        <w:t>-</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La Plataforma Sakai es un completo entorno para la enseñanza y aprendizaje, que permite: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Tener un sitio web para cada curso con un acceso único.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Visualizar las guías didácticas y leer los anuncios del curso.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Mantener una agenda actualizada para cada una de las materias.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Realizar pruebas de evaluación o encuestas.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Realizar trabajos colaborativos o individuales.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Participar en discusiones en foros y otras herramientas de comunicación.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Visualizar contenidos basados en las nuevas tecnologías educativas.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Participar en blogs, wikis y otros recursos multimedia.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A continuación, se presenta un esquema de un caso típico del circu</w:t>
      </w:r>
      <w:r>
        <w:rPr>
          <w:rFonts w:ascii="Times New Roman" w:hAnsi="Times New Roman"/>
          <w:sz w:val="24"/>
          <w:szCs w:val="24"/>
        </w:rPr>
        <w:t>ito de la tarea (ver imagen -6</w:t>
      </w:r>
      <w:proofErr w:type="gramStart"/>
      <w:r>
        <w:rPr>
          <w:rFonts w:ascii="Times New Roman" w:hAnsi="Times New Roman"/>
          <w:sz w:val="24"/>
          <w:szCs w:val="24"/>
        </w:rPr>
        <w:t>-</w:t>
      </w:r>
      <w:r w:rsidRPr="00CB561F">
        <w:rPr>
          <w:rFonts w:ascii="Times New Roman" w:hAnsi="Times New Roman"/>
          <w:sz w:val="24"/>
          <w:szCs w:val="24"/>
        </w:rPr>
        <w:t>)</w:t>
      </w:r>
      <w:proofErr w:type="gramEnd"/>
      <w:r w:rsidRPr="00CB561F">
        <w:rPr>
          <w:rFonts w:ascii="Times New Roman" w:hAnsi="Times New Roman"/>
          <w:sz w:val="24"/>
          <w:szCs w:val="24"/>
        </w:rPr>
        <w:t xml:space="preserve"> en entornos de aprendizaje electrónico:</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Imagen -6-</w:t>
      </w:r>
    </w:p>
    <w:p w:rsidR="005B6404" w:rsidRDefault="003A31C6" w:rsidP="003A31C6">
      <w:pPr>
        <w:spacing w:line="360" w:lineRule="auto"/>
        <w:jc w:val="both"/>
        <w:rPr>
          <w:rFonts w:ascii="Times New Roman" w:hAnsi="Times New Roman"/>
          <w:sz w:val="24"/>
          <w:szCs w:val="24"/>
        </w:rPr>
      </w:pPr>
      <w:r w:rsidRPr="00CB561F">
        <w:rPr>
          <w:rFonts w:ascii="Times New Roman" w:hAnsi="Times New Roman"/>
          <w:noProof/>
          <w:sz w:val="24"/>
          <w:szCs w:val="24"/>
          <w:lang w:eastAsia="es-AR"/>
        </w:rPr>
        <w:drawing>
          <wp:inline distT="0" distB="0" distL="0" distR="0">
            <wp:extent cx="5053282" cy="3069246"/>
            <wp:effectExtent l="19050" t="0" r="0" b="0"/>
            <wp:docPr id="19" name="10 Imagen" descr="Image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2.jpg"/>
                    <pic:cNvPicPr/>
                  </pic:nvPicPr>
                  <pic:blipFill>
                    <a:blip r:embed="rId21" cstate="print"/>
                    <a:stretch>
                      <a:fillRect/>
                    </a:stretch>
                  </pic:blipFill>
                  <pic:spPr>
                    <a:xfrm>
                      <a:off x="0" y="0"/>
                      <a:ext cx="5059373" cy="3072946"/>
                    </a:xfrm>
                    <a:prstGeom prst="rect">
                      <a:avLst/>
                    </a:prstGeom>
                  </pic:spPr>
                </pic:pic>
              </a:graphicData>
            </a:graphic>
          </wp:inline>
        </w:drawing>
      </w:r>
    </w:p>
    <w:p w:rsidR="003A31C6" w:rsidRPr="00534445" w:rsidRDefault="003A31C6" w:rsidP="003A31C6">
      <w:pPr>
        <w:spacing w:line="360" w:lineRule="auto"/>
        <w:jc w:val="both"/>
        <w:rPr>
          <w:rFonts w:ascii="Times New Roman" w:hAnsi="Times New Roman"/>
          <w:b/>
          <w:sz w:val="28"/>
          <w:szCs w:val="28"/>
        </w:rPr>
      </w:pPr>
      <w:r w:rsidRPr="00534445">
        <w:rPr>
          <w:rFonts w:ascii="Times New Roman" w:hAnsi="Times New Roman"/>
          <w:b/>
          <w:sz w:val="28"/>
          <w:szCs w:val="28"/>
        </w:rPr>
        <w:lastRenderedPageBreak/>
        <w:t xml:space="preserve"> Pantallas y herramientas de la plataforma  SAKAI.</w:t>
      </w:r>
    </w:p>
    <w:p w:rsidR="003A31C6" w:rsidRPr="00CB561F" w:rsidRDefault="003A31C6" w:rsidP="005B6404">
      <w:pPr>
        <w:spacing w:line="360" w:lineRule="auto"/>
        <w:ind w:firstLine="708"/>
        <w:jc w:val="both"/>
        <w:rPr>
          <w:rFonts w:ascii="Times New Roman" w:hAnsi="Times New Roman"/>
          <w:sz w:val="24"/>
          <w:szCs w:val="24"/>
        </w:rPr>
      </w:pPr>
      <w:r w:rsidRPr="00CB561F">
        <w:rPr>
          <w:rFonts w:ascii="Times New Roman" w:hAnsi="Times New Roman"/>
          <w:sz w:val="24"/>
          <w:szCs w:val="24"/>
        </w:rPr>
        <w:t xml:space="preserve">La plataforma tiene una apariencia sencilla y estructurada, donde se encuentran  fácilmente todas las herramientas (ver imagen -7- ) necesarias  para la formación: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Imagen -7-</w:t>
      </w:r>
    </w:p>
    <w:p w:rsidR="003A31C6" w:rsidRPr="00CB561F" w:rsidRDefault="003A31C6" w:rsidP="003A31C6">
      <w:pPr>
        <w:spacing w:line="360" w:lineRule="auto"/>
        <w:jc w:val="both"/>
        <w:rPr>
          <w:rFonts w:ascii="Times New Roman" w:hAnsi="Times New Roman"/>
          <w:b/>
          <w:sz w:val="24"/>
          <w:szCs w:val="24"/>
        </w:rPr>
      </w:pPr>
      <w:r w:rsidRPr="00CB561F">
        <w:rPr>
          <w:rFonts w:ascii="Times New Roman" w:hAnsi="Times New Roman"/>
          <w:noProof/>
          <w:sz w:val="24"/>
          <w:szCs w:val="24"/>
          <w:lang w:eastAsia="es-AR"/>
        </w:rPr>
        <w:drawing>
          <wp:inline distT="0" distB="0" distL="0" distR="0">
            <wp:extent cx="5615005" cy="3183147"/>
            <wp:effectExtent l="19050" t="0" r="4745" b="0"/>
            <wp:docPr id="20" name="12 Imagen" descr="Image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4.jpg"/>
                    <pic:cNvPicPr/>
                  </pic:nvPicPr>
                  <pic:blipFill>
                    <a:blip r:embed="rId22" cstate="print"/>
                    <a:stretch>
                      <a:fillRect/>
                    </a:stretch>
                  </pic:blipFill>
                  <pic:spPr>
                    <a:xfrm>
                      <a:off x="0" y="0"/>
                      <a:ext cx="5612130" cy="3181517"/>
                    </a:xfrm>
                    <a:prstGeom prst="rect">
                      <a:avLst/>
                    </a:prstGeom>
                  </pic:spPr>
                </pic:pic>
              </a:graphicData>
            </a:graphic>
          </wp:inline>
        </w:drawing>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b/>
          <w:sz w:val="24"/>
          <w:szCs w:val="24"/>
        </w:rPr>
        <w:t xml:space="preserve">En la barra superior: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Mi sitio: es un lugar de trabajo personal y privado. Al ingresar  a la plataforma, automáticamente se abre Mi sitio, que muestra  utilidades en diferentes secciones tales como: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Un mensaje del día.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Un calendario de todos los sitios a los que pertenece.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Los anuncios de todos los sitios a los que pertenece. </w:t>
      </w:r>
    </w:p>
    <w:p w:rsidR="005B6404" w:rsidRDefault="005B6404" w:rsidP="003A31C6">
      <w:pPr>
        <w:spacing w:line="360" w:lineRule="auto"/>
        <w:jc w:val="both"/>
        <w:rPr>
          <w:rFonts w:ascii="Times New Roman" w:hAnsi="Times New Roman"/>
          <w:b/>
          <w:sz w:val="24"/>
          <w:szCs w:val="24"/>
        </w:rPr>
      </w:pPr>
    </w:p>
    <w:p w:rsidR="005B6404" w:rsidRDefault="005B6404" w:rsidP="003A31C6">
      <w:pPr>
        <w:spacing w:line="360" w:lineRule="auto"/>
        <w:jc w:val="both"/>
        <w:rPr>
          <w:rFonts w:ascii="Times New Roman" w:hAnsi="Times New Roman"/>
          <w:b/>
          <w:sz w:val="24"/>
          <w:szCs w:val="24"/>
        </w:rPr>
      </w:pPr>
    </w:p>
    <w:p w:rsidR="005B6404" w:rsidRDefault="005B6404" w:rsidP="003A31C6">
      <w:pPr>
        <w:spacing w:line="360" w:lineRule="auto"/>
        <w:jc w:val="both"/>
        <w:rPr>
          <w:rFonts w:ascii="Times New Roman" w:hAnsi="Times New Roman"/>
          <w:b/>
          <w:sz w:val="24"/>
          <w:szCs w:val="24"/>
        </w:rPr>
      </w:pPr>
    </w:p>
    <w:p w:rsidR="003A31C6" w:rsidRPr="00CB561F" w:rsidRDefault="003A31C6" w:rsidP="003A31C6">
      <w:pPr>
        <w:spacing w:line="360" w:lineRule="auto"/>
        <w:jc w:val="both"/>
        <w:rPr>
          <w:rFonts w:ascii="Times New Roman" w:hAnsi="Times New Roman"/>
          <w:b/>
          <w:sz w:val="24"/>
          <w:szCs w:val="24"/>
        </w:rPr>
      </w:pPr>
      <w:r w:rsidRPr="00CB561F">
        <w:rPr>
          <w:rFonts w:ascii="Times New Roman" w:hAnsi="Times New Roman"/>
          <w:b/>
          <w:sz w:val="24"/>
          <w:szCs w:val="24"/>
        </w:rPr>
        <w:lastRenderedPageBreak/>
        <w:t xml:space="preserve">En la barra superior izquierda: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Inicio:   muestra   diferentes secciones: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Personalización de inicio de la asignatura: donde el profesor puede añadir  mensajes de bienvenida, datos de la asignatura, datos del profesor, criterios de  evaluación, objetivos del curso, modo de trabajo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Anuncios recientes: Donde se ven los últimos anuncios publicados.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Mensajes del chat recientes: Donde se ven los últimos chats realizados.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 xml:space="preserve">•  Calendario: Donde se ve la planificación del curso o la asignatura. </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Rol del docente.</w:t>
      </w:r>
    </w:p>
    <w:p w:rsidR="003A31C6" w:rsidRPr="00CB561F" w:rsidRDefault="003A31C6" w:rsidP="003A31C6">
      <w:pPr>
        <w:pStyle w:val="Prrafodelista"/>
        <w:numPr>
          <w:ilvl w:val="0"/>
          <w:numId w:val="35"/>
        </w:numPr>
        <w:spacing w:line="360" w:lineRule="auto"/>
        <w:jc w:val="both"/>
        <w:rPr>
          <w:rFonts w:ascii="Times New Roman" w:hAnsi="Times New Roman"/>
          <w:sz w:val="24"/>
          <w:szCs w:val="24"/>
        </w:rPr>
      </w:pPr>
      <w:r w:rsidRPr="00CB561F">
        <w:rPr>
          <w:rFonts w:ascii="Times New Roman" w:hAnsi="Times New Roman"/>
          <w:sz w:val="24"/>
          <w:szCs w:val="24"/>
        </w:rPr>
        <w:t xml:space="preserve">Elabora </w:t>
      </w:r>
      <w:r w:rsidRPr="00CB561F">
        <w:rPr>
          <w:rFonts w:ascii="Times New Roman" w:hAnsi="Times New Roman"/>
          <w:b/>
          <w:sz w:val="24"/>
          <w:szCs w:val="24"/>
        </w:rPr>
        <w:t>Tareas y actividades</w:t>
      </w:r>
      <w:r w:rsidRPr="00CB561F">
        <w:rPr>
          <w:rFonts w:ascii="Times New Roman" w:hAnsi="Times New Roman"/>
          <w:sz w:val="24"/>
          <w:szCs w:val="24"/>
        </w:rPr>
        <w:t>.</w:t>
      </w:r>
    </w:p>
    <w:p w:rsidR="003A31C6" w:rsidRPr="00CB561F" w:rsidRDefault="003A31C6" w:rsidP="003A31C6">
      <w:pPr>
        <w:pStyle w:val="Prrafodelista"/>
        <w:numPr>
          <w:ilvl w:val="0"/>
          <w:numId w:val="35"/>
        </w:numPr>
        <w:spacing w:line="360" w:lineRule="auto"/>
        <w:jc w:val="both"/>
        <w:rPr>
          <w:rFonts w:ascii="Times New Roman" w:hAnsi="Times New Roman"/>
          <w:sz w:val="24"/>
          <w:szCs w:val="24"/>
        </w:rPr>
      </w:pPr>
      <w:r w:rsidRPr="00CB561F">
        <w:rPr>
          <w:rFonts w:ascii="Times New Roman" w:hAnsi="Times New Roman"/>
          <w:sz w:val="24"/>
          <w:szCs w:val="24"/>
        </w:rPr>
        <w:t>Corrige y califica.</w:t>
      </w:r>
    </w:p>
    <w:p w:rsidR="003A31C6" w:rsidRPr="00CB561F" w:rsidRDefault="003A31C6" w:rsidP="003A31C6">
      <w:pPr>
        <w:pStyle w:val="Prrafodelista"/>
        <w:numPr>
          <w:ilvl w:val="0"/>
          <w:numId w:val="35"/>
        </w:numPr>
        <w:spacing w:line="360" w:lineRule="auto"/>
        <w:jc w:val="both"/>
        <w:rPr>
          <w:rFonts w:ascii="Times New Roman" w:hAnsi="Times New Roman"/>
          <w:sz w:val="24"/>
          <w:szCs w:val="24"/>
        </w:rPr>
      </w:pPr>
      <w:r w:rsidRPr="00CB561F">
        <w:rPr>
          <w:rFonts w:ascii="Times New Roman" w:hAnsi="Times New Roman"/>
          <w:sz w:val="24"/>
          <w:szCs w:val="24"/>
        </w:rPr>
        <w:t>Recomienda lecturas.</w:t>
      </w:r>
    </w:p>
    <w:p w:rsidR="003A31C6" w:rsidRPr="00CB561F" w:rsidRDefault="003A31C6" w:rsidP="003A31C6">
      <w:pPr>
        <w:pStyle w:val="Prrafodelista"/>
        <w:numPr>
          <w:ilvl w:val="0"/>
          <w:numId w:val="35"/>
        </w:numPr>
        <w:spacing w:line="360" w:lineRule="auto"/>
        <w:jc w:val="both"/>
        <w:rPr>
          <w:rFonts w:ascii="Times New Roman" w:hAnsi="Times New Roman"/>
          <w:sz w:val="24"/>
          <w:szCs w:val="24"/>
        </w:rPr>
      </w:pPr>
      <w:r w:rsidRPr="00CB561F">
        <w:rPr>
          <w:rFonts w:ascii="Times New Roman" w:hAnsi="Times New Roman"/>
          <w:sz w:val="24"/>
          <w:szCs w:val="24"/>
        </w:rPr>
        <w:t xml:space="preserve">Facilita </w:t>
      </w:r>
      <w:r w:rsidRPr="00CB561F">
        <w:rPr>
          <w:rFonts w:ascii="Times New Roman" w:hAnsi="Times New Roman"/>
          <w:b/>
          <w:sz w:val="24"/>
          <w:szCs w:val="24"/>
        </w:rPr>
        <w:t>Recursos.</w:t>
      </w:r>
    </w:p>
    <w:p w:rsidR="003A31C6" w:rsidRPr="00CB561F" w:rsidRDefault="003A31C6" w:rsidP="003A31C6">
      <w:pPr>
        <w:pStyle w:val="Prrafodelista"/>
        <w:numPr>
          <w:ilvl w:val="0"/>
          <w:numId w:val="35"/>
        </w:numPr>
        <w:spacing w:line="360" w:lineRule="auto"/>
        <w:jc w:val="both"/>
        <w:rPr>
          <w:rFonts w:ascii="Times New Roman" w:hAnsi="Times New Roman"/>
          <w:b/>
          <w:sz w:val="24"/>
          <w:szCs w:val="24"/>
        </w:rPr>
      </w:pPr>
      <w:r w:rsidRPr="00CB561F">
        <w:rPr>
          <w:rFonts w:ascii="Times New Roman" w:hAnsi="Times New Roman"/>
          <w:sz w:val="24"/>
          <w:szCs w:val="24"/>
        </w:rPr>
        <w:t xml:space="preserve">Realiza </w:t>
      </w:r>
      <w:r w:rsidRPr="00CB561F">
        <w:rPr>
          <w:rFonts w:ascii="Times New Roman" w:hAnsi="Times New Roman"/>
          <w:b/>
          <w:sz w:val="24"/>
          <w:szCs w:val="24"/>
        </w:rPr>
        <w:t>Evaluaciones.</w:t>
      </w:r>
    </w:p>
    <w:p w:rsidR="003A31C6" w:rsidRPr="00CB561F" w:rsidRDefault="003A31C6" w:rsidP="003A31C6">
      <w:pPr>
        <w:pStyle w:val="Prrafodelista"/>
        <w:numPr>
          <w:ilvl w:val="0"/>
          <w:numId w:val="35"/>
        </w:numPr>
        <w:spacing w:line="360" w:lineRule="auto"/>
        <w:jc w:val="both"/>
        <w:rPr>
          <w:rFonts w:ascii="Times New Roman" w:hAnsi="Times New Roman"/>
          <w:sz w:val="24"/>
          <w:szCs w:val="24"/>
        </w:rPr>
      </w:pPr>
      <w:r w:rsidRPr="00CB561F">
        <w:rPr>
          <w:rFonts w:ascii="Times New Roman" w:hAnsi="Times New Roman"/>
          <w:sz w:val="24"/>
          <w:szCs w:val="24"/>
        </w:rPr>
        <w:t xml:space="preserve">Utiliza los </w:t>
      </w:r>
      <w:r w:rsidRPr="00CB561F">
        <w:rPr>
          <w:rFonts w:ascii="Times New Roman" w:hAnsi="Times New Roman"/>
          <w:b/>
          <w:sz w:val="24"/>
          <w:szCs w:val="24"/>
        </w:rPr>
        <w:t>Foros y Chat</w:t>
      </w:r>
      <w:r w:rsidRPr="00CB561F">
        <w:rPr>
          <w:rFonts w:ascii="Times New Roman" w:hAnsi="Times New Roman"/>
          <w:sz w:val="24"/>
          <w:szCs w:val="24"/>
        </w:rPr>
        <w:t xml:space="preserve"> para despejar dudas y compartirlas con la comunidad.</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t>Rol del estudiante.</w:t>
      </w:r>
    </w:p>
    <w:p w:rsidR="003A31C6" w:rsidRPr="00CB561F" w:rsidRDefault="003A31C6" w:rsidP="005B6404">
      <w:pPr>
        <w:numPr>
          <w:ilvl w:val="0"/>
          <w:numId w:val="33"/>
        </w:numPr>
        <w:jc w:val="both"/>
        <w:rPr>
          <w:rFonts w:ascii="Times New Roman" w:hAnsi="Times New Roman"/>
          <w:sz w:val="24"/>
          <w:szCs w:val="24"/>
        </w:rPr>
      </w:pPr>
      <w:r w:rsidRPr="00CB561F">
        <w:rPr>
          <w:rFonts w:ascii="Times New Roman" w:hAnsi="Times New Roman"/>
          <w:b/>
          <w:bCs/>
          <w:sz w:val="24"/>
          <w:szCs w:val="24"/>
          <w:lang w:val="es-ES"/>
        </w:rPr>
        <w:t>Participa del Curso.</w:t>
      </w:r>
    </w:p>
    <w:p w:rsidR="003A31C6" w:rsidRPr="00CB561F" w:rsidRDefault="003A31C6" w:rsidP="005B6404">
      <w:pPr>
        <w:numPr>
          <w:ilvl w:val="0"/>
          <w:numId w:val="33"/>
        </w:numPr>
        <w:jc w:val="both"/>
        <w:rPr>
          <w:rFonts w:ascii="Times New Roman" w:hAnsi="Times New Roman"/>
          <w:sz w:val="24"/>
          <w:szCs w:val="24"/>
        </w:rPr>
      </w:pPr>
      <w:r w:rsidRPr="00CB561F">
        <w:rPr>
          <w:rFonts w:ascii="Times New Roman" w:hAnsi="Times New Roman"/>
          <w:sz w:val="24"/>
          <w:szCs w:val="24"/>
          <w:lang w:val="es-ES"/>
        </w:rPr>
        <w:t xml:space="preserve">Lee el </w:t>
      </w:r>
      <w:r w:rsidRPr="00CB561F">
        <w:rPr>
          <w:rFonts w:ascii="Times New Roman" w:hAnsi="Times New Roman"/>
          <w:b/>
          <w:bCs/>
          <w:sz w:val="24"/>
          <w:szCs w:val="24"/>
          <w:lang w:val="es-ES"/>
        </w:rPr>
        <w:t>Tutorial o material didáctico de consulta.</w:t>
      </w:r>
      <w:r w:rsidRPr="00CB561F">
        <w:rPr>
          <w:rFonts w:ascii="Times New Roman" w:hAnsi="Times New Roman"/>
          <w:b/>
          <w:bCs/>
          <w:sz w:val="24"/>
          <w:szCs w:val="24"/>
        </w:rPr>
        <w:t xml:space="preserve"> </w:t>
      </w:r>
    </w:p>
    <w:p w:rsidR="003A31C6" w:rsidRPr="00CB561F" w:rsidRDefault="003A31C6" w:rsidP="005B6404">
      <w:pPr>
        <w:numPr>
          <w:ilvl w:val="0"/>
          <w:numId w:val="33"/>
        </w:numPr>
        <w:jc w:val="both"/>
        <w:rPr>
          <w:rFonts w:ascii="Times New Roman" w:hAnsi="Times New Roman"/>
          <w:sz w:val="24"/>
          <w:szCs w:val="24"/>
        </w:rPr>
      </w:pPr>
      <w:r w:rsidRPr="00CB561F">
        <w:rPr>
          <w:rFonts w:ascii="Times New Roman" w:hAnsi="Times New Roman"/>
          <w:sz w:val="24"/>
          <w:szCs w:val="24"/>
          <w:lang w:val="es-ES"/>
        </w:rPr>
        <w:t xml:space="preserve">Realiza los ejercicios prácticos en </w:t>
      </w:r>
      <w:r w:rsidRPr="00CB561F">
        <w:rPr>
          <w:rFonts w:ascii="Times New Roman" w:hAnsi="Times New Roman"/>
          <w:b/>
          <w:bCs/>
          <w:sz w:val="24"/>
          <w:szCs w:val="24"/>
          <w:lang w:val="es-ES"/>
        </w:rPr>
        <w:t xml:space="preserve">Tareas y Actividades. </w:t>
      </w:r>
    </w:p>
    <w:p w:rsidR="003A31C6" w:rsidRPr="00CB561F" w:rsidRDefault="003A31C6" w:rsidP="005B6404">
      <w:pPr>
        <w:numPr>
          <w:ilvl w:val="0"/>
          <w:numId w:val="33"/>
        </w:numPr>
        <w:jc w:val="both"/>
        <w:rPr>
          <w:rFonts w:ascii="Times New Roman" w:hAnsi="Times New Roman"/>
          <w:sz w:val="24"/>
          <w:szCs w:val="24"/>
        </w:rPr>
      </w:pPr>
      <w:r w:rsidRPr="00CB561F">
        <w:rPr>
          <w:rFonts w:ascii="Times New Roman" w:hAnsi="Times New Roman"/>
          <w:sz w:val="24"/>
          <w:szCs w:val="24"/>
          <w:lang w:val="es-ES"/>
        </w:rPr>
        <w:t xml:space="preserve">Utiliza los </w:t>
      </w:r>
      <w:r w:rsidRPr="00CB561F">
        <w:rPr>
          <w:rFonts w:ascii="Times New Roman" w:hAnsi="Times New Roman"/>
          <w:b/>
          <w:bCs/>
          <w:sz w:val="24"/>
          <w:szCs w:val="24"/>
          <w:lang w:val="es-ES"/>
        </w:rPr>
        <w:t xml:space="preserve">Foros y Chats </w:t>
      </w:r>
      <w:r w:rsidRPr="00CB561F">
        <w:rPr>
          <w:rFonts w:ascii="Times New Roman" w:hAnsi="Times New Roman"/>
          <w:sz w:val="24"/>
          <w:szCs w:val="24"/>
          <w:lang w:val="es-ES"/>
        </w:rPr>
        <w:t xml:space="preserve">para despejar dudas y  hacer consultas. </w:t>
      </w:r>
    </w:p>
    <w:p w:rsidR="003A31C6" w:rsidRPr="00CB561F" w:rsidRDefault="003A31C6" w:rsidP="005B6404">
      <w:pPr>
        <w:numPr>
          <w:ilvl w:val="0"/>
          <w:numId w:val="34"/>
        </w:numPr>
        <w:jc w:val="both"/>
        <w:rPr>
          <w:rFonts w:ascii="Times New Roman" w:hAnsi="Times New Roman"/>
          <w:sz w:val="24"/>
          <w:szCs w:val="24"/>
        </w:rPr>
      </w:pPr>
      <w:r w:rsidRPr="00CB561F">
        <w:rPr>
          <w:rFonts w:ascii="Times New Roman" w:hAnsi="Times New Roman"/>
          <w:sz w:val="24"/>
          <w:szCs w:val="24"/>
          <w:lang w:val="es-ES"/>
        </w:rPr>
        <w:t xml:space="preserve">Consume </w:t>
      </w:r>
      <w:r w:rsidRPr="00CB561F">
        <w:rPr>
          <w:rFonts w:ascii="Times New Roman" w:hAnsi="Times New Roman"/>
          <w:b/>
          <w:sz w:val="24"/>
          <w:szCs w:val="24"/>
          <w:lang w:val="es-ES"/>
        </w:rPr>
        <w:t>Recursos</w:t>
      </w:r>
      <w:r w:rsidRPr="00CB561F">
        <w:rPr>
          <w:rFonts w:ascii="Times New Roman" w:hAnsi="Times New Roman"/>
          <w:sz w:val="24"/>
          <w:szCs w:val="24"/>
          <w:lang w:val="es-ES"/>
        </w:rPr>
        <w:t>.</w:t>
      </w:r>
      <w:r w:rsidRPr="00CB561F">
        <w:rPr>
          <w:rFonts w:ascii="Times New Roman" w:hAnsi="Times New Roman"/>
          <w:sz w:val="24"/>
          <w:szCs w:val="24"/>
        </w:rPr>
        <w:t xml:space="preserve"> </w:t>
      </w:r>
    </w:p>
    <w:p w:rsidR="003A31C6" w:rsidRPr="00CB561F" w:rsidRDefault="003A31C6" w:rsidP="005B6404">
      <w:pPr>
        <w:numPr>
          <w:ilvl w:val="0"/>
          <w:numId w:val="34"/>
        </w:numPr>
        <w:jc w:val="both"/>
        <w:rPr>
          <w:rFonts w:ascii="Times New Roman" w:hAnsi="Times New Roman"/>
          <w:sz w:val="24"/>
          <w:szCs w:val="24"/>
        </w:rPr>
      </w:pPr>
      <w:r w:rsidRPr="00CB561F">
        <w:rPr>
          <w:rFonts w:ascii="Times New Roman" w:hAnsi="Times New Roman"/>
          <w:sz w:val="24"/>
          <w:szCs w:val="24"/>
          <w:lang w:val="es-ES"/>
        </w:rPr>
        <w:t>Lee las novedades  de los Anuncios.</w:t>
      </w:r>
      <w:r w:rsidRPr="00CB561F">
        <w:rPr>
          <w:rFonts w:ascii="Times New Roman" w:hAnsi="Times New Roman"/>
          <w:sz w:val="24"/>
          <w:szCs w:val="24"/>
        </w:rPr>
        <w:t xml:space="preserve"> </w:t>
      </w:r>
    </w:p>
    <w:p w:rsidR="003A31C6" w:rsidRPr="00CB561F" w:rsidRDefault="003A31C6" w:rsidP="003A31C6">
      <w:pPr>
        <w:numPr>
          <w:ilvl w:val="0"/>
          <w:numId w:val="34"/>
        </w:numPr>
        <w:spacing w:line="360" w:lineRule="auto"/>
        <w:jc w:val="both"/>
        <w:rPr>
          <w:rFonts w:ascii="Times New Roman" w:hAnsi="Times New Roman"/>
          <w:sz w:val="24"/>
          <w:szCs w:val="24"/>
        </w:rPr>
      </w:pPr>
      <w:r w:rsidRPr="00CB561F">
        <w:rPr>
          <w:rFonts w:ascii="Times New Roman" w:hAnsi="Times New Roman"/>
          <w:sz w:val="24"/>
          <w:szCs w:val="24"/>
          <w:lang w:val="es-ES"/>
        </w:rPr>
        <w:t>Envía y Contesta Mensajes  del Correo Interno.</w:t>
      </w:r>
      <w:r w:rsidRPr="00CB561F">
        <w:rPr>
          <w:rFonts w:ascii="Times New Roman" w:hAnsi="Times New Roman"/>
          <w:sz w:val="24"/>
          <w:szCs w:val="24"/>
        </w:rPr>
        <w:t xml:space="preserve"> </w:t>
      </w:r>
    </w:p>
    <w:p w:rsidR="003A31C6" w:rsidRPr="00CB561F" w:rsidRDefault="003A31C6" w:rsidP="003A31C6">
      <w:pPr>
        <w:spacing w:line="360" w:lineRule="auto"/>
        <w:jc w:val="both"/>
        <w:rPr>
          <w:rFonts w:ascii="Times New Roman" w:hAnsi="Times New Roman"/>
          <w:sz w:val="24"/>
          <w:szCs w:val="24"/>
        </w:rPr>
      </w:pPr>
    </w:p>
    <w:p w:rsidR="003A31C6" w:rsidRPr="00534445" w:rsidRDefault="003A31C6" w:rsidP="003A31C6">
      <w:pPr>
        <w:spacing w:line="360" w:lineRule="auto"/>
        <w:jc w:val="both"/>
        <w:rPr>
          <w:rFonts w:ascii="Times New Roman" w:hAnsi="Times New Roman"/>
          <w:b/>
          <w:sz w:val="28"/>
          <w:szCs w:val="28"/>
        </w:rPr>
      </w:pPr>
      <w:r w:rsidRPr="00534445">
        <w:rPr>
          <w:rFonts w:ascii="Times New Roman" w:hAnsi="Times New Roman"/>
          <w:b/>
          <w:sz w:val="28"/>
          <w:szCs w:val="28"/>
        </w:rPr>
        <w:lastRenderedPageBreak/>
        <w:t>Sitios de trabajo.</w:t>
      </w:r>
    </w:p>
    <w:p w:rsidR="003A31C6" w:rsidRPr="00CB561F" w:rsidRDefault="003A31C6" w:rsidP="003A31C6">
      <w:pPr>
        <w:spacing w:line="360" w:lineRule="auto"/>
        <w:ind w:left="360"/>
        <w:jc w:val="both"/>
        <w:rPr>
          <w:rFonts w:ascii="Times New Roman" w:hAnsi="Times New Roman"/>
          <w:sz w:val="24"/>
          <w:szCs w:val="24"/>
        </w:rPr>
      </w:pPr>
      <w:r w:rsidRPr="00CB561F">
        <w:rPr>
          <w:rFonts w:ascii="Times New Roman" w:hAnsi="Times New Roman"/>
          <w:sz w:val="24"/>
          <w:szCs w:val="24"/>
        </w:rPr>
        <w:t xml:space="preserve">Se visualizan como </w:t>
      </w:r>
      <w:r w:rsidRPr="00CB561F">
        <w:rPr>
          <w:rFonts w:ascii="Times New Roman" w:hAnsi="Times New Roman"/>
          <w:b/>
          <w:bCs/>
          <w:sz w:val="24"/>
          <w:szCs w:val="24"/>
        </w:rPr>
        <w:t>pestañas</w:t>
      </w:r>
      <w:r w:rsidRPr="00CB561F">
        <w:rPr>
          <w:rFonts w:ascii="Times New Roman" w:hAnsi="Times New Roman"/>
          <w:sz w:val="24"/>
          <w:szCs w:val="24"/>
        </w:rPr>
        <w:t xml:space="preserve"> o </w:t>
      </w:r>
      <w:r w:rsidRPr="00CB561F">
        <w:rPr>
          <w:rFonts w:ascii="Times New Roman" w:hAnsi="Times New Roman"/>
          <w:b/>
          <w:bCs/>
          <w:sz w:val="24"/>
          <w:szCs w:val="24"/>
        </w:rPr>
        <w:t>solapas</w:t>
      </w:r>
      <w:r w:rsidRPr="00CB561F">
        <w:rPr>
          <w:rFonts w:ascii="Times New Roman" w:hAnsi="Times New Roman"/>
          <w:sz w:val="24"/>
          <w:szCs w:val="24"/>
        </w:rPr>
        <w:t xml:space="preserve"> al </w:t>
      </w:r>
      <w:proofErr w:type="spellStart"/>
      <w:r w:rsidRPr="00CB561F">
        <w:rPr>
          <w:rFonts w:ascii="Times New Roman" w:hAnsi="Times New Roman"/>
          <w:sz w:val="24"/>
          <w:szCs w:val="24"/>
        </w:rPr>
        <w:t>loguearse</w:t>
      </w:r>
      <w:proofErr w:type="spellEnd"/>
      <w:r w:rsidRPr="00CB561F">
        <w:rPr>
          <w:rFonts w:ascii="Times New Roman" w:hAnsi="Times New Roman"/>
          <w:sz w:val="24"/>
          <w:szCs w:val="24"/>
        </w:rPr>
        <w:t xml:space="preserve"> en la plataforma.</w:t>
      </w:r>
    </w:p>
    <w:p w:rsidR="003A31C6" w:rsidRPr="00CB561F" w:rsidRDefault="003A31C6" w:rsidP="003A31C6">
      <w:pPr>
        <w:spacing w:line="360" w:lineRule="auto"/>
        <w:ind w:left="360"/>
        <w:jc w:val="both"/>
        <w:rPr>
          <w:rFonts w:ascii="Times New Roman" w:hAnsi="Times New Roman"/>
          <w:sz w:val="24"/>
          <w:szCs w:val="24"/>
        </w:rPr>
      </w:pPr>
      <w:r w:rsidRPr="00CB561F">
        <w:rPr>
          <w:rFonts w:ascii="Times New Roman" w:hAnsi="Times New Roman"/>
          <w:sz w:val="24"/>
          <w:szCs w:val="24"/>
        </w:rPr>
        <w:t xml:space="preserve">Constituyen el </w:t>
      </w:r>
      <w:r w:rsidRPr="00CB561F">
        <w:rPr>
          <w:rFonts w:ascii="Times New Roman" w:hAnsi="Times New Roman"/>
          <w:b/>
          <w:bCs/>
          <w:sz w:val="24"/>
          <w:szCs w:val="24"/>
        </w:rPr>
        <w:t>espacio de trabajo.</w:t>
      </w:r>
    </w:p>
    <w:p w:rsidR="003A31C6" w:rsidRPr="00CB561F" w:rsidRDefault="003A31C6" w:rsidP="005B6404">
      <w:pPr>
        <w:spacing w:line="360" w:lineRule="auto"/>
        <w:ind w:left="360"/>
        <w:jc w:val="both"/>
        <w:rPr>
          <w:rFonts w:ascii="Times New Roman" w:hAnsi="Times New Roman"/>
          <w:sz w:val="24"/>
          <w:szCs w:val="24"/>
        </w:rPr>
      </w:pPr>
      <w:r w:rsidRPr="00CB561F">
        <w:rPr>
          <w:rFonts w:ascii="Times New Roman" w:hAnsi="Times New Roman"/>
          <w:sz w:val="24"/>
          <w:szCs w:val="24"/>
        </w:rPr>
        <w:t xml:space="preserve">En ellos se encuentran las </w:t>
      </w:r>
      <w:r w:rsidRPr="00CB561F">
        <w:rPr>
          <w:rFonts w:ascii="Times New Roman" w:hAnsi="Times New Roman"/>
          <w:b/>
          <w:bCs/>
          <w:sz w:val="24"/>
          <w:szCs w:val="24"/>
        </w:rPr>
        <w:t xml:space="preserve">herramientas. </w:t>
      </w:r>
    </w:p>
    <w:p w:rsidR="003A31C6" w:rsidRPr="00CB561F" w:rsidRDefault="003A31C6" w:rsidP="003A31C6">
      <w:pPr>
        <w:pStyle w:val="Prrafodelista"/>
        <w:numPr>
          <w:ilvl w:val="0"/>
          <w:numId w:val="36"/>
        </w:numPr>
        <w:spacing w:line="360" w:lineRule="auto"/>
        <w:jc w:val="both"/>
        <w:rPr>
          <w:rFonts w:ascii="Times New Roman" w:hAnsi="Times New Roman"/>
          <w:sz w:val="24"/>
          <w:szCs w:val="24"/>
        </w:rPr>
      </w:pPr>
      <w:r w:rsidRPr="00CB561F">
        <w:rPr>
          <w:rFonts w:ascii="Times New Roman" w:hAnsi="Times New Roman"/>
          <w:sz w:val="24"/>
          <w:szCs w:val="24"/>
        </w:rPr>
        <w:t xml:space="preserve">Guía Didáctica: El profesor deja información pública y visible todo el tiempo para el estudiante sobre la asignatura. </w:t>
      </w:r>
    </w:p>
    <w:p w:rsidR="003A31C6" w:rsidRPr="00CB561F" w:rsidRDefault="003A31C6" w:rsidP="003A31C6">
      <w:pPr>
        <w:pStyle w:val="Prrafodelista"/>
        <w:numPr>
          <w:ilvl w:val="0"/>
          <w:numId w:val="36"/>
        </w:numPr>
        <w:spacing w:line="360" w:lineRule="auto"/>
        <w:jc w:val="both"/>
        <w:rPr>
          <w:rFonts w:ascii="Times New Roman" w:hAnsi="Times New Roman"/>
          <w:sz w:val="24"/>
          <w:szCs w:val="24"/>
        </w:rPr>
      </w:pPr>
      <w:r w:rsidRPr="00CB561F">
        <w:rPr>
          <w:rFonts w:ascii="Times New Roman" w:hAnsi="Times New Roman"/>
          <w:sz w:val="24"/>
          <w:szCs w:val="24"/>
        </w:rPr>
        <w:t xml:space="preserve">Calendario: Se pueden ver las citas de cada una de las asignaturas.  </w:t>
      </w:r>
    </w:p>
    <w:p w:rsidR="003A31C6" w:rsidRPr="00CB561F" w:rsidRDefault="003A31C6" w:rsidP="003A31C6">
      <w:pPr>
        <w:pStyle w:val="Prrafodelista"/>
        <w:numPr>
          <w:ilvl w:val="0"/>
          <w:numId w:val="36"/>
        </w:numPr>
        <w:spacing w:line="360" w:lineRule="auto"/>
        <w:jc w:val="both"/>
        <w:rPr>
          <w:rFonts w:ascii="Times New Roman" w:hAnsi="Times New Roman"/>
          <w:sz w:val="24"/>
          <w:szCs w:val="24"/>
        </w:rPr>
      </w:pPr>
      <w:r w:rsidRPr="00CB561F">
        <w:rPr>
          <w:rFonts w:ascii="Times New Roman" w:hAnsi="Times New Roman"/>
          <w:sz w:val="24"/>
          <w:szCs w:val="24"/>
        </w:rPr>
        <w:t>Anuncios: Son avisos puntuales como cambios, anulaciones, plazos, publicación de  notas, eventos, convocatorias o finalización de la asignaturas.</w:t>
      </w:r>
    </w:p>
    <w:p w:rsidR="003A31C6" w:rsidRPr="00CB561F" w:rsidRDefault="003A31C6" w:rsidP="003A31C6">
      <w:pPr>
        <w:pStyle w:val="Prrafodelista"/>
        <w:numPr>
          <w:ilvl w:val="0"/>
          <w:numId w:val="36"/>
        </w:numPr>
        <w:spacing w:line="360" w:lineRule="auto"/>
        <w:jc w:val="both"/>
        <w:rPr>
          <w:rFonts w:ascii="Times New Roman" w:hAnsi="Times New Roman"/>
          <w:sz w:val="24"/>
          <w:szCs w:val="24"/>
        </w:rPr>
      </w:pPr>
      <w:r w:rsidRPr="00CB561F">
        <w:rPr>
          <w:rFonts w:ascii="Times New Roman" w:hAnsi="Times New Roman"/>
          <w:sz w:val="24"/>
          <w:szCs w:val="24"/>
        </w:rPr>
        <w:t>Foro: se usa para generación de debates, resolución de dudas, generación de materiales de forma colaborativa, un lugar de comunicación para grupos de trabajo.</w:t>
      </w:r>
    </w:p>
    <w:p w:rsidR="003A31C6" w:rsidRPr="00CB561F" w:rsidRDefault="003A31C6" w:rsidP="003A31C6">
      <w:pPr>
        <w:pStyle w:val="Prrafodelista"/>
        <w:numPr>
          <w:ilvl w:val="0"/>
          <w:numId w:val="36"/>
        </w:numPr>
        <w:spacing w:line="360" w:lineRule="auto"/>
        <w:jc w:val="both"/>
        <w:rPr>
          <w:rFonts w:ascii="Times New Roman" w:hAnsi="Times New Roman"/>
          <w:sz w:val="24"/>
          <w:szCs w:val="24"/>
        </w:rPr>
      </w:pPr>
      <w:r w:rsidRPr="00CB561F">
        <w:rPr>
          <w:rFonts w:ascii="Times New Roman" w:hAnsi="Times New Roman"/>
          <w:sz w:val="24"/>
          <w:szCs w:val="24"/>
        </w:rPr>
        <w:t xml:space="preserve">Chat: se usa  para compartir información, aclarar  conceptos, resolver dudas. Puede facilitar un aprendizaje profundo de la materia y acceso al profesor (timidez). </w:t>
      </w:r>
    </w:p>
    <w:p w:rsidR="003A31C6" w:rsidRPr="00CB561F" w:rsidRDefault="003A31C6" w:rsidP="003A31C6">
      <w:pPr>
        <w:pStyle w:val="Prrafodelista"/>
        <w:numPr>
          <w:ilvl w:val="0"/>
          <w:numId w:val="36"/>
        </w:numPr>
        <w:spacing w:line="360" w:lineRule="auto"/>
        <w:jc w:val="both"/>
        <w:rPr>
          <w:rFonts w:ascii="Times New Roman" w:hAnsi="Times New Roman"/>
          <w:sz w:val="24"/>
          <w:szCs w:val="24"/>
        </w:rPr>
      </w:pPr>
      <w:r w:rsidRPr="00CB561F">
        <w:rPr>
          <w:rFonts w:ascii="Times New Roman" w:hAnsi="Times New Roman"/>
          <w:sz w:val="24"/>
          <w:szCs w:val="24"/>
        </w:rPr>
        <w:t>Estadísticas: permite conocer la actividad de los estudiantes (ver imagen -8- ), conocer los estudiantes más activos y los menos activos. Esta información  puede servir como evaluación pero principalmente sirve para poder ayudar al estudiante más retrasado a tiempo y poder enviarle mensajes para animarle a continuar.</w:t>
      </w:r>
    </w:p>
    <w:p w:rsidR="003A31C6" w:rsidRPr="00CB561F" w:rsidRDefault="003A31C6" w:rsidP="003A31C6">
      <w:pPr>
        <w:pStyle w:val="Prrafodelista"/>
        <w:spacing w:line="360" w:lineRule="auto"/>
        <w:jc w:val="both"/>
        <w:rPr>
          <w:rFonts w:ascii="Times New Roman" w:hAnsi="Times New Roman"/>
          <w:sz w:val="24"/>
          <w:szCs w:val="24"/>
        </w:rPr>
      </w:pPr>
      <w:r w:rsidRPr="00CB561F">
        <w:rPr>
          <w:rFonts w:ascii="Times New Roman" w:hAnsi="Times New Roman"/>
          <w:sz w:val="24"/>
          <w:szCs w:val="24"/>
        </w:rPr>
        <w:t>Imagen -8-</w:t>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noProof/>
          <w:sz w:val="24"/>
          <w:szCs w:val="24"/>
          <w:lang w:eastAsia="es-AR"/>
        </w:rPr>
        <w:drawing>
          <wp:inline distT="0" distB="0" distL="0" distR="0">
            <wp:extent cx="5618292" cy="2475781"/>
            <wp:effectExtent l="19050" t="0" r="1458" b="0"/>
            <wp:docPr id="23" name="9 Imagen" descr="TramixSakai ULP   Caunedo   Estadístic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mixSakai ULP   Caunedo   Estadísticas.png"/>
                    <pic:cNvPicPr/>
                  </pic:nvPicPr>
                  <pic:blipFill>
                    <a:blip r:embed="rId23" cstate="print"/>
                    <a:stretch>
                      <a:fillRect/>
                    </a:stretch>
                  </pic:blipFill>
                  <pic:spPr>
                    <a:xfrm>
                      <a:off x="0" y="0"/>
                      <a:ext cx="5612130" cy="2473066"/>
                    </a:xfrm>
                    <a:prstGeom prst="rect">
                      <a:avLst/>
                    </a:prstGeom>
                  </pic:spPr>
                </pic:pic>
              </a:graphicData>
            </a:graphic>
          </wp:inline>
        </w:drawing>
      </w:r>
    </w:p>
    <w:p w:rsidR="003A31C6" w:rsidRPr="00CB561F" w:rsidRDefault="003A31C6" w:rsidP="003A31C6">
      <w:pPr>
        <w:spacing w:line="360" w:lineRule="auto"/>
        <w:jc w:val="both"/>
        <w:rPr>
          <w:rFonts w:ascii="Times New Roman" w:hAnsi="Times New Roman"/>
          <w:sz w:val="24"/>
          <w:szCs w:val="24"/>
        </w:rPr>
      </w:pPr>
      <w:r w:rsidRPr="00CB561F">
        <w:rPr>
          <w:rFonts w:ascii="Times New Roman" w:hAnsi="Times New Roman"/>
          <w:sz w:val="24"/>
          <w:szCs w:val="24"/>
        </w:rPr>
        <w:lastRenderedPageBreak/>
        <w:t xml:space="preserve"> </w:t>
      </w:r>
    </w:p>
    <w:p w:rsidR="003A31C6" w:rsidRPr="00CB561F" w:rsidRDefault="003A31C6" w:rsidP="003A31C6">
      <w:pPr>
        <w:pStyle w:val="Prrafodelista"/>
        <w:numPr>
          <w:ilvl w:val="0"/>
          <w:numId w:val="37"/>
        </w:numPr>
        <w:spacing w:line="360" w:lineRule="auto"/>
        <w:jc w:val="both"/>
        <w:rPr>
          <w:rFonts w:ascii="Times New Roman" w:hAnsi="Times New Roman"/>
          <w:sz w:val="24"/>
          <w:szCs w:val="24"/>
        </w:rPr>
      </w:pPr>
      <w:r w:rsidRPr="00CB561F">
        <w:rPr>
          <w:rFonts w:ascii="Times New Roman" w:hAnsi="Times New Roman"/>
          <w:sz w:val="24"/>
          <w:szCs w:val="24"/>
        </w:rPr>
        <w:t xml:space="preserve">Tareas: pueden ser: un caso práctico y real a resolver, una experiencia a completar, un ejemplo aplicable, un ejercicio a seguir en siguientes Módulos.   </w:t>
      </w:r>
    </w:p>
    <w:p w:rsidR="003A31C6" w:rsidRPr="00CB561F" w:rsidRDefault="003A31C6" w:rsidP="003A31C6">
      <w:pPr>
        <w:pStyle w:val="Prrafodelista"/>
        <w:numPr>
          <w:ilvl w:val="0"/>
          <w:numId w:val="37"/>
        </w:numPr>
        <w:spacing w:line="360" w:lineRule="auto"/>
        <w:jc w:val="both"/>
        <w:rPr>
          <w:rFonts w:ascii="Times New Roman" w:hAnsi="Times New Roman"/>
          <w:sz w:val="24"/>
          <w:szCs w:val="24"/>
        </w:rPr>
      </w:pPr>
      <w:r w:rsidRPr="00CB561F">
        <w:rPr>
          <w:rFonts w:ascii="Times New Roman" w:hAnsi="Times New Roman"/>
          <w:sz w:val="24"/>
          <w:szCs w:val="24"/>
        </w:rPr>
        <w:t xml:space="preserve">Exámenes: pueden ser evaluaciones online, ejercicios de autoevaluación, pruebas de evaluación diagnostica, pruebas de evaluación continua, pruebas de evaluación final y encuestas de satisfacción. </w:t>
      </w:r>
    </w:p>
    <w:p w:rsidR="005B6404" w:rsidRDefault="005B6404" w:rsidP="003A31C6">
      <w:pPr>
        <w:spacing w:line="360" w:lineRule="auto"/>
        <w:jc w:val="both"/>
        <w:rPr>
          <w:rFonts w:ascii="Times New Roman" w:hAnsi="Times New Roman"/>
          <w:bCs/>
          <w:sz w:val="24"/>
          <w:szCs w:val="24"/>
        </w:rPr>
      </w:pPr>
    </w:p>
    <w:p w:rsidR="003A31C6" w:rsidRPr="00484C11" w:rsidRDefault="003A31C6" w:rsidP="00484C11">
      <w:pPr>
        <w:pStyle w:val="Prrafodelista"/>
        <w:numPr>
          <w:ilvl w:val="0"/>
          <w:numId w:val="45"/>
        </w:numPr>
        <w:spacing w:line="360" w:lineRule="auto"/>
        <w:jc w:val="both"/>
        <w:rPr>
          <w:rFonts w:ascii="Times New Roman" w:hAnsi="Times New Roman"/>
          <w:b/>
          <w:bCs/>
          <w:sz w:val="24"/>
          <w:szCs w:val="24"/>
        </w:rPr>
      </w:pPr>
      <w:r w:rsidRPr="00484C11">
        <w:rPr>
          <w:rFonts w:ascii="Times New Roman" w:hAnsi="Times New Roman"/>
          <w:b/>
          <w:bCs/>
          <w:sz w:val="24"/>
          <w:szCs w:val="24"/>
        </w:rPr>
        <w:t>Fo</w:t>
      </w:r>
      <w:r w:rsidR="005B6404" w:rsidRPr="00484C11">
        <w:rPr>
          <w:rFonts w:ascii="Times New Roman" w:hAnsi="Times New Roman"/>
          <w:b/>
          <w:bCs/>
          <w:sz w:val="24"/>
          <w:szCs w:val="24"/>
        </w:rPr>
        <w:t>rtalezas de la plataforma Sakai:</w:t>
      </w:r>
    </w:p>
    <w:p w:rsidR="00484C11" w:rsidRDefault="003A31C6" w:rsidP="00484C11">
      <w:pPr>
        <w:pStyle w:val="Prrafodelista"/>
        <w:numPr>
          <w:ilvl w:val="0"/>
          <w:numId w:val="48"/>
        </w:numPr>
        <w:rPr>
          <w:rFonts w:ascii="Times New Roman" w:hAnsi="Times New Roman"/>
          <w:sz w:val="24"/>
          <w:szCs w:val="24"/>
        </w:rPr>
      </w:pPr>
      <w:r w:rsidRPr="00484C11">
        <w:rPr>
          <w:rFonts w:ascii="Times New Roman" w:hAnsi="Times New Roman"/>
          <w:sz w:val="24"/>
          <w:szCs w:val="24"/>
        </w:rPr>
        <w:t xml:space="preserve">Fácil </w:t>
      </w:r>
      <w:r w:rsidRPr="00484C11">
        <w:rPr>
          <w:rFonts w:ascii="Times New Roman" w:eastAsia="MS Mincho" w:hAnsi="MS Mincho"/>
          <w:sz w:val="24"/>
          <w:szCs w:val="24"/>
        </w:rPr>
        <w:t> </w:t>
      </w:r>
      <w:r w:rsidRPr="00484C11">
        <w:rPr>
          <w:rFonts w:ascii="Times New Roman" w:hAnsi="Times New Roman"/>
          <w:sz w:val="24"/>
          <w:szCs w:val="24"/>
        </w:rPr>
        <w:t>acceso</w:t>
      </w:r>
      <w:r w:rsidRPr="00484C11">
        <w:rPr>
          <w:rFonts w:ascii="Times New Roman" w:eastAsia="MS Mincho" w:hAnsi="MS Mincho"/>
          <w:sz w:val="24"/>
          <w:szCs w:val="24"/>
        </w:rPr>
        <w:t> </w:t>
      </w:r>
      <w:r w:rsidRPr="00484C11">
        <w:rPr>
          <w:rFonts w:ascii="Times New Roman" w:hAnsi="Times New Roman"/>
          <w:sz w:val="24"/>
          <w:szCs w:val="24"/>
        </w:rPr>
        <w:t>y</w:t>
      </w:r>
      <w:r w:rsidRPr="00484C11">
        <w:rPr>
          <w:rFonts w:ascii="Times New Roman" w:eastAsia="MS Mincho" w:hAnsi="MS Mincho"/>
          <w:sz w:val="24"/>
          <w:szCs w:val="24"/>
        </w:rPr>
        <w:t> </w:t>
      </w:r>
      <w:r w:rsidRPr="00484C11">
        <w:rPr>
          <w:rFonts w:ascii="Times New Roman" w:hAnsi="Times New Roman"/>
          <w:sz w:val="24"/>
          <w:szCs w:val="24"/>
        </w:rPr>
        <w:t>simplicidad</w:t>
      </w:r>
      <w:r w:rsidRPr="00484C11">
        <w:rPr>
          <w:rFonts w:ascii="Times New Roman" w:eastAsia="MS Mincho" w:hAnsi="MS Mincho"/>
          <w:sz w:val="24"/>
          <w:szCs w:val="24"/>
        </w:rPr>
        <w:t> </w:t>
      </w:r>
      <w:r w:rsidRPr="00484C11">
        <w:rPr>
          <w:rFonts w:ascii="Times New Roman" w:hAnsi="Times New Roman"/>
          <w:sz w:val="24"/>
          <w:szCs w:val="24"/>
        </w:rPr>
        <w:t>en</w:t>
      </w:r>
      <w:r w:rsidRPr="00484C11">
        <w:rPr>
          <w:rFonts w:ascii="Times New Roman" w:eastAsia="MS Mincho" w:hAnsi="MS Mincho"/>
          <w:sz w:val="24"/>
          <w:szCs w:val="24"/>
        </w:rPr>
        <w:t> </w:t>
      </w:r>
      <w:r w:rsidRPr="00484C11">
        <w:rPr>
          <w:rFonts w:ascii="Times New Roman" w:hAnsi="Times New Roman"/>
          <w:sz w:val="24"/>
          <w:szCs w:val="24"/>
        </w:rPr>
        <w:t xml:space="preserve"> la</w:t>
      </w:r>
      <w:r w:rsidRPr="00484C11">
        <w:rPr>
          <w:rFonts w:ascii="Times New Roman" w:eastAsia="MS Mincho" w:hAnsi="MS Mincho"/>
          <w:sz w:val="24"/>
          <w:szCs w:val="24"/>
        </w:rPr>
        <w:t> </w:t>
      </w:r>
      <w:r w:rsidRPr="00484C11">
        <w:rPr>
          <w:rFonts w:ascii="Times New Roman" w:hAnsi="Times New Roman"/>
          <w:sz w:val="24"/>
          <w:szCs w:val="24"/>
        </w:rPr>
        <w:t>publicación</w:t>
      </w:r>
      <w:r w:rsidRPr="00484C11">
        <w:rPr>
          <w:rFonts w:ascii="Times New Roman" w:eastAsia="MS Mincho" w:hAnsi="MS Mincho"/>
          <w:sz w:val="24"/>
          <w:szCs w:val="24"/>
        </w:rPr>
        <w:t> </w:t>
      </w:r>
      <w:r w:rsidRPr="00484C11">
        <w:rPr>
          <w:rFonts w:ascii="Times New Roman" w:hAnsi="Times New Roman"/>
          <w:sz w:val="24"/>
          <w:szCs w:val="24"/>
        </w:rPr>
        <w:t>de</w:t>
      </w:r>
      <w:r w:rsidRPr="00484C11">
        <w:rPr>
          <w:rFonts w:ascii="Times New Roman" w:eastAsia="MS Mincho" w:hAnsi="MS Mincho"/>
          <w:sz w:val="24"/>
          <w:szCs w:val="24"/>
        </w:rPr>
        <w:t> </w:t>
      </w:r>
      <w:r w:rsidRPr="00484C11">
        <w:rPr>
          <w:rFonts w:ascii="Times New Roman" w:hAnsi="Times New Roman"/>
          <w:sz w:val="24"/>
          <w:szCs w:val="24"/>
        </w:rPr>
        <w:t>contenidos. Apropiada para el 100% de las clases en línea, así  como  también</w:t>
      </w:r>
      <w:r w:rsidR="005B6404" w:rsidRPr="00484C11">
        <w:rPr>
          <w:rFonts w:ascii="Times New Roman" w:hAnsi="Times New Roman"/>
          <w:sz w:val="24"/>
          <w:szCs w:val="24"/>
        </w:rPr>
        <w:t xml:space="preserve"> </w:t>
      </w:r>
      <w:r w:rsidRPr="00484C11">
        <w:rPr>
          <w:rFonts w:ascii="Times New Roman" w:hAnsi="Times New Roman"/>
          <w:sz w:val="24"/>
          <w:szCs w:val="24"/>
        </w:rPr>
        <w:t xml:space="preserve"> para  complementar  el  aprendizaje   presencial.</w:t>
      </w:r>
    </w:p>
    <w:p w:rsidR="00484C11" w:rsidRDefault="003A31C6" w:rsidP="00484C11">
      <w:pPr>
        <w:pStyle w:val="Prrafodelista"/>
        <w:numPr>
          <w:ilvl w:val="0"/>
          <w:numId w:val="48"/>
        </w:numPr>
        <w:rPr>
          <w:rFonts w:ascii="Times New Roman" w:hAnsi="Times New Roman"/>
          <w:sz w:val="24"/>
          <w:szCs w:val="24"/>
        </w:rPr>
      </w:pPr>
      <w:r w:rsidRPr="00484C11">
        <w:rPr>
          <w:rFonts w:ascii="Times New Roman" w:hAnsi="Times New Roman"/>
          <w:sz w:val="24"/>
          <w:szCs w:val="24"/>
        </w:rPr>
        <w:t>Tiene una interfaz de  navegador  de  tecnología  sencilla, ligera,  eficiente, y compatible.</w:t>
      </w:r>
    </w:p>
    <w:p w:rsidR="00484C11" w:rsidRDefault="003A31C6" w:rsidP="00484C11">
      <w:pPr>
        <w:pStyle w:val="Prrafodelista"/>
        <w:numPr>
          <w:ilvl w:val="0"/>
          <w:numId w:val="48"/>
        </w:numPr>
        <w:rPr>
          <w:rFonts w:ascii="Times New Roman" w:hAnsi="Times New Roman"/>
          <w:sz w:val="24"/>
          <w:szCs w:val="24"/>
        </w:rPr>
      </w:pPr>
      <w:r w:rsidRPr="00484C11">
        <w:rPr>
          <w:rFonts w:ascii="Times New Roman" w:hAnsi="Times New Roman"/>
          <w:sz w:val="24"/>
          <w:szCs w:val="24"/>
        </w:rPr>
        <w:t>Posibilita disponer de</w:t>
      </w:r>
      <w:r w:rsidR="005B6404" w:rsidRPr="00484C11">
        <w:rPr>
          <w:rFonts w:ascii="Times New Roman" w:hAnsi="Times New Roman"/>
          <w:sz w:val="24"/>
          <w:szCs w:val="24"/>
        </w:rPr>
        <w:t xml:space="preserve"> </w:t>
      </w:r>
      <w:r w:rsidRPr="00484C11">
        <w:rPr>
          <w:rFonts w:ascii="Times New Roman" w:hAnsi="Times New Roman"/>
          <w:sz w:val="24"/>
          <w:szCs w:val="24"/>
        </w:rPr>
        <w:t xml:space="preserve"> recursos </w:t>
      </w:r>
      <w:r w:rsidR="005B6404" w:rsidRPr="00484C11">
        <w:rPr>
          <w:rFonts w:ascii="Times New Roman" w:hAnsi="Times New Roman"/>
          <w:sz w:val="24"/>
          <w:szCs w:val="24"/>
        </w:rPr>
        <w:t xml:space="preserve"> </w:t>
      </w:r>
      <w:r w:rsidRPr="00484C11">
        <w:rPr>
          <w:rFonts w:ascii="Times New Roman" w:hAnsi="Times New Roman"/>
          <w:sz w:val="24"/>
          <w:szCs w:val="24"/>
        </w:rPr>
        <w:t xml:space="preserve">didácticos </w:t>
      </w:r>
      <w:r w:rsidR="005B6404" w:rsidRPr="00484C11">
        <w:rPr>
          <w:rFonts w:ascii="Times New Roman" w:hAnsi="Times New Roman"/>
          <w:sz w:val="24"/>
          <w:szCs w:val="24"/>
        </w:rPr>
        <w:t xml:space="preserve"> </w:t>
      </w:r>
      <w:r w:rsidRPr="00484C11">
        <w:rPr>
          <w:rFonts w:ascii="Times New Roman" w:hAnsi="Times New Roman"/>
          <w:sz w:val="24"/>
          <w:szCs w:val="24"/>
        </w:rPr>
        <w:t>constantemente</w:t>
      </w:r>
      <w:r w:rsidR="005B6404" w:rsidRPr="00484C11">
        <w:rPr>
          <w:rFonts w:ascii="Times New Roman" w:hAnsi="Times New Roman"/>
          <w:sz w:val="24"/>
          <w:szCs w:val="24"/>
        </w:rPr>
        <w:t xml:space="preserve"> </w:t>
      </w:r>
      <w:r w:rsidRPr="00484C11">
        <w:rPr>
          <w:rFonts w:ascii="Times New Roman" w:hAnsi="Times New Roman"/>
          <w:sz w:val="24"/>
          <w:szCs w:val="24"/>
        </w:rPr>
        <w:t xml:space="preserve"> actualizados, </w:t>
      </w:r>
      <w:r w:rsidR="005B6404" w:rsidRPr="00484C11">
        <w:rPr>
          <w:rFonts w:ascii="Times New Roman" w:hAnsi="Times New Roman"/>
          <w:sz w:val="24"/>
          <w:szCs w:val="24"/>
        </w:rPr>
        <w:t xml:space="preserve"> </w:t>
      </w:r>
      <w:r w:rsidRPr="00484C11">
        <w:rPr>
          <w:rFonts w:ascii="Times New Roman" w:hAnsi="Times New Roman"/>
          <w:sz w:val="24"/>
          <w:szCs w:val="24"/>
        </w:rPr>
        <w:t xml:space="preserve">en </w:t>
      </w:r>
      <w:r w:rsidR="005B6404" w:rsidRPr="00484C11">
        <w:rPr>
          <w:rFonts w:ascii="Times New Roman" w:hAnsi="Times New Roman"/>
          <w:sz w:val="24"/>
          <w:szCs w:val="24"/>
        </w:rPr>
        <w:t xml:space="preserve"> </w:t>
      </w:r>
      <w:r w:rsidRPr="00484C11">
        <w:rPr>
          <w:rFonts w:ascii="Times New Roman" w:hAnsi="Times New Roman"/>
          <w:sz w:val="24"/>
          <w:szCs w:val="24"/>
        </w:rPr>
        <w:t>gran</w:t>
      </w:r>
      <w:r w:rsidR="005B6404" w:rsidRPr="00484C11">
        <w:rPr>
          <w:rFonts w:ascii="Times New Roman" w:hAnsi="Times New Roman"/>
          <w:sz w:val="24"/>
          <w:szCs w:val="24"/>
        </w:rPr>
        <w:t xml:space="preserve"> </w:t>
      </w:r>
      <w:r w:rsidRPr="00484C11">
        <w:rPr>
          <w:rFonts w:ascii="Times New Roman" w:hAnsi="Times New Roman"/>
          <w:sz w:val="24"/>
          <w:szCs w:val="24"/>
        </w:rPr>
        <w:t xml:space="preserve"> variedad</w:t>
      </w:r>
      <w:r w:rsidR="005B6404" w:rsidRPr="00484C11">
        <w:rPr>
          <w:rFonts w:ascii="Times New Roman" w:hAnsi="Times New Roman"/>
          <w:sz w:val="24"/>
          <w:szCs w:val="24"/>
        </w:rPr>
        <w:t xml:space="preserve"> </w:t>
      </w:r>
      <w:r w:rsidRPr="00484C11">
        <w:rPr>
          <w:rFonts w:ascii="Times New Roman" w:hAnsi="Times New Roman"/>
          <w:sz w:val="24"/>
          <w:szCs w:val="24"/>
        </w:rPr>
        <w:t xml:space="preserve"> de formatos y a un menor costo que los tradicionales libros impresos.</w:t>
      </w:r>
    </w:p>
    <w:p w:rsidR="00484C11" w:rsidRDefault="003A31C6" w:rsidP="00484C11">
      <w:pPr>
        <w:pStyle w:val="Prrafodelista"/>
        <w:numPr>
          <w:ilvl w:val="0"/>
          <w:numId w:val="48"/>
        </w:numPr>
        <w:rPr>
          <w:rFonts w:ascii="Times New Roman" w:hAnsi="Times New Roman"/>
          <w:sz w:val="24"/>
          <w:szCs w:val="24"/>
        </w:rPr>
      </w:pPr>
      <w:r w:rsidRPr="00484C11">
        <w:rPr>
          <w:rFonts w:ascii="Times New Roman" w:hAnsi="Times New Roman"/>
          <w:sz w:val="24"/>
          <w:szCs w:val="24"/>
        </w:rPr>
        <w:t>Facilita la comunicación bidireccional de los estudiantes, tanto con sus profesores como con sus pares, sobre todo fuera del horario de clases.</w:t>
      </w:r>
    </w:p>
    <w:p w:rsidR="003A31C6" w:rsidRDefault="003A31C6" w:rsidP="00484C11">
      <w:pPr>
        <w:pStyle w:val="Prrafodelista"/>
        <w:numPr>
          <w:ilvl w:val="0"/>
          <w:numId w:val="48"/>
        </w:numPr>
        <w:rPr>
          <w:rFonts w:ascii="Times New Roman" w:hAnsi="Times New Roman"/>
          <w:sz w:val="24"/>
          <w:szCs w:val="24"/>
        </w:rPr>
      </w:pPr>
      <w:r w:rsidRPr="00484C11">
        <w:rPr>
          <w:rFonts w:ascii="Times New Roman" w:hAnsi="Times New Roman"/>
          <w:sz w:val="24"/>
          <w:szCs w:val="24"/>
        </w:rPr>
        <w:t>Los recursos</w:t>
      </w:r>
      <w:r w:rsidR="005B6404" w:rsidRPr="00484C11">
        <w:rPr>
          <w:rFonts w:ascii="Times New Roman" w:hAnsi="Times New Roman"/>
          <w:sz w:val="24"/>
          <w:szCs w:val="24"/>
        </w:rPr>
        <w:t xml:space="preserve"> </w:t>
      </w:r>
      <w:r w:rsidRPr="00484C11">
        <w:rPr>
          <w:rFonts w:ascii="Times New Roman" w:hAnsi="Times New Roman"/>
          <w:sz w:val="24"/>
          <w:szCs w:val="24"/>
        </w:rPr>
        <w:t xml:space="preserve"> que </w:t>
      </w:r>
      <w:r w:rsidR="005B6404" w:rsidRPr="00484C11">
        <w:rPr>
          <w:rFonts w:ascii="Times New Roman" w:hAnsi="Times New Roman"/>
          <w:sz w:val="24"/>
          <w:szCs w:val="24"/>
        </w:rPr>
        <w:t xml:space="preserve"> </w:t>
      </w:r>
      <w:r w:rsidRPr="00484C11">
        <w:rPr>
          <w:rFonts w:ascii="Times New Roman" w:hAnsi="Times New Roman"/>
          <w:sz w:val="24"/>
          <w:szCs w:val="24"/>
        </w:rPr>
        <w:t>el</w:t>
      </w:r>
      <w:r w:rsidR="005B6404" w:rsidRPr="00484C11">
        <w:rPr>
          <w:rFonts w:ascii="Times New Roman" w:hAnsi="Times New Roman"/>
          <w:sz w:val="24"/>
          <w:szCs w:val="24"/>
        </w:rPr>
        <w:t xml:space="preserve"> </w:t>
      </w:r>
      <w:r w:rsidRPr="00484C11">
        <w:rPr>
          <w:rFonts w:ascii="Times New Roman" w:hAnsi="Times New Roman"/>
          <w:sz w:val="24"/>
          <w:szCs w:val="24"/>
        </w:rPr>
        <w:t xml:space="preserve"> docente</w:t>
      </w:r>
      <w:r w:rsidR="005B6404" w:rsidRPr="00484C11">
        <w:rPr>
          <w:rFonts w:ascii="Times New Roman" w:hAnsi="Times New Roman"/>
          <w:sz w:val="24"/>
          <w:szCs w:val="24"/>
        </w:rPr>
        <w:t xml:space="preserve"> </w:t>
      </w:r>
      <w:r w:rsidRPr="00484C11">
        <w:rPr>
          <w:rFonts w:ascii="Times New Roman" w:hAnsi="Times New Roman"/>
          <w:sz w:val="24"/>
          <w:szCs w:val="24"/>
        </w:rPr>
        <w:t xml:space="preserve"> entrega</w:t>
      </w:r>
      <w:r w:rsidR="005B6404" w:rsidRPr="00484C11">
        <w:rPr>
          <w:rFonts w:ascii="Times New Roman" w:hAnsi="Times New Roman"/>
          <w:sz w:val="24"/>
          <w:szCs w:val="24"/>
        </w:rPr>
        <w:t xml:space="preserve"> </w:t>
      </w:r>
      <w:r w:rsidRPr="00484C11">
        <w:rPr>
          <w:rFonts w:ascii="Times New Roman" w:hAnsi="Times New Roman"/>
          <w:sz w:val="24"/>
          <w:szCs w:val="24"/>
        </w:rPr>
        <w:t xml:space="preserve"> a</w:t>
      </w:r>
      <w:r w:rsidR="005B6404" w:rsidRPr="00484C11">
        <w:rPr>
          <w:rFonts w:ascii="Times New Roman" w:hAnsi="Times New Roman"/>
          <w:sz w:val="24"/>
          <w:szCs w:val="24"/>
        </w:rPr>
        <w:t xml:space="preserve"> </w:t>
      </w:r>
      <w:r w:rsidRPr="00484C11">
        <w:rPr>
          <w:rFonts w:ascii="Times New Roman" w:hAnsi="Times New Roman"/>
          <w:sz w:val="24"/>
          <w:szCs w:val="24"/>
        </w:rPr>
        <w:t xml:space="preserve"> sus </w:t>
      </w:r>
      <w:r w:rsidR="005B6404" w:rsidRPr="00484C11">
        <w:rPr>
          <w:rFonts w:ascii="Times New Roman" w:hAnsi="Times New Roman"/>
          <w:sz w:val="24"/>
          <w:szCs w:val="24"/>
        </w:rPr>
        <w:t xml:space="preserve"> </w:t>
      </w:r>
      <w:r w:rsidRPr="00484C11">
        <w:rPr>
          <w:rFonts w:ascii="Times New Roman" w:hAnsi="Times New Roman"/>
          <w:sz w:val="24"/>
          <w:szCs w:val="24"/>
        </w:rPr>
        <w:t>estudiantes</w:t>
      </w:r>
      <w:r w:rsidR="005B6404" w:rsidRPr="00484C11">
        <w:rPr>
          <w:rFonts w:ascii="Times New Roman" w:hAnsi="Times New Roman"/>
          <w:sz w:val="24"/>
          <w:szCs w:val="24"/>
        </w:rPr>
        <w:t xml:space="preserve"> </w:t>
      </w:r>
      <w:r w:rsidRPr="00484C11">
        <w:rPr>
          <w:rFonts w:ascii="Times New Roman" w:hAnsi="Times New Roman"/>
          <w:sz w:val="24"/>
          <w:szCs w:val="24"/>
        </w:rPr>
        <w:t xml:space="preserve"> puede</w:t>
      </w:r>
      <w:r w:rsidR="005B6404" w:rsidRPr="00484C11">
        <w:rPr>
          <w:rFonts w:ascii="Times New Roman" w:hAnsi="Times New Roman"/>
          <w:sz w:val="24"/>
          <w:szCs w:val="24"/>
        </w:rPr>
        <w:t xml:space="preserve">n  ser de cualquier fuente y con </w:t>
      </w:r>
      <w:r w:rsidRPr="00484C11">
        <w:rPr>
          <w:rFonts w:ascii="Times New Roman" w:hAnsi="Times New Roman"/>
          <w:sz w:val="24"/>
          <w:szCs w:val="24"/>
        </w:rPr>
        <w:t>cualquier formato.</w:t>
      </w:r>
    </w:p>
    <w:p w:rsidR="00484C11" w:rsidRPr="00484C11" w:rsidRDefault="00484C11" w:rsidP="00484C11">
      <w:pPr>
        <w:pStyle w:val="Prrafodelista"/>
        <w:rPr>
          <w:rFonts w:ascii="Times New Roman" w:hAnsi="Times New Roman"/>
          <w:sz w:val="24"/>
          <w:szCs w:val="24"/>
        </w:rPr>
      </w:pPr>
    </w:p>
    <w:p w:rsidR="003A31C6" w:rsidRPr="00484C11" w:rsidRDefault="003A31C6" w:rsidP="00484C11">
      <w:pPr>
        <w:pStyle w:val="Prrafodelista"/>
        <w:numPr>
          <w:ilvl w:val="0"/>
          <w:numId w:val="46"/>
        </w:numPr>
        <w:spacing w:line="360" w:lineRule="auto"/>
        <w:jc w:val="both"/>
        <w:rPr>
          <w:rFonts w:ascii="Times New Roman" w:hAnsi="Times New Roman"/>
          <w:b/>
          <w:sz w:val="24"/>
          <w:szCs w:val="24"/>
        </w:rPr>
      </w:pPr>
      <w:r w:rsidRPr="00484C11">
        <w:rPr>
          <w:rFonts w:ascii="Times New Roman" w:hAnsi="Times New Roman"/>
          <w:b/>
          <w:bCs/>
          <w:sz w:val="24"/>
          <w:szCs w:val="24"/>
        </w:rPr>
        <w:t>Deb</w:t>
      </w:r>
      <w:r w:rsidR="005B6404" w:rsidRPr="00484C11">
        <w:rPr>
          <w:rFonts w:ascii="Times New Roman" w:hAnsi="Times New Roman"/>
          <w:b/>
          <w:bCs/>
          <w:sz w:val="24"/>
          <w:szCs w:val="24"/>
        </w:rPr>
        <w:t>ilidades de la plataforma Sakai:</w:t>
      </w:r>
    </w:p>
    <w:p w:rsidR="005B6404" w:rsidRPr="00484C11" w:rsidRDefault="003A31C6" w:rsidP="00484C11">
      <w:pPr>
        <w:pStyle w:val="Prrafodelista"/>
        <w:numPr>
          <w:ilvl w:val="0"/>
          <w:numId w:val="47"/>
        </w:numPr>
        <w:jc w:val="both"/>
        <w:rPr>
          <w:rFonts w:ascii="Times New Roman" w:hAnsi="Times New Roman"/>
          <w:sz w:val="24"/>
          <w:szCs w:val="24"/>
        </w:rPr>
      </w:pPr>
      <w:r w:rsidRPr="00484C11">
        <w:rPr>
          <w:rFonts w:ascii="Times New Roman" w:hAnsi="Times New Roman"/>
          <w:sz w:val="24"/>
          <w:szCs w:val="24"/>
        </w:rPr>
        <w:t>Prescinde de algunas herramientas pedagógicas, como por ejemplo: crucigramas, juegos de</w:t>
      </w:r>
      <w:r w:rsidR="005B6404" w:rsidRPr="00484C11">
        <w:rPr>
          <w:rFonts w:ascii="Times New Roman" w:hAnsi="Times New Roman"/>
          <w:sz w:val="24"/>
          <w:szCs w:val="24"/>
        </w:rPr>
        <w:t xml:space="preserve"> </w:t>
      </w:r>
      <w:r w:rsidRPr="00484C11">
        <w:rPr>
          <w:rFonts w:ascii="Times New Roman" w:hAnsi="Times New Roman"/>
          <w:sz w:val="24"/>
          <w:szCs w:val="24"/>
        </w:rPr>
        <w:t xml:space="preserve"> roles (role </w:t>
      </w:r>
      <w:proofErr w:type="spellStart"/>
      <w:r w:rsidRPr="00484C11">
        <w:rPr>
          <w:rFonts w:ascii="Times New Roman" w:hAnsi="Times New Roman"/>
          <w:sz w:val="24"/>
          <w:szCs w:val="24"/>
        </w:rPr>
        <w:t>playing</w:t>
      </w:r>
      <w:proofErr w:type="spellEnd"/>
      <w:r w:rsidRPr="00484C11">
        <w:rPr>
          <w:rFonts w:ascii="Times New Roman" w:hAnsi="Times New Roman"/>
          <w:sz w:val="24"/>
          <w:szCs w:val="24"/>
        </w:rPr>
        <w:t>).</w:t>
      </w:r>
    </w:p>
    <w:p w:rsidR="005B6404" w:rsidRPr="00484C11" w:rsidRDefault="003A31C6" w:rsidP="00484C11">
      <w:pPr>
        <w:pStyle w:val="Prrafodelista"/>
        <w:numPr>
          <w:ilvl w:val="0"/>
          <w:numId w:val="47"/>
        </w:numPr>
        <w:jc w:val="both"/>
        <w:rPr>
          <w:rFonts w:ascii="Times New Roman" w:hAnsi="Times New Roman"/>
          <w:sz w:val="24"/>
          <w:szCs w:val="24"/>
        </w:rPr>
      </w:pPr>
      <w:r w:rsidRPr="00484C11">
        <w:rPr>
          <w:rFonts w:ascii="Times New Roman" w:hAnsi="Times New Roman"/>
          <w:sz w:val="24"/>
          <w:szCs w:val="24"/>
        </w:rPr>
        <w:t>Falta</w:t>
      </w:r>
      <w:r w:rsidR="005B6404" w:rsidRPr="00484C11">
        <w:rPr>
          <w:rFonts w:ascii="Times New Roman" w:hAnsi="Times New Roman"/>
          <w:sz w:val="24"/>
          <w:szCs w:val="24"/>
        </w:rPr>
        <w:t xml:space="preserve"> </w:t>
      </w:r>
      <w:r w:rsidRPr="00484C11">
        <w:rPr>
          <w:rFonts w:ascii="Times New Roman" w:hAnsi="Times New Roman"/>
          <w:sz w:val="24"/>
          <w:szCs w:val="24"/>
        </w:rPr>
        <w:t xml:space="preserve"> </w:t>
      </w:r>
      <w:r w:rsidR="005B6404" w:rsidRPr="00484C11">
        <w:rPr>
          <w:rFonts w:ascii="Times New Roman" w:hAnsi="Times New Roman"/>
          <w:sz w:val="24"/>
          <w:szCs w:val="24"/>
        </w:rPr>
        <w:t xml:space="preserve"> </w:t>
      </w:r>
      <w:r w:rsidRPr="00484C11">
        <w:rPr>
          <w:rFonts w:ascii="Times New Roman" w:hAnsi="Times New Roman"/>
          <w:sz w:val="24"/>
          <w:szCs w:val="24"/>
        </w:rPr>
        <w:t xml:space="preserve">la </w:t>
      </w:r>
      <w:r w:rsidR="005B6404" w:rsidRPr="00484C11">
        <w:rPr>
          <w:rFonts w:ascii="Times New Roman" w:hAnsi="Times New Roman"/>
          <w:sz w:val="24"/>
          <w:szCs w:val="24"/>
        </w:rPr>
        <w:t xml:space="preserve"> </w:t>
      </w:r>
      <w:r w:rsidRPr="00484C11">
        <w:rPr>
          <w:rFonts w:ascii="Times New Roman" w:hAnsi="Times New Roman"/>
          <w:sz w:val="24"/>
          <w:szCs w:val="24"/>
        </w:rPr>
        <w:t xml:space="preserve"> </w:t>
      </w:r>
      <w:r w:rsidR="005B6404" w:rsidRPr="00484C11">
        <w:rPr>
          <w:rFonts w:ascii="Times New Roman" w:hAnsi="Times New Roman"/>
          <w:sz w:val="24"/>
          <w:szCs w:val="24"/>
        </w:rPr>
        <w:t xml:space="preserve"> </w:t>
      </w:r>
      <w:r w:rsidRPr="00484C11">
        <w:rPr>
          <w:rFonts w:ascii="Times New Roman" w:hAnsi="Times New Roman"/>
          <w:sz w:val="24"/>
          <w:szCs w:val="24"/>
        </w:rPr>
        <w:t>incorporación</w:t>
      </w:r>
      <w:r w:rsidR="005B6404" w:rsidRPr="00484C11">
        <w:rPr>
          <w:rFonts w:ascii="Times New Roman" w:hAnsi="Times New Roman"/>
          <w:sz w:val="24"/>
          <w:szCs w:val="24"/>
        </w:rPr>
        <w:t xml:space="preserve"> </w:t>
      </w:r>
      <w:r w:rsidRPr="00484C11">
        <w:rPr>
          <w:rFonts w:ascii="Times New Roman" w:hAnsi="Times New Roman"/>
          <w:sz w:val="24"/>
          <w:szCs w:val="24"/>
        </w:rPr>
        <w:t xml:space="preserve"> </w:t>
      </w:r>
      <w:r w:rsidRPr="00484C11">
        <w:rPr>
          <w:rFonts w:ascii="Times New Roman" w:eastAsia="MS Mincho" w:hAnsi="MS Mincho"/>
          <w:sz w:val="24"/>
          <w:szCs w:val="24"/>
        </w:rPr>
        <w:t> </w:t>
      </w:r>
      <w:r w:rsidRPr="00484C11">
        <w:rPr>
          <w:rFonts w:ascii="Times New Roman" w:hAnsi="Times New Roman"/>
          <w:sz w:val="24"/>
          <w:szCs w:val="24"/>
        </w:rPr>
        <w:t>de</w:t>
      </w:r>
      <w:r w:rsidRPr="00484C11">
        <w:rPr>
          <w:rFonts w:ascii="Times New Roman" w:eastAsia="MS Mincho" w:hAnsi="MS Mincho"/>
          <w:sz w:val="24"/>
          <w:szCs w:val="24"/>
        </w:rPr>
        <w:t> </w:t>
      </w:r>
      <w:r w:rsidR="005B6404" w:rsidRPr="00484C11">
        <w:rPr>
          <w:rFonts w:ascii="Times New Roman" w:eastAsia="MS Mincho" w:hAnsi="Times New Roman"/>
          <w:sz w:val="24"/>
          <w:szCs w:val="24"/>
        </w:rPr>
        <w:t xml:space="preserve"> </w:t>
      </w:r>
      <w:r w:rsidRPr="00484C11">
        <w:rPr>
          <w:rFonts w:ascii="Times New Roman" w:eastAsia="MS Mincho" w:hAnsi="Times New Roman"/>
          <w:sz w:val="24"/>
          <w:szCs w:val="24"/>
        </w:rPr>
        <w:t xml:space="preserve"> </w:t>
      </w:r>
      <w:r w:rsidRPr="00484C11">
        <w:rPr>
          <w:rFonts w:ascii="Times New Roman" w:hAnsi="Times New Roman"/>
          <w:sz w:val="24"/>
          <w:szCs w:val="24"/>
        </w:rPr>
        <w:t>barras</w:t>
      </w:r>
      <w:r w:rsidRPr="00484C11">
        <w:rPr>
          <w:rFonts w:ascii="Times New Roman" w:eastAsia="MS Mincho" w:hAnsi="MS Mincho"/>
          <w:sz w:val="24"/>
          <w:szCs w:val="24"/>
        </w:rPr>
        <w:t> </w:t>
      </w:r>
      <w:r w:rsidR="005B6404" w:rsidRPr="00484C11">
        <w:rPr>
          <w:rFonts w:ascii="Times New Roman" w:eastAsia="MS Mincho" w:hAnsi="Times New Roman"/>
          <w:sz w:val="24"/>
          <w:szCs w:val="24"/>
        </w:rPr>
        <w:t xml:space="preserve"> </w:t>
      </w:r>
      <w:r w:rsidRPr="00484C11">
        <w:rPr>
          <w:rFonts w:ascii="Times New Roman" w:eastAsia="MS Mincho" w:hAnsi="Times New Roman"/>
          <w:sz w:val="24"/>
          <w:szCs w:val="24"/>
        </w:rPr>
        <w:t xml:space="preserve"> </w:t>
      </w:r>
      <w:r w:rsidRPr="00484C11">
        <w:rPr>
          <w:rFonts w:ascii="Times New Roman" w:hAnsi="Times New Roman"/>
          <w:sz w:val="24"/>
          <w:szCs w:val="24"/>
        </w:rPr>
        <w:t>de</w:t>
      </w:r>
      <w:r w:rsidRPr="00484C11">
        <w:rPr>
          <w:rFonts w:ascii="Times New Roman" w:eastAsia="MS Mincho" w:hAnsi="MS Mincho"/>
          <w:sz w:val="24"/>
          <w:szCs w:val="24"/>
        </w:rPr>
        <w:t> </w:t>
      </w:r>
      <w:r w:rsidR="005B6404" w:rsidRPr="00484C11">
        <w:rPr>
          <w:rFonts w:ascii="Times New Roman" w:eastAsia="MS Mincho" w:hAnsi="Times New Roman"/>
          <w:sz w:val="24"/>
          <w:szCs w:val="24"/>
        </w:rPr>
        <w:t xml:space="preserve"> </w:t>
      </w:r>
      <w:r w:rsidRPr="00484C11">
        <w:rPr>
          <w:rFonts w:ascii="Times New Roman" w:eastAsia="MS Mincho" w:hAnsi="Times New Roman"/>
          <w:sz w:val="24"/>
          <w:szCs w:val="24"/>
        </w:rPr>
        <w:t xml:space="preserve"> </w:t>
      </w:r>
      <w:r w:rsidRPr="00484C11">
        <w:rPr>
          <w:rFonts w:ascii="Times New Roman" w:hAnsi="Times New Roman"/>
          <w:sz w:val="24"/>
          <w:szCs w:val="24"/>
        </w:rPr>
        <w:t>edición</w:t>
      </w:r>
      <w:r w:rsidR="005B6404" w:rsidRPr="00484C11">
        <w:rPr>
          <w:rFonts w:ascii="Times New Roman" w:hAnsi="Times New Roman"/>
          <w:sz w:val="24"/>
          <w:szCs w:val="24"/>
        </w:rPr>
        <w:t xml:space="preserve"> </w:t>
      </w:r>
      <w:r w:rsidRPr="00484C11">
        <w:rPr>
          <w:rFonts w:ascii="Times New Roman" w:hAnsi="Times New Roman"/>
          <w:sz w:val="24"/>
          <w:szCs w:val="24"/>
        </w:rPr>
        <w:t xml:space="preserve">  y</w:t>
      </w:r>
      <w:r w:rsidRPr="00484C11">
        <w:rPr>
          <w:rFonts w:ascii="Times New Roman" w:eastAsia="MS Mincho" w:hAnsi="MS Mincho"/>
          <w:sz w:val="24"/>
          <w:szCs w:val="24"/>
        </w:rPr>
        <w:t> </w:t>
      </w:r>
      <w:r w:rsidRPr="00484C11">
        <w:rPr>
          <w:rFonts w:ascii="Times New Roman" w:eastAsia="MS Mincho" w:hAnsi="Times New Roman"/>
          <w:sz w:val="24"/>
          <w:szCs w:val="24"/>
        </w:rPr>
        <w:t xml:space="preserve"> </w:t>
      </w:r>
      <w:r w:rsidR="005B6404" w:rsidRPr="00484C11">
        <w:rPr>
          <w:rFonts w:ascii="Times New Roman" w:eastAsia="MS Mincho" w:hAnsi="Times New Roman"/>
          <w:sz w:val="24"/>
          <w:szCs w:val="24"/>
        </w:rPr>
        <w:t xml:space="preserve"> </w:t>
      </w:r>
      <w:r w:rsidRPr="00484C11">
        <w:rPr>
          <w:rFonts w:ascii="Times New Roman" w:hAnsi="Times New Roman"/>
          <w:sz w:val="24"/>
          <w:szCs w:val="24"/>
        </w:rPr>
        <w:t>publicación</w:t>
      </w:r>
      <w:r w:rsidRPr="00484C11">
        <w:rPr>
          <w:rFonts w:ascii="Times New Roman" w:eastAsia="MS Mincho" w:hAnsi="MS Mincho"/>
          <w:sz w:val="24"/>
          <w:szCs w:val="24"/>
        </w:rPr>
        <w:t> </w:t>
      </w:r>
      <w:r w:rsidR="005B6404" w:rsidRPr="00484C11">
        <w:rPr>
          <w:rFonts w:ascii="Times New Roman" w:eastAsia="MS Mincho" w:hAnsi="Times New Roman"/>
          <w:sz w:val="24"/>
          <w:szCs w:val="24"/>
        </w:rPr>
        <w:t xml:space="preserve"> </w:t>
      </w:r>
      <w:r w:rsidRPr="00484C11">
        <w:rPr>
          <w:rFonts w:ascii="Times New Roman" w:eastAsia="MS Mincho" w:hAnsi="Times New Roman"/>
          <w:sz w:val="24"/>
          <w:szCs w:val="24"/>
        </w:rPr>
        <w:t xml:space="preserve"> </w:t>
      </w:r>
      <w:r w:rsidRPr="00484C11">
        <w:rPr>
          <w:rFonts w:ascii="Times New Roman" w:hAnsi="Times New Roman"/>
          <w:sz w:val="24"/>
          <w:szCs w:val="24"/>
        </w:rPr>
        <w:t xml:space="preserve">de </w:t>
      </w:r>
      <w:r w:rsidR="005B6404" w:rsidRPr="00484C11">
        <w:rPr>
          <w:rFonts w:ascii="Times New Roman" w:hAnsi="Times New Roman"/>
          <w:sz w:val="24"/>
          <w:szCs w:val="24"/>
        </w:rPr>
        <w:t xml:space="preserve"> </w:t>
      </w:r>
      <w:r w:rsidRPr="00484C11">
        <w:rPr>
          <w:rFonts w:ascii="Times New Roman" w:eastAsia="MS Mincho" w:hAnsi="MS Mincho"/>
          <w:sz w:val="24"/>
          <w:szCs w:val="24"/>
        </w:rPr>
        <w:t> </w:t>
      </w:r>
      <w:r w:rsidR="005B6404" w:rsidRPr="00484C11">
        <w:rPr>
          <w:rFonts w:ascii="Times New Roman" w:hAnsi="Times New Roman"/>
          <w:sz w:val="24"/>
          <w:szCs w:val="24"/>
        </w:rPr>
        <w:t xml:space="preserve">imágenes    y </w:t>
      </w:r>
      <w:r w:rsidRPr="00484C11">
        <w:rPr>
          <w:rFonts w:ascii="Times New Roman" w:hAnsi="Times New Roman"/>
          <w:sz w:val="24"/>
          <w:szCs w:val="24"/>
        </w:rPr>
        <w:t>mejoras</w:t>
      </w:r>
      <w:r w:rsidRPr="00484C11">
        <w:rPr>
          <w:rFonts w:ascii="Times New Roman" w:eastAsia="MS Mincho" w:hAnsi="MS Mincho"/>
          <w:sz w:val="24"/>
          <w:szCs w:val="24"/>
        </w:rPr>
        <w:t> </w:t>
      </w:r>
      <w:r w:rsidRPr="00484C11">
        <w:rPr>
          <w:rFonts w:ascii="Times New Roman" w:hAnsi="Times New Roman"/>
          <w:sz w:val="24"/>
          <w:szCs w:val="24"/>
        </w:rPr>
        <w:t>en</w:t>
      </w:r>
      <w:r w:rsidRPr="00484C11">
        <w:rPr>
          <w:rFonts w:ascii="Times New Roman" w:eastAsia="MS Mincho" w:hAnsi="MS Mincho"/>
          <w:sz w:val="24"/>
          <w:szCs w:val="24"/>
        </w:rPr>
        <w:t> </w:t>
      </w:r>
      <w:r w:rsidRPr="00484C11">
        <w:rPr>
          <w:rFonts w:ascii="Times New Roman" w:hAnsi="Times New Roman"/>
          <w:sz w:val="24"/>
          <w:szCs w:val="24"/>
        </w:rPr>
        <w:t>la</w:t>
      </w:r>
      <w:r w:rsidRPr="00484C11">
        <w:rPr>
          <w:rFonts w:ascii="Times New Roman" w:eastAsia="MS Mincho" w:hAnsi="MS Mincho"/>
          <w:sz w:val="24"/>
          <w:szCs w:val="24"/>
        </w:rPr>
        <w:t> </w:t>
      </w:r>
      <w:r w:rsidRPr="00484C11">
        <w:rPr>
          <w:rFonts w:ascii="Times New Roman" w:hAnsi="Times New Roman"/>
          <w:sz w:val="24"/>
          <w:szCs w:val="24"/>
        </w:rPr>
        <w:t>capacidad</w:t>
      </w:r>
      <w:r w:rsidRPr="00484C11">
        <w:rPr>
          <w:rFonts w:ascii="Times New Roman" w:eastAsia="MS Mincho" w:hAnsi="MS Mincho"/>
          <w:sz w:val="24"/>
          <w:szCs w:val="24"/>
        </w:rPr>
        <w:t> </w:t>
      </w:r>
      <w:r w:rsidRPr="00484C11">
        <w:rPr>
          <w:rFonts w:ascii="Times New Roman" w:hAnsi="Times New Roman"/>
          <w:sz w:val="24"/>
          <w:szCs w:val="24"/>
        </w:rPr>
        <w:t>de</w:t>
      </w:r>
      <w:r w:rsidRPr="00484C11">
        <w:rPr>
          <w:rFonts w:ascii="Times New Roman" w:eastAsia="MS Mincho" w:hAnsi="MS Mincho"/>
          <w:sz w:val="24"/>
          <w:szCs w:val="24"/>
        </w:rPr>
        <w:t> </w:t>
      </w:r>
      <w:r w:rsidRPr="00484C11">
        <w:rPr>
          <w:rFonts w:ascii="Times New Roman" w:hAnsi="Times New Roman"/>
          <w:sz w:val="24"/>
          <w:szCs w:val="24"/>
        </w:rPr>
        <w:t>almacenamiento.</w:t>
      </w:r>
      <w:r w:rsidRPr="00484C11">
        <w:rPr>
          <w:rFonts w:ascii="Times New Roman" w:eastAsia="MS Mincho" w:hAnsi="MS Mincho"/>
          <w:sz w:val="24"/>
          <w:szCs w:val="24"/>
        </w:rPr>
        <w:t> </w:t>
      </w:r>
    </w:p>
    <w:p w:rsidR="003A31C6" w:rsidRPr="00484C11" w:rsidRDefault="003A31C6" w:rsidP="00484C11">
      <w:pPr>
        <w:pStyle w:val="Prrafodelista"/>
        <w:numPr>
          <w:ilvl w:val="0"/>
          <w:numId w:val="47"/>
        </w:numPr>
        <w:jc w:val="both"/>
        <w:rPr>
          <w:rFonts w:ascii="Times New Roman" w:hAnsi="Times New Roman"/>
          <w:sz w:val="24"/>
          <w:szCs w:val="24"/>
        </w:rPr>
      </w:pPr>
      <w:r w:rsidRPr="00484C11">
        <w:rPr>
          <w:rFonts w:ascii="Times New Roman" w:hAnsi="Times New Roman"/>
          <w:sz w:val="24"/>
          <w:szCs w:val="24"/>
        </w:rPr>
        <w:t>Tiene muchas</w:t>
      </w:r>
      <w:r w:rsidRPr="00484C11">
        <w:rPr>
          <w:rFonts w:ascii="Times New Roman" w:eastAsia="MS Mincho" w:hAnsi="MS Mincho"/>
          <w:sz w:val="24"/>
          <w:szCs w:val="24"/>
        </w:rPr>
        <w:t> </w:t>
      </w:r>
      <w:r w:rsidRPr="00484C11">
        <w:rPr>
          <w:rFonts w:ascii="Times New Roman" w:hAnsi="Times New Roman"/>
          <w:sz w:val="24"/>
          <w:szCs w:val="24"/>
        </w:rPr>
        <w:t xml:space="preserve">herramientas </w:t>
      </w:r>
      <w:r w:rsidRPr="00484C11">
        <w:rPr>
          <w:rFonts w:ascii="Times New Roman" w:eastAsia="MS Mincho" w:hAnsi="MS Mincho"/>
          <w:sz w:val="24"/>
          <w:szCs w:val="24"/>
        </w:rPr>
        <w:t> </w:t>
      </w:r>
      <w:r w:rsidRPr="00484C11">
        <w:rPr>
          <w:rFonts w:ascii="Times New Roman" w:hAnsi="Times New Roman"/>
          <w:sz w:val="24"/>
          <w:szCs w:val="24"/>
        </w:rPr>
        <w:t xml:space="preserve"> de </w:t>
      </w:r>
      <w:r w:rsidRPr="00484C11">
        <w:rPr>
          <w:rFonts w:ascii="Times New Roman" w:eastAsia="MS Mincho" w:hAnsi="MS Mincho"/>
          <w:sz w:val="24"/>
          <w:szCs w:val="24"/>
        </w:rPr>
        <w:t> </w:t>
      </w:r>
      <w:r w:rsidRPr="00484C11">
        <w:rPr>
          <w:rFonts w:ascii="Times New Roman" w:hAnsi="Times New Roman"/>
          <w:sz w:val="24"/>
          <w:szCs w:val="24"/>
        </w:rPr>
        <w:t xml:space="preserve"> similar </w:t>
      </w:r>
      <w:r w:rsidRPr="00484C11">
        <w:rPr>
          <w:rFonts w:ascii="Times New Roman" w:eastAsia="MS Mincho" w:hAnsi="MS Mincho"/>
          <w:sz w:val="24"/>
          <w:szCs w:val="24"/>
        </w:rPr>
        <w:t> </w:t>
      </w:r>
      <w:r w:rsidRPr="00484C11">
        <w:rPr>
          <w:rFonts w:ascii="Times New Roman" w:hAnsi="Times New Roman"/>
          <w:sz w:val="24"/>
          <w:szCs w:val="24"/>
        </w:rPr>
        <w:t xml:space="preserve"> función. </w:t>
      </w:r>
      <w:r w:rsidRPr="00484C11">
        <w:rPr>
          <w:rFonts w:ascii="Times New Roman" w:eastAsia="MS Mincho" w:hAnsi="MS Mincho"/>
          <w:sz w:val="24"/>
          <w:szCs w:val="24"/>
        </w:rPr>
        <w:t> </w:t>
      </w:r>
      <w:r w:rsidRPr="00484C11">
        <w:rPr>
          <w:rFonts w:ascii="Times New Roman" w:hAnsi="Times New Roman"/>
          <w:sz w:val="24"/>
          <w:szCs w:val="24"/>
        </w:rPr>
        <w:t xml:space="preserve"> Se </w:t>
      </w:r>
      <w:r w:rsidRPr="00484C11">
        <w:rPr>
          <w:rFonts w:ascii="Times New Roman" w:eastAsia="MS Mincho" w:hAnsi="MS Mincho"/>
          <w:sz w:val="24"/>
          <w:szCs w:val="24"/>
        </w:rPr>
        <w:t> </w:t>
      </w:r>
      <w:r w:rsidRPr="00484C11">
        <w:rPr>
          <w:rFonts w:ascii="Times New Roman" w:hAnsi="Times New Roman"/>
          <w:sz w:val="24"/>
          <w:szCs w:val="24"/>
        </w:rPr>
        <w:t xml:space="preserve"> requiere </w:t>
      </w:r>
      <w:r w:rsidRPr="00484C11">
        <w:rPr>
          <w:rFonts w:ascii="Times New Roman" w:eastAsia="MS Mincho" w:hAnsi="MS Mincho"/>
          <w:sz w:val="24"/>
          <w:szCs w:val="24"/>
        </w:rPr>
        <w:t> </w:t>
      </w:r>
      <w:r w:rsidRPr="00484C11">
        <w:rPr>
          <w:rFonts w:ascii="Times New Roman" w:hAnsi="Times New Roman"/>
          <w:sz w:val="24"/>
          <w:szCs w:val="24"/>
        </w:rPr>
        <w:t xml:space="preserve"> aumentar </w:t>
      </w:r>
      <w:r w:rsidRPr="00484C11">
        <w:rPr>
          <w:rFonts w:ascii="Times New Roman" w:eastAsia="MS Mincho" w:hAnsi="MS Mincho"/>
          <w:sz w:val="24"/>
          <w:szCs w:val="24"/>
        </w:rPr>
        <w:t> </w:t>
      </w:r>
      <w:r w:rsidRPr="00484C11">
        <w:rPr>
          <w:rFonts w:ascii="Times New Roman" w:hAnsi="Times New Roman"/>
          <w:sz w:val="24"/>
          <w:szCs w:val="24"/>
        </w:rPr>
        <w:t xml:space="preserve"> capacidad </w:t>
      </w:r>
      <w:r w:rsidRPr="00484C11">
        <w:rPr>
          <w:rFonts w:ascii="Times New Roman" w:eastAsia="MS Mincho" w:hAnsi="MS Mincho"/>
          <w:sz w:val="24"/>
          <w:szCs w:val="24"/>
        </w:rPr>
        <w:t> </w:t>
      </w:r>
      <w:r w:rsidRPr="00484C11">
        <w:rPr>
          <w:rFonts w:ascii="Times New Roman" w:hAnsi="Times New Roman"/>
          <w:sz w:val="24"/>
          <w:szCs w:val="24"/>
        </w:rPr>
        <w:t xml:space="preserve"> de </w:t>
      </w:r>
      <w:r w:rsidRPr="00484C11">
        <w:rPr>
          <w:rFonts w:ascii="Times New Roman" w:eastAsia="MS Mincho" w:hAnsi="MS Mincho"/>
          <w:sz w:val="24"/>
          <w:szCs w:val="24"/>
        </w:rPr>
        <w:t> </w:t>
      </w:r>
      <w:r w:rsidRPr="00484C11">
        <w:rPr>
          <w:rFonts w:ascii="Times New Roman" w:hAnsi="Times New Roman"/>
          <w:sz w:val="24"/>
          <w:szCs w:val="24"/>
        </w:rPr>
        <w:t xml:space="preserve"> archivos</w:t>
      </w:r>
      <w:r w:rsidRPr="00484C11">
        <w:rPr>
          <w:rFonts w:ascii="Times New Roman" w:eastAsia="MS Mincho" w:hAnsi="MS Mincho"/>
          <w:sz w:val="24"/>
          <w:szCs w:val="24"/>
        </w:rPr>
        <w:t> </w:t>
      </w:r>
      <w:r w:rsidRPr="00484C11">
        <w:rPr>
          <w:rFonts w:ascii="Times New Roman" w:hAnsi="Times New Roman"/>
          <w:sz w:val="24"/>
          <w:szCs w:val="24"/>
        </w:rPr>
        <w:t>multimedia</w:t>
      </w:r>
      <w:r w:rsidRPr="00484C11">
        <w:rPr>
          <w:rFonts w:ascii="Times New Roman" w:eastAsia="MS Mincho" w:hAnsi="MS Mincho"/>
          <w:sz w:val="24"/>
          <w:szCs w:val="24"/>
        </w:rPr>
        <w:t> </w:t>
      </w:r>
      <w:r w:rsidRPr="00484C11">
        <w:rPr>
          <w:rFonts w:ascii="Times New Roman" w:hAnsi="Times New Roman"/>
          <w:sz w:val="24"/>
          <w:szCs w:val="24"/>
        </w:rPr>
        <w:t xml:space="preserve"> (videos</w:t>
      </w:r>
      <w:r w:rsidRPr="00484C11">
        <w:rPr>
          <w:rFonts w:ascii="Times New Roman" w:eastAsia="MS Mincho" w:hAnsi="MS Mincho"/>
          <w:sz w:val="24"/>
          <w:szCs w:val="24"/>
        </w:rPr>
        <w:t> </w:t>
      </w:r>
      <w:r w:rsidRPr="00484C11">
        <w:rPr>
          <w:rFonts w:ascii="Times New Roman" w:hAnsi="Times New Roman"/>
          <w:sz w:val="24"/>
          <w:szCs w:val="24"/>
        </w:rPr>
        <w:t>y</w:t>
      </w:r>
      <w:r w:rsidRPr="00484C11">
        <w:rPr>
          <w:rFonts w:ascii="Times New Roman" w:eastAsia="MS Mincho" w:hAnsi="MS Mincho"/>
          <w:sz w:val="24"/>
          <w:szCs w:val="24"/>
        </w:rPr>
        <w:t> </w:t>
      </w:r>
      <w:r w:rsidRPr="00484C11">
        <w:rPr>
          <w:rFonts w:ascii="Times New Roman" w:hAnsi="Times New Roman"/>
          <w:sz w:val="24"/>
          <w:szCs w:val="24"/>
        </w:rPr>
        <w:t>música).</w:t>
      </w:r>
      <w:r w:rsidRPr="00484C11">
        <w:rPr>
          <w:rFonts w:ascii="Times New Roman" w:eastAsia="MS Mincho" w:hAnsi="MS Mincho"/>
          <w:sz w:val="24"/>
          <w:szCs w:val="24"/>
        </w:rPr>
        <w:t> </w:t>
      </w:r>
    </w:p>
    <w:p w:rsidR="003A31C6" w:rsidRDefault="003A31C6" w:rsidP="00484C11">
      <w:pPr>
        <w:pStyle w:val="Prrafodelista"/>
        <w:numPr>
          <w:ilvl w:val="0"/>
          <w:numId w:val="47"/>
        </w:numPr>
        <w:jc w:val="both"/>
        <w:rPr>
          <w:rFonts w:ascii="Times New Roman" w:hAnsi="Times New Roman"/>
          <w:sz w:val="24"/>
          <w:szCs w:val="24"/>
        </w:rPr>
      </w:pPr>
      <w:r w:rsidRPr="00484C11">
        <w:rPr>
          <w:rFonts w:ascii="Times New Roman" w:hAnsi="Times New Roman"/>
          <w:sz w:val="24"/>
          <w:szCs w:val="24"/>
        </w:rPr>
        <w:t>Exige  de profesores  una fuerte capacitación  conceptual y tecnológica.</w:t>
      </w:r>
      <w:r w:rsidRPr="00484C11">
        <w:rPr>
          <w:rFonts w:ascii="Times New Roman" w:hAnsi="Times New Roman"/>
          <w:sz w:val="24"/>
          <w:szCs w:val="24"/>
        </w:rPr>
        <w:tab/>
      </w:r>
    </w:p>
    <w:p w:rsidR="00484C11" w:rsidRPr="00484C11" w:rsidRDefault="00484C11" w:rsidP="00484C11">
      <w:pPr>
        <w:pStyle w:val="Prrafodelista"/>
        <w:jc w:val="both"/>
        <w:rPr>
          <w:rFonts w:ascii="Times New Roman" w:hAnsi="Times New Roman"/>
          <w:sz w:val="24"/>
          <w:szCs w:val="24"/>
        </w:rPr>
      </w:pPr>
    </w:p>
    <w:p w:rsidR="003A31C6" w:rsidRPr="00484C11" w:rsidRDefault="005B6404" w:rsidP="00484C11">
      <w:pPr>
        <w:pStyle w:val="Prrafodelista"/>
        <w:numPr>
          <w:ilvl w:val="0"/>
          <w:numId w:val="49"/>
        </w:numPr>
        <w:spacing w:line="360" w:lineRule="auto"/>
        <w:jc w:val="both"/>
        <w:rPr>
          <w:rFonts w:ascii="Times New Roman" w:hAnsi="Times New Roman"/>
          <w:b/>
          <w:sz w:val="24"/>
          <w:szCs w:val="24"/>
        </w:rPr>
      </w:pPr>
      <w:r w:rsidRPr="00484C11">
        <w:rPr>
          <w:rFonts w:ascii="Times New Roman" w:hAnsi="Times New Roman"/>
          <w:b/>
          <w:sz w:val="24"/>
          <w:szCs w:val="24"/>
        </w:rPr>
        <w:t>Sugerencias:</w:t>
      </w:r>
    </w:p>
    <w:p w:rsidR="003A31C6" w:rsidRPr="00484C11" w:rsidRDefault="003A31C6" w:rsidP="00484C11">
      <w:pPr>
        <w:pStyle w:val="Prrafodelista"/>
        <w:numPr>
          <w:ilvl w:val="0"/>
          <w:numId w:val="50"/>
        </w:numPr>
        <w:spacing w:line="360" w:lineRule="auto"/>
        <w:jc w:val="both"/>
        <w:rPr>
          <w:rFonts w:ascii="Times New Roman" w:hAnsi="Times New Roman"/>
          <w:sz w:val="24"/>
          <w:szCs w:val="24"/>
          <w:lang w:val="en-US"/>
        </w:rPr>
      </w:pPr>
      <w:r w:rsidRPr="00484C11">
        <w:rPr>
          <w:rFonts w:ascii="Times New Roman" w:hAnsi="Times New Roman"/>
          <w:sz w:val="24"/>
          <w:szCs w:val="24"/>
        </w:rPr>
        <w:t>Potenciar</w:t>
      </w:r>
      <w:r w:rsidRPr="00484C11">
        <w:rPr>
          <w:rFonts w:ascii="Times New Roman" w:eastAsia="MS Mincho" w:hAnsi="MS Mincho"/>
          <w:sz w:val="24"/>
          <w:szCs w:val="24"/>
        </w:rPr>
        <w:t> </w:t>
      </w:r>
      <w:r w:rsidRPr="00484C11">
        <w:rPr>
          <w:rFonts w:ascii="Times New Roman" w:hAnsi="Times New Roman"/>
          <w:sz w:val="24"/>
          <w:szCs w:val="24"/>
        </w:rPr>
        <w:t>el</w:t>
      </w:r>
      <w:r w:rsidRPr="00484C11">
        <w:rPr>
          <w:rFonts w:ascii="Times New Roman" w:eastAsia="MS Mincho" w:hAnsi="MS Mincho"/>
          <w:sz w:val="24"/>
          <w:szCs w:val="24"/>
        </w:rPr>
        <w:t> </w:t>
      </w:r>
      <w:r w:rsidRPr="00484C11">
        <w:rPr>
          <w:rFonts w:ascii="Times New Roman" w:hAnsi="Times New Roman"/>
          <w:sz w:val="24"/>
          <w:szCs w:val="24"/>
        </w:rPr>
        <w:t>uso</w:t>
      </w:r>
      <w:r w:rsidRPr="00484C11">
        <w:rPr>
          <w:rFonts w:ascii="Times New Roman" w:eastAsia="MS Mincho" w:hAnsi="MS Mincho"/>
          <w:sz w:val="24"/>
          <w:szCs w:val="24"/>
        </w:rPr>
        <w:t> </w:t>
      </w:r>
      <w:r w:rsidRPr="00484C11">
        <w:rPr>
          <w:rFonts w:ascii="Times New Roman" w:hAnsi="Times New Roman"/>
          <w:sz w:val="24"/>
          <w:szCs w:val="24"/>
        </w:rPr>
        <w:t>de</w:t>
      </w:r>
      <w:r w:rsidRPr="00484C11">
        <w:rPr>
          <w:rFonts w:ascii="Times New Roman" w:eastAsia="MS Mincho" w:hAnsi="MS Mincho"/>
          <w:sz w:val="24"/>
          <w:szCs w:val="24"/>
        </w:rPr>
        <w:t> </w:t>
      </w:r>
      <w:r w:rsidRPr="00484C11">
        <w:rPr>
          <w:rFonts w:ascii="Times New Roman" w:hAnsi="Times New Roman"/>
          <w:sz w:val="24"/>
          <w:szCs w:val="24"/>
        </w:rPr>
        <w:t>redes</w:t>
      </w:r>
      <w:r w:rsidRPr="00484C11">
        <w:rPr>
          <w:rFonts w:ascii="Times New Roman" w:eastAsia="MS Mincho" w:hAnsi="MS Mincho"/>
          <w:sz w:val="24"/>
          <w:szCs w:val="24"/>
        </w:rPr>
        <w:t> </w:t>
      </w:r>
      <w:proofErr w:type="spellStart"/>
      <w:r w:rsidRPr="00484C11">
        <w:rPr>
          <w:rFonts w:ascii="Times New Roman" w:hAnsi="Times New Roman"/>
          <w:sz w:val="24"/>
          <w:szCs w:val="24"/>
          <w:lang w:val="en-US"/>
        </w:rPr>
        <w:t>sociales</w:t>
      </w:r>
      <w:proofErr w:type="spellEnd"/>
      <w:r w:rsidRPr="00484C11">
        <w:rPr>
          <w:rFonts w:ascii="Times New Roman" w:eastAsia="MS Mincho" w:hAnsi="Times New Roman"/>
          <w:sz w:val="24"/>
          <w:szCs w:val="24"/>
          <w:lang w:val="en-US"/>
        </w:rPr>
        <w:t xml:space="preserve"> </w:t>
      </w:r>
      <w:r w:rsidRPr="00484C11">
        <w:rPr>
          <w:rFonts w:ascii="Times New Roman" w:hAnsi="Times New Roman"/>
          <w:sz w:val="24"/>
          <w:szCs w:val="24"/>
          <w:lang w:val="en-US"/>
        </w:rPr>
        <w:t>(</w:t>
      </w:r>
      <w:proofErr w:type="spellStart"/>
      <w:r w:rsidRPr="00484C11">
        <w:rPr>
          <w:rFonts w:ascii="Times New Roman" w:hAnsi="Times New Roman"/>
          <w:sz w:val="24"/>
          <w:szCs w:val="24"/>
          <w:lang w:val="en-US"/>
        </w:rPr>
        <w:t>facebook</w:t>
      </w:r>
      <w:proofErr w:type="spellEnd"/>
      <w:r w:rsidRPr="00484C11">
        <w:rPr>
          <w:rFonts w:ascii="Times New Roman" w:hAnsi="Times New Roman"/>
          <w:sz w:val="24"/>
          <w:szCs w:val="24"/>
          <w:lang w:val="en-US"/>
        </w:rPr>
        <w:t>,</w:t>
      </w:r>
      <w:r w:rsidR="00484C11" w:rsidRPr="00484C11">
        <w:rPr>
          <w:rFonts w:ascii="Times New Roman" w:eastAsia="MS Mincho" w:hAnsi="MS Mincho"/>
          <w:sz w:val="24"/>
          <w:szCs w:val="24"/>
          <w:lang w:val="en-US"/>
        </w:rPr>
        <w:t xml:space="preserve"> </w:t>
      </w:r>
      <w:proofErr w:type="spellStart"/>
      <w:r w:rsidRPr="00484C11">
        <w:rPr>
          <w:rFonts w:ascii="Times New Roman" w:hAnsi="Times New Roman"/>
          <w:sz w:val="24"/>
          <w:szCs w:val="24"/>
          <w:lang w:val="en-US"/>
        </w:rPr>
        <w:t>youtube</w:t>
      </w:r>
      <w:proofErr w:type="spellEnd"/>
      <w:r w:rsidR="00484C11" w:rsidRPr="00484C11">
        <w:rPr>
          <w:rFonts w:ascii="Times New Roman" w:hAnsi="Times New Roman"/>
          <w:sz w:val="24"/>
          <w:szCs w:val="24"/>
          <w:lang w:val="en-US"/>
        </w:rPr>
        <w:t>,</w:t>
      </w:r>
      <w:r w:rsidR="00484C11" w:rsidRPr="00484C11">
        <w:rPr>
          <w:rFonts w:ascii="Times New Roman" w:eastAsia="MS Mincho" w:hAnsi="MS Mincho"/>
          <w:sz w:val="24"/>
          <w:szCs w:val="24"/>
          <w:lang w:val="en-US"/>
        </w:rPr>
        <w:t xml:space="preserve"> </w:t>
      </w:r>
      <w:r w:rsidR="00484C11" w:rsidRPr="00484C11">
        <w:rPr>
          <w:rFonts w:ascii="Times New Roman" w:eastAsia="MS Mincho" w:hAnsi="MS Mincho"/>
          <w:sz w:val="24"/>
          <w:szCs w:val="24"/>
          <w:lang w:val="en-US"/>
        </w:rPr>
        <w:t> </w:t>
      </w:r>
      <w:r w:rsidRPr="00484C11">
        <w:rPr>
          <w:rFonts w:ascii="Times New Roman" w:hAnsi="Times New Roman"/>
          <w:sz w:val="24"/>
          <w:szCs w:val="24"/>
          <w:lang w:val="en-US"/>
        </w:rPr>
        <w:t>twitter</w:t>
      </w:r>
      <w:r w:rsidR="00484C11" w:rsidRPr="00484C11">
        <w:rPr>
          <w:rFonts w:ascii="Times New Roman" w:hAnsi="Times New Roman"/>
          <w:sz w:val="24"/>
          <w:szCs w:val="24"/>
          <w:lang w:val="en-US"/>
        </w:rPr>
        <w:t>,</w:t>
      </w:r>
      <w:r w:rsidR="00484C11" w:rsidRPr="00484C11">
        <w:rPr>
          <w:rFonts w:ascii="Times New Roman" w:eastAsia="MS Mincho" w:hAnsi="MS Mincho"/>
          <w:sz w:val="24"/>
          <w:szCs w:val="24"/>
          <w:lang w:val="en-US"/>
        </w:rPr>
        <w:t xml:space="preserve"> </w:t>
      </w:r>
      <w:r w:rsidR="00484C11" w:rsidRPr="00484C11">
        <w:rPr>
          <w:rFonts w:ascii="Times New Roman" w:eastAsia="MS Mincho" w:hAnsi="MS Mincho"/>
          <w:sz w:val="24"/>
          <w:szCs w:val="24"/>
          <w:lang w:val="en-US"/>
        </w:rPr>
        <w:t> </w:t>
      </w:r>
      <w:proofErr w:type="spellStart"/>
      <w:r w:rsidRPr="00484C11">
        <w:rPr>
          <w:rFonts w:ascii="Times New Roman" w:hAnsi="Times New Roman"/>
          <w:sz w:val="24"/>
          <w:szCs w:val="24"/>
          <w:lang w:val="en-US"/>
        </w:rPr>
        <w:t>otras</w:t>
      </w:r>
      <w:proofErr w:type="spellEnd"/>
      <w:r w:rsidRPr="00484C11">
        <w:rPr>
          <w:rFonts w:ascii="Times New Roman" w:hAnsi="Times New Roman"/>
          <w:sz w:val="24"/>
          <w:szCs w:val="24"/>
          <w:lang w:val="en-US"/>
        </w:rPr>
        <w:t>).</w:t>
      </w:r>
      <w:r w:rsidRPr="00484C11">
        <w:rPr>
          <w:rFonts w:ascii="Times New Roman" w:eastAsia="MS Mincho" w:hAnsi="MS Mincho"/>
          <w:sz w:val="24"/>
          <w:szCs w:val="24"/>
          <w:lang w:val="en-US"/>
        </w:rPr>
        <w:t> </w:t>
      </w:r>
      <w:r w:rsidRPr="00484C11">
        <w:rPr>
          <w:rFonts w:ascii="Times New Roman" w:hAnsi="Times New Roman"/>
          <w:sz w:val="24"/>
          <w:szCs w:val="24"/>
          <w:lang w:val="en-US"/>
        </w:rPr>
        <w:t xml:space="preserve"> </w:t>
      </w:r>
    </w:p>
    <w:p w:rsidR="00484C11" w:rsidRPr="00484C11" w:rsidRDefault="00484C11" w:rsidP="00B9287B">
      <w:pPr>
        <w:spacing w:line="360" w:lineRule="auto"/>
        <w:jc w:val="both"/>
        <w:rPr>
          <w:rFonts w:ascii="Times New Roman" w:hAnsi="Times New Roman"/>
          <w:b/>
          <w:sz w:val="28"/>
          <w:szCs w:val="28"/>
          <w:lang w:val="en-US"/>
        </w:rPr>
      </w:pPr>
    </w:p>
    <w:p w:rsidR="00B9287B" w:rsidRPr="009540DE" w:rsidRDefault="00A90B05" w:rsidP="00B9287B">
      <w:pPr>
        <w:spacing w:line="360" w:lineRule="auto"/>
        <w:jc w:val="both"/>
        <w:rPr>
          <w:rFonts w:ascii="Times New Roman" w:hAnsi="Times New Roman"/>
          <w:b/>
          <w:sz w:val="28"/>
          <w:szCs w:val="28"/>
        </w:rPr>
      </w:pPr>
      <w:r>
        <w:rPr>
          <w:rFonts w:ascii="Times New Roman" w:hAnsi="Times New Roman"/>
          <w:b/>
          <w:sz w:val="28"/>
          <w:szCs w:val="28"/>
        </w:rPr>
        <w:t>4.3- Entrevistas a</w:t>
      </w:r>
      <w:r w:rsidR="00B9287B">
        <w:rPr>
          <w:rFonts w:ascii="Times New Roman" w:hAnsi="Times New Roman"/>
          <w:b/>
          <w:sz w:val="28"/>
          <w:szCs w:val="28"/>
        </w:rPr>
        <w:t xml:space="preserve"> una  autoridad.-</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lastRenderedPageBreak/>
        <w:t>Se recogieron las expresiones vertidas por la jefa de Capacitación Docente de la ULP, a saber:</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Silvia Miranda, destacó que en la escuela digital</w:t>
      </w:r>
      <w:r>
        <w:rPr>
          <w:rFonts w:ascii="Times New Roman" w:hAnsi="Times New Roman"/>
          <w:sz w:val="24"/>
          <w:szCs w:val="24"/>
        </w:rPr>
        <w:t>,</w:t>
      </w:r>
      <w:r w:rsidRPr="00E5361D">
        <w:rPr>
          <w:rFonts w:ascii="Times New Roman" w:hAnsi="Times New Roman"/>
          <w:sz w:val="24"/>
          <w:szCs w:val="24"/>
        </w:rPr>
        <w:t xml:space="preserve"> para adultos</w:t>
      </w:r>
      <w:r>
        <w:rPr>
          <w:rFonts w:ascii="Times New Roman" w:hAnsi="Times New Roman"/>
          <w:sz w:val="24"/>
          <w:szCs w:val="24"/>
        </w:rPr>
        <w:t xml:space="preserve">, </w:t>
      </w:r>
      <w:r w:rsidRPr="00E5361D">
        <w:rPr>
          <w:rFonts w:ascii="Times New Roman" w:hAnsi="Times New Roman"/>
          <w:sz w:val="24"/>
          <w:szCs w:val="24"/>
        </w:rPr>
        <w:t xml:space="preserve"> se estudia en base a los núcleos de aprendizajes prioritarios que se exige a todo establecimiento escolar. Se trabaja con las cuatro disciplinas básicas: matemática, lengua, ciencias naturales y ciencias sociales. Los alumnos van avanzando en cada una de estas áreas por módulos, tanto en primaria como en secundaria, y a medida que cumplen los objetivos de cada módulo avanzan al siguiente. De este modo, cada alumno</w:t>
      </w:r>
      <w:r w:rsidR="00A90B05">
        <w:rPr>
          <w:rFonts w:ascii="Times New Roman" w:hAnsi="Times New Roman"/>
          <w:sz w:val="24"/>
          <w:szCs w:val="24"/>
        </w:rPr>
        <w:t xml:space="preserve"> tiene su currículo a medida. </w:t>
      </w:r>
      <w:r w:rsidRPr="00E5361D">
        <w:rPr>
          <w:rFonts w:ascii="Times New Roman" w:hAnsi="Times New Roman"/>
          <w:sz w:val="24"/>
          <w:szCs w:val="24"/>
        </w:rPr>
        <w:t>“Es algo bastante innovador el hecho de trabajar con módulos, la personalización en</w:t>
      </w:r>
      <w:r w:rsidR="00A90B05">
        <w:rPr>
          <w:rFonts w:ascii="Times New Roman" w:hAnsi="Times New Roman"/>
          <w:sz w:val="24"/>
          <w:szCs w:val="24"/>
        </w:rPr>
        <w:t xml:space="preserve"> cada estudiante, y que se trate de adultos.  E</w:t>
      </w:r>
      <w:r w:rsidRPr="00E5361D">
        <w:rPr>
          <w:rFonts w:ascii="Times New Roman" w:hAnsi="Times New Roman"/>
          <w:sz w:val="24"/>
          <w:szCs w:val="24"/>
        </w:rPr>
        <w:t xml:space="preserve">l resultado que hemos </w:t>
      </w:r>
      <w:r w:rsidR="00A90B05">
        <w:rPr>
          <w:rFonts w:ascii="Times New Roman" w:hAnsi="Times New Roman"/>
          <w:sz w:val="24"/>
          <w:szCs w:val="24"/>
        </w:rPr>
        <w:t>ob</w:t>
      </w:r>
      <w:r w:rsidRPr="00E5361D">
        <w:rPr>
          <w:rFonts w:ascii="Times New Roman" w:hAnsi="Times New Roman"/>
          <w:sz w:val="24"/>
          <w:szCs w:val="24"/>
        </w:rPr>
        <w:t>tenido ha sido muy bueno”.</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Igualmente  menciono que la  tecnología, sin duda, cumple un papel fundamental en este proceso, ya que esta herramienta es la que permite una enseñan</w:t>
      </w:r>
      <w:r w:rsidR="00A90B05">
        <w:rPr>
          <w:rFonts w:ascii="Times New Roman" w:hAnsi="Times New Roman"/>
          <w:sz w:val="24"/>
          <w:szCs w:val="24"/>
        </w:rPr>
        <w:t>za personalizada con cada estudiante</w:t>
      </w:r>
      <w:r w:rsidRPr="00E5361D">
        <w:rPr>
          <w:rFonts w:ascii="Times New Roman" w:hAnsi="Times New Roman"/>
          <w:sz w:val="24"/>
          <w:szCs w:val="24"/>
        </w:rPr>
        <w:t>. Por ejemplo, mediante la utilización de correos electrónicos, el docente  evalúa los resultados del estudiante, quien cumple con las actividades indicadas previamente a través de</w:t>
      </w:r>
      <w:r w:rsidR="00A90B05">
        <w:rPr>
          <w:rFonts w:ascii="Times New Roman" w:hAnsi="Times New Roman"/>
          <w:sz w:val="24"/>
          <w:szCs w:val="24"/>
        </w:rPr>
        <w:t xml:space="preserve"> este medio. Además, cada estudiante</w:t>
      </w:r>
      <w:r w:rsidRPr="00E5361D">
        <w:rPr>
          <w:rFonts w:ascii="Times New Roman" w:hAnsi="Times New Roman"/>
          <w:sz w:val="24"/>
          <w:szCs w:val="24"/>
        </w:rPr>
        <w:t xml:space="preserve"> estudia con una </w:t>
      </w:r>
      <w:proofErr w:type="spellStart"/>
      <w:r w:rsidRPr="00E5361D">
        <w:rPr>
          <w:rFonts w:ascii="Times New Roman" w:hAnsi="Times New Roman"/>
          <w:sz w:val="24"/>
          <w:szCs w:val="24"/>
        </w:rPr>
        <w:t>notebook</w:t>
      </w:r>
      <w:proofErr w:type="spellEnd"/>
      <w:r w:rsidRPr="00E5361D">
        <w:rPr>
          <w:rFonts w:ascii="Times New Roman" w:hAnsi="Times New Roman"/>
          <w:sz w:val="24"/>
          <w:szCs w:val="24"/>
        </w:rPr>
        <w:t xml:space="preserve"> que contiene un software con contenidos escolares de todos los niveles. </w:t>
      </w:r>
    </w:p>
    <w:p w:rsidR="00B9287B" w:rsidRPr="00E5361D" w:rsidRDefault="00B9287B" w:rsidP="00B9287B">
      <w:pPr>
        <w:pStyle w:val="HTMLconformatoprevio"/>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E5361D">
        <w:rPr>
          <w:rFonts w:ascii="Times New Roman" w:hAnsi="Times New Roman" w:cs="Times New Roman"/>
          <w:sz w:val="24"/>
          <w:szCs w:val="24"/>
        </w:rPr>
        <w:t>Asimismo  menciono que los material</w:t>
      </w:r>
      <w:r w:rsidR="005416D5">
        <w:rPr>
          <w:rFonts w:ascii="Times New Roman" w:hAnsi="Times New Roman" w:cs="Times New Roman"/>
          <w:sz w:val="24"/>
          <w:szCs w:val="24"/>
        </w:rPr>
        <w:t>es de enseñanza virtuales,</w:t>
      </w:r>
      <w:r w:rsidRPr="00E5361D">
        <w:rPr>
          <w:rFonts w:ascii="Times New Roman" w:hAnsi="Times New Roman" w:cs="Times New Roman"/>
          <w:sz w:val="24"/>
          <w:szCs w:val="24"/>
        </w:rPr>
        <w:t xml:space="preserve"> favorecen la participación del estudiant</w:t>
      </w:r>
      <w:r w:rsidR="005416D5">
        <w:rPr>
          <w:rFonts w:ascii="Times New Roman" w:hAnsi="Times New Roman" w:cs="Times New Roman"/>
          <w:sz w:val="24"/>
          <w:szCs w:val="24"/>
        </w:rPr>
        <w:t xml:space="preserve">e,  consiguen  involucrarlo </w:t>
      </w:r>
      <w:r w:rsidRPr="00E5361D">
        <w:rPr>
          <w:rFonts w:ascii="Times New Roman" w:hAnsi="Times New Roman" w:cs="Times New Roman"/>
          <w:sz w:val="24"/>
          <w:szCs w:val="24"/>
        </w:rPr>
        <w:t>y  comprometerlo, en una comunicación bidireccional, entablando diálogos,  con los contenidos, con los demás estudiantes, con  el docente y con la  comunidad en el sentido más amplio. “Esto permitirá al sistema educativo trascender las fronteras físicas limitantes de las aulas  tradicionales”.</w:t>
      </w:r>
    </w:p>
    <w:p w:rsidR="00B9287B" w:rsidRPr="00E5361D" w:rsidRDefault="00B9287B" w:rsidP="00B9287B">
      <w:pPr>
        <w:pStyle w:val="HTMLconformatoprevio"/>
        <w:spacing w:line="360" w:lineRule="auto"/>
        <w:jc w:val="both"/>
        <w:rPr>
          <w:rFonts w:ascii="Times New Roman" w:hAnsi="Times New Roman" w:cs="Times New Roman"/>
          <w:sz w:val="24"/>
          <w:szCs w:val="24"/>
        </w:rPr>
      </w:pPr>
    </w:p>
    <w:p w:rsidR="00B9287B" w:rsidRPr="00E5361D" w:rsidRDefault="00B9287B" w:rsidP="00B9287B">
      <w:pPr>
        <w:pStyle w:val="HTMLconformatoprevio"/>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E5361D">
        <w:rPr>
          <w:rFonts w:ascii="Times New Roman" w:hAnsi="Times New Roman" w:cs="Times New Roman"/>
          <w:sz w:val="24"/>
          <w:szCs w:val="24"/>
        </w:rPr>
        <w:t>La señora jefa de Capacitación Docente de la ULP, destacó las ganas de trabajar de los alumnos, la responsabilidad en las tareas y la baja inasistencia.</w:t>
      </w:r>
    </w:p>
    <w:p w:rsidR="00B9287B" w:rsidRPr="00E5361D"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484C11" w:rsidRDefault="00484C11" w:rsidP="00B9287B">
      <w:pPr>
        <w:spacing w:line="360" w:lineRule="auto"/>
        <w:jc w:val="both"/>
        <w:rPr>
          <w:rFonts w:ascii="Times New Roman" w:hAnsi="Times New Roman"/>
          <w:b/>
          <w:sz w:val="28"/>
          <w:szCs w:val="28"/>
        </w:rPr>
      </w:pPr>
    </w:p>
    <w:p w:rsidR="00B9287B" w:rsidRPr="00DC1755" w:rsidRDefault="005416D5" w:rsidP="00B9287B">
      <w:pPr>
        <w:spacing w:line="360" w:lineRule="auto"/>
        <w:jc w:val="both"/>
        <w:rPr>
          <w:rFonts w:ascii="Times New Roman" w:hAnsi="Times New Roman"/>
          <w:b/>
          <w:sz w:val="28"/>
          <w:szCs w:val="28"/>
        </w:rPr>
      </w:pPr>
      <w:r>
        <w:rPr>
          <w:rFonts w:ascii="Times New Roman" w:hAnsi="Times New Roman"/>
          <w:b/>
          <w:sz w:val="28"/>
          <w:szCs w:val="28"/>
        </w:rPr>
        <w:t xml:space="preserve">4.4- Entrevista a  un </w:t>
      </w:r>
      <w:r w:rsidR="003A31C6">
        <w:rPr>
          <w:rFonts w:ascii="Times New Roman" w:hAnsi="Times New Roman"/>
          <w:b/>
          <w:sz w:val="28"/>
          <w:szCs w:val="28"/>
        </w:rPr>
        <w:t xml:space="preserve"> </w:t>
      </w:r>
      <w:r w:rsidR="00B916B2">
        <w:rPr>
          <w:rFonts w:ascii="Times New Roman" w:hAnsi="Times New Roman"/>
          <w:b/>
          <w:sz w:val="28"/>
          <w:szCs w:val="28"/>
        </w:rPr>
        <w:t>d</w:t>
      </w:r>
      <w:r>
        <w:rPr>
          <w:rFonts w:ascii="Times New Roman" w:hAnsi="Times New Roman"/>
          <w:b/>
          <w:sz w:val="28"/>
          <w:szCs w:val="28"/>
        </w:rPr>
        <w:t>ocente</w:t>
      </w:r>
      <w:r w:rsidR="00B9287B" w:rsidRPr="00DC1755">
        <w:rPr>
          <w:rFonts w:ascii="Times New Roman" w:hAnsi="Times New Roman"/>
          <w:b/>
          <w:sz w:val="28"/>
          <w:szCs w:val="28"/>
        </w:rPr>
        <w:t xml:space="preserve">.- </w:t>
      </w:r>
    </w:p>
    <w:p w:rsidR="00484C11" w:rsidRDefault="00484C11" w:rsidP="00B9287B">
      <w:pPr>
        <w:spacing w:line="360" w:lineRule="auto"/>
        <w:jc w:val="both"/>
        <w:rPr>
          <w:rFonts w:ascii="Times New Roman" w:hAnsi="Times New Roman"/>
          <w:sz w:val="24"/>
          <w:szCs w:val="24"/>
        </w:rPr>
      </w:pPr>
    </w:p>
    <w:p w:rsidR="00B9287B" w:rsidRPr="00E5361D" w:rsidRDefault="00B9287B" w:rsidP="00B9287B">
      <w:pPr>
        <w:spacing w:line="360" w:lineRule="auto"/>
        <w:jc w:val="both"/>
        <w:rPr>
          <w:rFonts w:ascii="Times New Roman" w:hAnsi="Times New Roman"/>
          <w:sz w:val="24"/>
          <w:szCs w:val="24"/>
        </w:rPr>
      </w:pPr>
      <w:r w:rsidRPr="00E5361D">
        <w:rPr>
          <w:rFonts w:ascii="Times New Roman" w:hAnsi="Times New Roman"/>
          <w:sz w:val="24"/>
          <w:szCs w:val="24"/>
        </w:rPr>
        <w:t xml:space="preserve"> </w:t>
      </w:r>
      <w:r>
        <w:rPr>
          <w:rFonts w:ascii="Times New Roman" w:hAnsi="Times New Roman"/>
          <w:sz w:val="24"/>
          <w:szCs w:val="24"/>
        </w:rPr>
        <w:tab/>
      </w:r>
      <w:r w:rsidRPr="00E5361D">
        <w:rPr>
          <w:rFonts w:ascii="Times New Roman" w:hAnsi="Times New Roman"/>
          <w:sz w:val="24"/>
          <w:szCs w:val="24"/>
        </w:rPr>
        <w:t xml:space="preserve">Se intento  averiguar  sobre </w:t>
      </w:r>
      <w:r w:rsidR="005416D5">
        <w:rPr>
          <w:rFonts w:ascii="Times New Roman" w:hAnsi="Times New Roman"/>
          <w:sz w:val="24"/>
          <w:szCs w:val="24"/>
        </w:rPr>
        <w:t>el diseño de una actividad educativa</w:t>
      </w:r>
      <w:r w:rsidRPr="00E5361D">
        <w:rPr>
          <w:rFonts w:ascii="Times New Roman" w:hAnsi="Times New Roman"/>
          <w:sz w:val="24"/>
          <w:szCs w:val="24"/>
        </w:rPr>
        <w:t xml:space="preserve">,  en entornos virtuales colaborativos y </w:t>
      </w:r>
      <w:r w:rsidR="005416D5" w:rsidRPr="00E5361D">
        <w:rPr>
          <w:rFonts w:ascii="Times New Roman" w:hAnsi="Times New Roman"/>
          <w:sz w:val="24"/>
          <w:szCs w:val="24"/>
        </w:rPr>
        <w:t>cooperativos.</w:t>
      </w:r>
    </w:p>
    <w:p w:rsidR="00B9287B" w:rsidRPr="00E5361D" w:rsidRDefault="00B9287B" w:rsidP="00B9287B">
      <w:pPr>
        <w:spacing w:line="360" w:lineRule="auto"/>
        <w:jc w:val="both"/>
        <w:rPr>
          <w:rFonts w:ascii="Times New Roman" w:hAnsi="Times New Roman"/>
          <w:sz w:val="24"/>
          <w:szCs w:val="24"/>
        </w:rPr>
      </w:pPr>
      <w:r w:rsidRPr="00E5361D">
        <w:rPr>
          <w:rFonts w:ascii="Times New Roman" w:hAnsi="Times New Roman"/>
          <w:sz w:val="24"/>
          <w:szCs w:val="24"/>
        </w:rPr>
        <w:t xml:space="preserve"> </w:t>
      </w:r>
      <w:r>
        <w:rPr>
          <w:rFonts w:ascii="Times New Roman" w:hAnsi="Times New Roman"/>
          <w:sz w:val="24"/>
          <w:szCs w:val="24"/>
        </w:rPr>
        <w:tab/>
      </w:r>
      <w:r w:rsidRPr="00E5361D">
        <w:rPr>
          <w:rFonts w:ascii="Times New Roman" w:hAnsi="Times New Roman"/>
          <w:sz w:val="24"/>
          <w:szCs w:val="24"/>
        </w:rPr>
        <w:t>Se infirió que las TICs  ofrecen   múltiples oportunidades de profundizar, y extender  el aprendizaje, de maneras más personalizadas, gracias a las características del vínculo  educativo</w:t>
      </w:r>
      <w:r>
        <w:rPr>
          <w:rFonts w:ascii="Times New Roman" w:hAnsi="Times New Roman"/>
          <w:sz w:val="24"/>
          <w:szCs w:val="24"/>
        </w:rPr>
        <w:t xml:space="preserve"> virtual que permite el diseño </w:t>
      </w:r>
      <w:r w:rsidRPr="00DC1755">
        <w:rPr>
          <w:rFonts w:ascii="Times New Roman" w:hAnsi="Times New Roman"/>
          <w:i/>
          <w:sz w:val="24"/>
          <w:szCs w:val="24"/>
        </w:rPr>
        <w:t>a medida</w:t>
      </w:r>
      <w:r w:rsidRPr="00E5361D">
        <w:rPr>
          <w:rFonts w:ascii="Times New Roman" w:hAnsi="Times New Roman"/>
          <w:sz w:val="24"/>
          <w:szCs w:val="24"/>
        </w:rPr>
        <w:t xml:space="preserve"> de los aprendizajes. A partir de ciertos contenidos básicos y comunes a todos los estudiantes de un mismo grupo, el docente puede ofrecer material extra: información ampliada, actividades que requieran indagación de parte de los estudiantes, sitios web dónde profundizar.</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Por otra parte, preparar materiales con TIC</w:t>
      </w:r>
      <w:r>
        <w:rPr>
          <w:rFonts w:ascii="Times New Roman" w:hAnsi="Times New Roman"/>
          <w:sz w:val="24"/>
          <w:szCs w:val="24"/>
        </w:rPr>
        <w:t>s</w:t>
      </w:r>
      <w:r w:rsidRPr="00E5361D">
        <w:rPr>
          <w:rFonts w:ascii="Times New Roman" w:hAnsi="Times New Roman"/>
          <w:sz w:val="24"/>
          <w:szCs w:val="24"/>
        </w:rPr>
        <w:t xml:space="preserve"> insume  mucho tiempo de  elaboración, ya que requieren  seleccionar las herramientas, construir los materiales,  identificar cuál es el soporte o recurso que más conviene utilizar para la  enseñanza de cada tema. Para esto es preciso dedicar tiempo y atención a  buscar materiales en la web, en sitios educativos,  seleccionarlos, ponderar  sus ventajas y desventajas. Y luego evaluar la nece</w:t>
      </w:r>
      <w:r w:rsidR="005416D5">
        <w:rPr>
          <w:rFonts w:ascii="Times New Roman" w:hAnsi="Times New Roman"/>
          <w:sz w:val="24"/>
          <w:szCs w:val="24"/>
        </w:rPr>
        <w:t>sidad de adaptarlos para  l</w:t>
      </w:r>
      <w:r w:rsidRPr="00E5361D">
        <w:rPr>
          <w:rFonts w:ascii="Times New Roman" w:hAnsi="Times New Roman"/>
          <w:sz w:val="24"/>
          <w:szCs w:val="24"/>
        </w:rPr>
        <w:t>as clases en particular.</w:t>
      </w:r>
    </w:p>
    <w:p w:rsidR="00B9287B" w:rsidRDefault="00B9287B" w:rsidP="00B9287B">
      <w:pPr>
        <w:spacing w:line="360" w:lineRule="auto"/>
        <w:jc w:val="both"/>
        <w:rPr>
          <w:rFonts w:ascii="Times New Roman" w:hAnsi="Times New Roman"/>
          <w:sz w:val="24"/>
          <w:szCs w:val="24"/>
        </w:rPr>
      </w:pPr>
      <w:r w:rsidRPr="00E5361D">
        <w:rPr>
          <w:rFonts w:ascii="Times New Roman" w:hAnsi="Times New Roman"/>
          <w:sz w:val="24"/>
          <w:szCs w:val="24"/>
        </w:rPr>
        <w:t xml:space="preserve"> </w:t>
      </w:r>
      <w:r>
        <w:rPr>
          <w:rFonts w:ascii="Times New Roman" w:hAnsi="Times New Roman"/>
          <w:sz w:val="24"/>
          <w:szCs w:val="24"/>
        </w:rPr>
        <w:tab/>
      </w:r>
      <w:r w:rsidRPr="00E5361D">
        <w:rPr>
          <w:rFonts w:ascii="Times New Roman" w:hAnsi="Times New Roman"/>
          <w:sz w:val="24"/>
          <w:szCs w:val="24"/>
        </w:rPr>
        <w:t>Si bien  la  elaboración de materiales para la enseñanza con TIC</w:t>
      </w:r>
      <w:r>
        <w:rPr>
          <w:rFonts w:ascii="Times New Roman" w:hAnsi="Times New Roman"/>
          <w:sz w:val="24"/>
          <w:szCs w:val="24"/>
        </w:rPr>
        <w:t>s</w:t>
      </w:r>
      <w:r w:rsidRPr="00E5361D">
        <w:rPr>
          <w:rFonts w:ascii="Times New Roman" w:hAnsi="Times New Roman"/>
          <w:sz w:val="24"/>
          <w:szCs w:val="24"/>
        </w:rPr>
        <w:t xml:space="preserve"> demanda mucho </w:t>
      </w:r>
      <w:r w:rsidR="005416D5">
        <w:rPr>
          <w:rFonts w:ascii="Times New Roman" w:hAnsi="Times New Roman"/>
          <w:sz w:val="24"/>
          <w:szCs w:val="24"/>
        </w:rPr>
        <w:t xml:space="preserve"> tiempo, una vez finalizada la tarea, estos </w:t>
      </w:r>
      <w:r w:rsidRPr="00E5361D">
        <w:rPr>
          <w:rFonts w:ascii="Times New Roman" w:hAnsi="Times New Roman"/>
          <w:sz w:val="24"/>
          <w:szCs w:val="24"/>
        </w:rPr>
        <w:t xml:space="preserve"> ahorrarán parte del  tiempo que el doc</w:t>
      </w:r>
      <w:r w:rsidR="005416D5">
        <w:rPr>
          <w:rFonts w:ascii="Times New Roman" w:hAnsi="Times New Roman"/>
          <w:sz w:val="24"/>
          <w:szCs w:val="24"/>
        </w:rPr>
        <w:t xml:space="preserve">ente dedica a la enseñanza. El </w:t>
      </w:r>
      <w:r w:rsidRPr="00E5361D">
        <w:rPr>
          <w:rFonts w:ascii="Times New Roman" w:hAnsi="Times New Roman"/>
          <w:sz w:val="24"/>
          <w:szCs w:val="24"/>
        </w:rPr>
        <w:t xml:space="preserve"> tiempo restante podrá canalizarse en el seguimiento y en la  comunicación virtual con los alumnos, con el fin de seguir avanzando en  este camino de la personalización y el </w:t>
      </w:r>
      <w:proofErr w:type="spellStart"/>
      <w:r w:rsidRPr="00E5361D">
        <w:rPr>
          <w:rFonts w:ascii="Times New Roman" w:hAnsi="Times New Roman"/>
          <w:sz w:val="24"/>
          <w:szCs w:val="24"/>
        </w:rPr>
        <w:t>acompasamiento</w:t>
      </w:r>
      <w:proofErr w:type="spellEnd"/>
      <w:r w:rsidRPr="00E5361D">
        <w:rPr>
          <w:rFonts w:ascii="Times New Roman" w:hAnsi="Times New Roman"/>
          <w:sz w:val="24"/>
          <w:szCs w:val="24"/>
        </w:rPr>
        <w:t xml:space="preserve"> al ritmo propio, donde, reside el rédito pedagógico de los procesos de apropiación.</w:t>
      </w:r>
    </w:p>
    <w:p w:rsidR="00484C11" w:rsidRDefault="00484C11" w:rsidP="00B9287B">
      <w:pPr>
        <w:spacing w:line="360" w:lineRule="auto"/>
        <w:jc w:val="both"/>
        <w:rPr>
          <w:rFonts w:ascii="Times New Roman" w:hAnsi="Times New Roman"/>
          <w:sz w:val="24"/>
          <w:szCs w:val="24"/>
        </w:rPr>
      </w:pPr>
    </w:p>
    <w:p w:rsidR="00484C11" w:rsidRDefault="00484C11" w:rsidP="00B9287B">
      <w:pPr>
        <w:spacing w:line="360" w:lineRule="auto"/>
        <w:jc w:val="both"/>
        <w:rPr>
          <w:rFonts w:ascii="Times New Roman" w:hAnsi="Times New Roman"/>
          <w:sz w:val="24"/>
          <w:szCs w:val="24"/>
        </w:rPr>
      </w:pPr>
    </w:p>
    <w:p w:rsidR="00B9287B" w:rsidRPr="00E5361D" w:rsidRDefault="00B9287B" w:rsidP="00484C11">
      <w:pPr>
        <w:spacing w:line="360" w:lineRule="auto"/>
        <w:ind w:firstLine="708"/>
        <w:jc w:val="both"/>
        <w:rPr>
          <w:rFonts w:ascii="Times New Roman" w:hAnsi="Times New Roman"/>
          <w:sz w:val="24"/>
          <w:szCs w:val="24"/>
        </w:rPr>
      </w:pPr>
      <w:r w:rsidRPr="00E5361D">
        <w:rPr>
          <w:rFonts w:ascii="Times New Roman" w:hAnsi="Times New Roman"/>
          <w:sz w:val="24"/>
          <w:szCs w:val="24"/>
        </w:rPr>
        <w:lastRenderedPageBreak/>
        <w:t xml:space="preserve">La presentación de la información es uno de los aspectos de la tarea docente  que se ve condicionada por las variables temporal y espacial. En las clases presenciales, la coincidencia en el espacio y en el tiempo de profesor y  estudiante, define que la mayor parte de la información sea presentada de manera oral, aunque se utilicen recursos tecnológicos de apoyo. En cambio en la docencia virtual, la necesidad de preparar materiales, principalmente escritos, conlleva procesos de selección y reflexión lingüísticos, que cambian radicalmente la manera de presentación de la información.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El docente</w:t>
      </w:r>
      <w:r>
        <w:rPr>
          <w:rFonts w:ascii="Times New Roman" w:hAnsi="Times New Roman"/>
          <w:sz w:val="24"/>
          <w:szCs w:val="24"/>
        </w:rPr>
        <w:t xml:space="preserve"> que se desempeña en un ambiente virtual</w:t>
      </w:r>
      <w:r w:rsidRPr="00E5361D">
        <w:rPr>
          <w:rFonts w:ascii="Times New Roman" w:hAnsi="Times New Roman"/>
          <w:sz w:val="24"/>
          <w:szCs w:val="24"/>
        </w:rPr>
        <w:t xml:space="preserve">  a d</w:t>
      </w:r>
      <w:r>
        <w:rPr>
          <w:rFonts w:ascii="Times New Roman" w:hAnsi="Times New Roman"/>
          <w:sz w:val="24"/>
          <w:szCs w:val="24"/>
        </w:rPr>
        <w:t>iferencia del docente de un aula tradicional</w:t>
      </w:r>
      <w:r w:rsidRPr="00E5361D">
        <w:rPr>
          <w:rFonts w:ascii="Times New Roman" w:hAnsi="Times New Roman"/>
          <w:sz w:val="24"/>
          <w:szCs w:val="24"/>
        </w:rPr>
        <w:t xml:space="preserve">,  no se focaliza en  brindar clases teóricas o transmitir oralmente o por escrito la información expresada en los materiales, sino que se centra en garantizar  que los alumnos comprendan e integren esa información y sean capaces de reflexionar, discutir y llevar a la práctica los nuevos conocimientos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También es importante resaltar, que si bien es central la función de guía, acompañamiento, asesoramiento, apoyo  al  estudiante, el docente  debe estimular en el  estudiante  el  aprendizaje autónomo que demanda la modalidad.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La configuración y establecimiento de una cultura de la imagen y del espectáculo,   atribuible a la difusión de las tecnologías audiovisuales y multimedia, que  producen la primacía de ciertas formas de expresión por sobre otras;  contribuyen   a desarrollar determinadas  ma</w:t>
      </w:r>
      <w:r w:rsidR="005416D5">
        <w:rPr>
          <w:rFonts w:ascii="Times New Roman" w:hAnsi="Times New Roman"/>
          <w:sz w:val="24"/>
          <w:szCs w:val="24"/>
        </w:rPr>
        <w:t>neras de hacer, pensar y sentir</w:t>
      </w:r>
      <w:r w:rsidRPr="00E5361D">
        <w:rPr>
          <w:rFonts w:ascii="Times New Roman" w:hAnsi="Times New Roman"/>
          <w:sz w:val="24"/>
          <w:szCs w:val="24"/>
        </w:rPr>
        <w:t xml:space="preserve"> en los sujetos.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El ejemplo, aportado por el docente,  permite vislumbrar de qué manera en la docencia virtual es necesaria una mayor explicitación de los  objetivos, contenidos, pasos a seguir, actividades, materiales, etc. El docente deberá contar con un plan de trabajo. </w:t>
      </w:r>
    </w:p>
    <w:p w:rsidR="00B9287B" w:rsidRPr="00E5361D" w:rsidRDefault="00B9287B" w:rsidP="00B9287B">
      <w:pPr>
        <w:spacing w:line="360" w:lineRule="auto"/>
        <w:jc w:val="both"/>
        <w:rPr>
          <w:rFonts w:ascii="Times New Roman" w:hAnsi="Times New Roman"/>
          <w:sz w:val="24"/>
          <w:szCs w:val="24"/>
        </w:rPr>
      </w:pPr>
    </w:p>
    <w:p w:rsidR="00B9287B" w:rsidRPr="00E5361D" w:rsidRDefault="00B9287B" w:rsidP="00B9287B">
      <w:pPr>
        <w:spacing w:line="360" w:lineRule="auto"/>
        <w:jc w:val="both"/>
        <w:rPr>
          <w:rFonts w:ascii="Times New Roman" w:hAnsi="Times New Roman"/>
          <w:sz w:val="24"/>
          <w:szCs w:val="24"/>
        </w:rPr>
      </w:pP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Pr="00DC1755" w:rsidRDefault="00B9287B" w:rsidP="00B9287B">
      <w:pPr>
        <w:spacing w:line="360" w:lineRule="auto"/>
        <w:jc w:val="both"/>
        <w:rPr>
          <w:rFonts w:ascii="Times New Roman" w:hAnsi="Times New Roman"/>
          <w:b/>
          <w:sz w:val="28"/>
          <w:szCs w:val="28"/>
        </w:rPr>
      </w:pPr>
      <w:r w:rsidRPr="00DC1755">
        <w:rPr>
          <w:rFonts w:ascii="Times New Roman" w:hAnsi="Times New Roman"/>
          <w:b/>
          <w:sz w:val="28"/>
          <w:szCs w:val="28"/>
        </w:rPr>
        <w:lastRenderedPageBreak/>
        <w:t>4.5- Entrevista semi-estructurada a un grupo de enfoque.</w:t>
      </w:r>
      <w:r>
        <w:rPr>
          <w:rFonts w:ascii="Times New Roman" w:hAnsi="Times New Roman"/>
          <w:b/>
          <w:sz w:val="28"/>
          <w:szCs w:val="28"/>
        </w:rPr>
        <w:t>-</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Todos los estudiantes afirmaron que tenían computadoras con  acceso a Internet desde el hogar. Tres expresaron que tenían una computadora de escritorio en el hogar; de estos, dos mencionaron que, además de la computadora en el hogar, también contaban  con una computadora portátil. Los nueve estudiantes restantes  contestaron que contaban con computadoras portátiles registradas  en el servicio inalámbrico </w:t>
      </w:r>
      <w:proofErr w:type="spellStart"/>
      <w:r w:rsidRPr="00E5361D">
        <w:rPr>
          <w:rFonts w:ascii="Times New Roman" w:hAnsi="Times New Roman"/>
          <w:sz w:val="24"/>
          <w:szCs w:val="24"/>
        </w:rPr>
        <w:t>Wifi</w:t>
      </w:r>
      <w:proofErr w:type="spellEnd"/>
      <w:r w:rsidRPr="00E5361D">
        <w:rPr>
          <w:rFonts w:ascii="Times New Roman" w:hAnsi="Times New Roman"/>
          <w:sz w:val="24"/>
          <w:szCs w:val="24"/>
        </w:rPr>
        <w:t xml:space="preserve">.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El uso de los mensajes de texto,  mediante la telefonía celular,  se encuentra entre los recursos  tecnológicos preferidos por los estudiantes  y  un amplio nivel de utilización de la red social </w:t>
      </w:r>
      <w:proofErr w:type="spellStart"/>
      <w:r w:rsidRPr="00E5361D">
        <w:rPr>
          <w:rFonts w:ascii="Times New Roman" w:hAnsi="Times New Roman"/>
          <w:sz w:val="24"/>
          <w:szCs w:val="24"/>
        </w:rPr>
        <w:t>Facebook</w:t>
      </w:r>
      <w:proofErr w:type="spellEnd"/>
      <w:r w:rsidRPr="00E5361D">
        <w:rPr>
          <w:rFonts w:ascii="Times New Roman" w:hAnsi="Times New Roman"/>
          <w:sz w:val="24"/>
          <w:szCs w:val="24"/>
        </w:rPr>
        <w:t xml:space="preserve">  frente a otros recursos de  Internet. Por otro lado,  solamente la mitad de estos  utiliza el correo electrónico como alternativa de comunicación.</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Cuando se conectan vía Internet al recurso Sakai,  también acceden a redes sociales, juegos en  línea, a conversar con amigos (chat), entre otras apl</w:t>
      </w:r>
      <w:r w:rsidR="005416D5">
        <w:rPr>
          <w:rFonts w:ascii="Times New Roman" w:hAnsi="Times New Roman"/>
          <w:sz w:val="24"/>
          <w:szCs w:val="24"/>
        </w:rPr>
        <w:t xml:space="preserve">icaciones virtuales. Algunos </w:t>
      </w:r>
      <w:r w:rsidRPr="00E5361D">
        <w:rPr>
          <w:rFonts w:ascii="Times New Roman" w:hAnsi="Times New Roman"/>
          <w:sz w:val="24"/>
          <w:szCs w:val="24"/>
        </w:rPr>
        <w:t xml:space="preserve"> expresaron que dedican parte de su tiempo en Internet a ver películas o videos  musicales, actividades que ciertamente pueden exceder dos horas.</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Mayoritariamente respondieron (en proporción de 9 a 3) que esta era su primera experiencia  en este tipo de aprendizaje mediado por tecnologías. </w:t>
      </w:r>
    </w:p>
    <w:p w:rsidR="00B9287B" w:rsidRPr="00E5361D" w:rsidRDefault="005416D5" w:rsidP="00B9287B">
      <w:pPr>
        <w:spacing w:line="360" w:lineRule="auto"/>
        <w:ind w:firstLine="708"/>
        <w:jc w:val="both"/>
        <w:rPr>
          <w:rFonts w:ascii="Times New Roman" w:hAnsi="Times New Roman"/>
          <w:b/>
          <w:sz w:val="24"/>
          <w:szCs w:val="24"/>
        </w:rPr>
      </w:pPr>
      <w:r>
        <w:rPr>
          <w:rFonts w:ascii="Times New Roman" w:hAnsi="Times New Roman"/>
          <w:sz w:val="24"/>
          <w:szCs w:val="24"/>
        </w:rPr>
        <w:t xml:space="preserve">Los entrevistados </w:t>
      </w:r>
      <w:r w:rsidR="00B9287B" w:rsidRPr="00E5361D">
        <w:rPr>
          <w:rFonts w:ascii="Times New Roman" w:hAnsi="Times New Roman"/>
          <w:sz w:val="24"/>
          <w:szCs w:val="24"/>
        </w:rPr>
        <w:t xml:space="preserve"> habían completado más de tres cuartas partes </w:t>
      </w:r>
      <w:r w:rsidR="00B9287B" w:rsidRPr="00E5361D">
        <w:rPr>
          <w:rFonts w:ascii="Times New Roman" w:hAnsi="Times New Roman"/>
          <w:b/>
          <w:sz w:val="24"/>
          <w:szCs w:val="24"/>
        </w:rPr>
        <w:t xml:space="preserve"> </w:t>
      </w:r>
      <w:r w:rsidR="00B9287B" w:rsidRPr="00E5361D">
        <w:rPr>
          <w:rFonts w:ascii="Times New Roman" w:hAnsi="Times New Roman"/>
          <w:sz w:val="24"/>
          <w:szCs w:val="24"/>
        </w:rPr>
        <w:t>del semestre académico, por lo cual  tenían</w:t>
      </w:r>
      <w:r w:rsidR="00B9287B" w:rsidRPr="00E5361D">
        <w:rPr>
          <w:rFonts w:ascii="Times New Roman" w:hAnsi="Times New Roman"/>
          <w:b/>
          <w:sz w:val="24"/>
          <w:szCs w:val="24"/>
        </w:rPr>
        <w:t xml:space="preserve"> </w:t>
      </w:r>
      <w:r w:rsidR="00B9287B" w:rsidRPr="00E5361D">
        <w:rPr>
          <w:rFonts w:ascii="Times New Roman" w:hAnsi="Times New Roman"/>
          <w:sz w:val="24"/>
          <w:szCs w:val="24"/>
        </w:rPr>
        <w:t>experiencia sustancial en el manejo la plataforma Tramix Sakai,  como parte de las actividades del proceso de enseñanza y aprendizaje en los  módulos  cursados.</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Al solicitarles que  reaccionaran  al uso  de los mediadores pedagógicos,   expresaron  que no tuvieron mayores dificultades  al momento de manejar los recursos interactivos.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Varios señalaron que en algunos temas desarrollados  el profesor colocó  mucha o demasiada información en los archivos electrónicos,  tales como lecturas complementarias, presentaciones, enlaces a Internet y artículos que  no pudieron descargar  o leer en línea.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Dos estudiantes   manifestaron  que les agradó el uso de la tecnología, por que podían aclarar dudas vía Internet con los profesores y no  hacerlo frente a sus pares en el salón. Esto, según  explicaron,  les permitió cierto grado de privacidad para prepararse antes de  las clases </w:t>
      </w:r>
      <w:r w:rsidRPr="00E5361D">
        <w:rPr>
          <w:rFonts w:ascii="Times New Roman" w:hAnsi="Times New Roman"/>
          <w:sz w:val="24"/>
          <w:szCs w:val="24"/>
        </w:rPr>
        <w:lastRenderedPageBreak/>
        <w:t>presenciales, particularmente cuando se discuten tópicos abiertamente en el salón.   La comunicación asincrónica, a través del correo electrónico o la  incorporación de foros o blogs, favorece la interacción de alumnos con  perfiles más tímidos, o inseguros, con la propuesta educativa, con los demás  estudiante  y con el docente.</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Otros  declararon  que el uso de  recursos asincrónicos de la plataforma  les permitieron alcanzar un mejor desempeño  académico;  en   comparación con la escuela tradicional.</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El estudio destaca que el perfil  de estos estudiantes  incluye jóvenes que trabajan  y  tienen mayores responsabilidades personales que otras  generaciones.</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A los estudiantes entrevistados mediante la técnica de grupo focal  se les cuestionó sobre la posibilidad de tomar cursos si</w:t>
      </w:r>
      <w:r>
        <w:rPr>
          <w:rFonts w:ascii="Times New Roman" w:hAnsi="Times New Roman"/>
          <w:sz w:val="24"/>
          <w:szCs w:val="24"/>
        </w:rPr>
        <w:t xml:space="preserve">milares </w:t>
      </w:r>
      <w:r w:rsidRPr="00E5361D">
        <w:rPr>
          <w:rFonts w:ascii="Times New Roman" w:hAnsi="Times New Roman"/>
          <w:sz w:val="24"/>
          <w:szCs w:val="24"/>
        </w:rPr>
        <w:t xml:space="preserve">en la modalidad de educación a distancia. Esta pregunta iba dirigida a auscultar si la experiencia con el recurso interactivo reflejaba algún cambio en el comportamiento  del estudiante tradicional que asiste a cursos presenciales únicamente. </w:t>
      </w:r>
    </w:p>
    <w:p w:rsidR="00B9287B" w:rsidRPr="00E5361D" w:rsidRDefault="00B9287B" w:rsidP="00B9287B">
      <w:pPr>
        <w:spacing w:line="360" w:lineRule="auto"/>
        <w:ind w:firstLine="708"/>
        <w:jc w:val="both"/>
        <w:rPr>
          <w:rFonts w:ascii="Times New Roman" w:hAnsi="Times New Roman"/>
          <w:sz w:val="24"/>
          <w:szCs w:val="24"/>
        </w:rPr>
      </w:pPr>
      <w:r w:rsidRPr="00E5361D">
        <w:rPr>
          <w:rFonts w:ascii="Times New Roman" w:hAnsi="Times New Roman"/>
          <w:sz w:val="24"/>
          <w:szCs w:val="24"/>
        </w:rPr>
        <w:t xml:space="preserve">Coinciden en términos </w:t>
      </w:r>
      <w:r>
        <w:rPr>
          <w:rFonts w:ascii="Times New Roman" w:hAnsi="Times New Roman"/>
          <w:sz w:val="24"/>
          <w:szCs w:val="24"/>
        </w:rPr>
        <w:t xml:space="preserve"> generales </w:t>
      </w:r>
      <w:r w:rsidRPr="00E5361D">
        <w:rPr>
          <w:rFonts w:ascii="Times New Roman" w:hAnsi="Times New Roman"/>
          <w:sz w:val="24"/>
          <w:szCs w:val="24"/>
        </w:rPr>
        <w:t xml:space="preserve"> que el profesor sigue siendo  un factor relevante dentro del proceso de enseñanza y aprendizaje de los estudiantes. Interesantemente uno de los estudiantes  expresó que disfruta de concurrir a la escuela, como oposición al cuestionamiento de tomar un curso totalmente a distancia.</w:t>
      </w: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5416D5" w:rsidRDefault="005416D5"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Pr="00D108D7" w:rsidRDefault="00B9287B" w:rsidP="00B9287B">
      <w:pPr>
        <w:spacing w:line="360" w:lineRule="auto"/>
        <w:jc w:val="both"/>
        <w:rPr>
          <w:rFonts w:ascii="Times New Roman" w:hAnsi="Times New Roman"/>
          <w:b/>
          <w:sz w:val="28"/>
          <w:szCs w:val="28"/>
        </w:rPr>
      </w:pPr>
      <w:r w:rsidRPr="00D108D7">
        <w:rPr>
          <w:rFonts w:ascii="Times New Roman" w:hAnsi="Times New Roman"/>
          <w:b/>
          <w:sz w:val="28"/>
          <w:szCs w:val="28"/>
        </w:rPr>
        <w:lastRenderedPageBreak/>
        <w:t>4.6- Encuesta de opinión con preguntas cerradas.-</w:t>
      </w:r>
    </w:p>
    <w:p w:rsidR="00B9287B" w:rsidRDefault="00B9287B" w:rsidP="00B9287B">
      <w:pPr>
        <w:spacing w:line="360" w:lineRule="auto"/>
        <w:jc w:val="both"/>
        <w:rPr>
          <w:rFonts w:ascii="Times New Roman" w:hAnsi="Times New Roman"/>
          <w:b/>
          <w:sz w:val="24"/>
          <w:szCs w:val="24"/>
        </w:rPr>
      </w:pPr>
    </w:p>
    <w:p w:rsidR="00B9287B" w:rsidRPr="004738AC" w:rsidRDefault="00B9287B" w:rsidP="00B9287B">
      <w:pPr>
        <w:autoSpaceDE w:val="0"/>
        <w:autoSpaceDN w:val="0"/>
        <w:adjustRightInd w:val="0"/>
        <w:spacing w:after="0" w:line="360" w:lineRule="auto"/>
        <w:ind w:firstLine="709"/>
        <w:jc w:val="both"/>
        <w:rPr>
          <w:rFonts w:ascii="Times New Roman" w:hAnsi="Times New Roman"/>
          <w:sz w:val="24"/>
          <w:szCs w:val="24"/>
        </w:rPr>
      </w:pPr>
      <w:r w:rsidRPr="004738AC">
        <w:rPr>
          <w:rFonts w:ascii="Times New Roman" w:hAnsi="Times New Roman"/>
          <w:sz w:val="24"/>
          <w:szCs w:val="24"/>
        </w:rPr>
        <w:t xml:space="preserve">El trabajo pedagógico que se promueve requiere decisiones del estado en torno de la conectividad. El acceso es una de las dimensiones estratégicas que permite analizar, medir, reflexionar sobre el uso eficaz  de las TICs, en este caso se remite a las condiciones técnicas, es decir, las características de una situación  que permiten o impiden participar en ella.  En total,  96% de los encuestados  tienen acceso a Internet a través de un servicio inalámbrico y la mayoría de los estudiantes acceden en a la página web de la EPD, a diario (Ver gráfico  1 y 2- ). </w:t>
      </w:r>
    </w:p>
    <w:p w:rsidR="00B9287B" w:rsidRPr="004738AC" w:rsidRDefault="00B9287B" w:rsidP="00B9287B">
      <w:pPr>
        <w:spacing w:line="360" w:lineRule="auto"/>
        <w:jc w:val="both"/>
        <w:rPr>
          <w:rFonts w:ascii="Times New Roman" w:hAnsi="Times New Roman"/>
          <w:sz w:val="24"/>
          <w:szCs w:val="24"/>
        </w:rPr>
      </w:pPr>
      <w:r w:rsidRPr="004738AC">
        <w:rPr>
          <w:rFonts w:ascii="Times New Roman" w:hAnsi="Times New Roman"/>
          <w:sz w:val="24"/>
          <w:szCs w:val="24"/>
        </w:rPr>
        <w:t>Grafico –1-</w:t>
      </w:r>
    </w:p>
    <w:p w:rsidR="00B9287B" w:rsidRPr="004738AC" w:rsidRDefault="00B9287B" w:rsidP="00B9287B">
      <w:pPr>
        <w:spacing w:line="360" w:lineRule="auto"/>
        <w:jc w:val="center"/>
        <w:rPr>
          <w:rFonts w:ascii="Times New Roman" w:hAnsi="Times New Roman"/>
          <w:sz w:val="24"/>
          <w:szCs w:val="24"/>
        </w:rPr>
      </w:pPr>
      <w:r>
        <w:rPr>
          <w:rFonts w:ascii="Times New Roman" w:hAnsi="Times New Roman"/>
          <w:noProof/>
          <w:sz w:val="24"/>
          <w:szCs w:val="24"/>
          <w:lang w:eastAsia="es-AR"/>
        </w:rPr>
        <w:drawing>
          <wp:inline distT="0" distB="0" distL="0" distR="0">
            <wp:extent cx="3982974" cy="1822704"/>
            <wp:effectExtent l="19050" t="0" r="17526" b="6096"/>
            <wp:docPr id="6"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9287B" w:rsidRDefault="00B9287B" w:rsidP="00B9287B">
      <w:pPr>
        <w:spacing w:line="360" w:lineRule="auto"/>
        <w:jc w:val="both"/>
        <w:rPr>
          <w:rFonts w:ascii="Times New Roman" w:hAnsi="Times New Roman"/>
          <w:sz w:val="24"/>
          <w:szCs w:val="24"/>
        </w:rPr>
      </w:pPr>
    </w:p>
    <w:p w:rsidR="00B9287B" w:rsidRPr="004738AC" w:rsidRDefault="00B9287B" w:rsidP="00B9287B">
      <w:pPr>
        <w:spacing w:line="360" w:lineRule="auto"/>
        <w:jc w:val="both"/>
        <w:rPr>
          <w:rFonts w:ascii="Times New Roman" w:hAnsi="Times New Roman"/>
          <w:sz w:val="24"/>
          <w:szCs w:val="24"/>
        </w:rPr>
      </w:pPr>
      <w:r w:rsidRPr="004738AC">
        <w:rPr>
          <w:rFonts w:ascii="Times New Roman" w:hAnsi="Times New Roman"/>
          <w:sz w:val="24"/>
          <w:szCs w:val="24"/>
        </w:rPr>
        <w:t>Grafico –2-</w:t>
      </w:r>
    </w:p>
    <w:p w:rsidR="00B9287B" w:rsidRPr="004738AC" w:rsidRDefault="00B9287B" w:rsidP="00B9287B">
      <w:pPr>
        <w:spacing w:line="360" w:lineRule="auto"/>
        <w:jc w:val="center"/>
        <w:rPr>
          <w:rFonts w:ascii="Times New Roman" w:hAnsi="Times New Roman"/>
          <w:sz w:val="24"/>
          <w:szCs w:val="24"/>
        </w:rPr>
      </w:pPr>
      <w:r>
        <w:rPr>
          <w:rFonts w:ascii="Times New Roman" w:hAnsi="Times New Roman"/>
          <w:noProof/>
          <w:sz w:val="24"/>
          <w:szCs w:val="24"/>
          <w:lang w:eastAsia="es-AR"/>
        </w:rPr>
        <w:drawing>
          <wp:inline distT="0" distB="0" distL="0" distR="0">
            <wp:extent cx="3982974" cy="1822704"/>
            <wp:effectExtent l="19050" t="0" r="17526" b="6096"/>
            <wp:docPr id="7"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9287B" w:rsidRDefault="00B9287B" w:rsidP="00B9287B">
      <w:pPr>
        <w:spacing w:after="0" w:line="360" w:lineRule="auto"/>
        <w:ind w:firstLine="708"/>
        <w:jc w:val="both"/>
        <w:textAlignment w:val="baseline"/>
        <w:rPr>
          <w:rFonts w:ascii="Times New Roman" w:hAnsi="Times New Roman"/>
          <w:sz w:val="24"/>
          <w:szCs w:val="24"/>
        </w:rPr>
      </w:pPr>
    </w:p>
    <w:p w:rsidR="00B9287B" w:rsidRPr="004738AC" w:rsidRDefault="00B9287B" w:rsidP="00B9287B">
      <w:pPr>
        <w:spacing w:after="0" w:line="360" w:lineRule="auto"/>
        <w:ind w:firstLine="708"/>
        <w:jc w:val="both"/>
        <w:textAlignment w:val="baseline"/>
        <w:rPr>
          <w:rFonts w:ascii="Times New Roman" w:hAnsi="Times New Roman"/>
          <w:sz w:val="24"/>
          <w:szCs w:val="24"/>
        </w:rPr>
      </w:pPr>
      <w:r w:rsidRPr="004738AC">
        <w:rPr>
          <w:rFonts w:ascii="Times New Roman" w:hAnsi="Times New Roman"/>
          <w:sz w:val="24"/>
          <w:szCs w:val="24"/>
        </w:rPr>
        <w:lastRenderedPageBreak/>
        <w:t xml:space="preserve">Los estudiantes de la EPD, consideran que  la plataforma interactiva  se utilizó intensamente, para facilitar la gestión  y desarrollo de los  módulos (Ver gráfico – 3- ). </w:t>
      </w:r>
    </w:p>
    <w:p w:rsidR="00B9287B" w:rsidRPr="004738AC" w:rsidRDefault="00B9287B" w:rsidP="00B9287B">
      <w:pPr>
        <w:spacing w:after="0" w:line="360" w:lineRule="auto"/>
        <w:jc w:val="both"/>
        <w:textAlignment w:val="baseline"/>
        <w:rPr>
          <w:rFonts w:ascii="Times New Roman" w:hAnsi="Times New Roman"/>
          <w:sz w:val="24"/>
          <w:szCs w:val="24"/>
        </w:rPr>
      </w:pPr>
      <w:r w:rsidRPr="004738AC">
        <w:rPr>
          <w:rFonts w:ascii="Times New Roman" w:hAnsi="Times New Roman"/>
          <w:sz w:val="24"/>
          <w:szCs w:val="24"/>
        </w:rPr>
        <w:t>Grafico –3-.</w:t>
      </w:r>
    </w:p>
    <w:p w:rsidR="00B9287B" w:rsidRPr="004738AC" w:rsidRDefault="00B9287B" w:rsidP="00B9287B">
      <w:pPr>
        <w:spacing w:line="360" w:lineRule="auto"/>
        <w:jc w:val="center"/>
        <w:rPr>
          <w:rFonts w:ascii="Times New Roman" w:hAnsi="Times New Roman"/>
          <w:sz w:val="24"/>
          <w:szCs w:val="24"/>
        </w:rPr>
      </w:pPr>
      <w:r>
        <w:rPr>
          <w:rFonts w:ascii="Times New Roman" w:hAnsi="Times New Roman"/>
          <w:noProof/>
          <w:sz w:val="24"/>
          <w:szCs w:val="24"/>
          <w:lang w:eastAsia="es-AR"/>
        </w:rPr>
        <w:drawing>
          <wp:inline distT="0" distB="0" distL="0" distR="0">
            <wp:extent cx="3982974" cy="1858899"/>
            <wp:effectExtent l="19050" t="0" r="17526" b="8001"/>
            <wp:docPr id="8"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9287B" w:rsidRPr="004738AC" w:rsidRDefault="00B9287B" w:rsidP="00B9287B">
      <w:pPr>
        <w:spacing w:line="360" w:lineRule="auto"/>
        <w:ind w:firstLine="708"/>
        <w:jc w:val="both"/>
        <w:rPr>
          <w:rFonts w:ascii="Times New Roman" w:hAnsi="Times New Roman"/>
          <w:sz w:val="24"/>
          <w:szCs w:val="24"/>
        </w:rPr>
      </w:pPr>
      <w:r w:rsidRPr="004738AC">
        <w:rPr>
          <w:rFonts w:ascii="Times New Roman" w:hAnsi="Times New Roman"/>
          <w:sz w:val="24"/>
          <w:szCs w:val="24"/>
        </w:rPr>
        <w:t xml:space="preserve">El objetivo principal del docente  es reforzar, guiar, acompañar, aclarar dudas, inquietudes, dificultades del estudiante, fortaleciendo el aprendizaje autónomo que demanda la modalidad de aprendizaje electrónico; fortaleciendo el diálogo pedagógico que enriquece el recorrido que realiza el estudiante mediante los mediadores que le brinda la modalidad como son: materiales, actividades de autoevaluación, videos, lecturas, etc.  El 42% de los estudiantes piensa que la figura del docente tiene gran relevancia porque apoya el estudio independiente del estudiante; interpretando, por un lado los objetivos propuestos por el curso y, por otro, las necesidades e intereses del estudiante (Ver gráfico – 4- ). </w:t>
      </w:r>
    </w:p>
    <w:p w:rsidR="00B9287B" w:rsidRPr="004738AC" w:rsidRDefault="00B9287B" w:rsidP="00B9287B">
      <w:pPr>
        <w:spacing w:line="360" w:lineRule="auto"/>
        <w:jc w:val="both"/>
        <w:rPr>
          <w:rFonts w:ascii="Times New Roman" w:hAnsi="Times New Roman"/>
          <w:sz w:val="24"/>
          <w:szCs w:val="24"/>
        </w:rPr>
      </w:pPr>
      <w:r w:rsidRPr="004738AC">
        <w:rPr>
          <w:rFonts w:ascii="Times New Roman" w:hAnsi="Times New Roman"/>
          <w:sz w:val="24"/>
          <w:szCs w:val="24"/>
        </w:rPr>
        <w:t xml:space="preserve">Grafico –4- </w:t>
      </w:r>
    </w:p>
    <w:p w:rsidR="00B9287B" w:rsidRPr="004738AC" w:rsidRDefault="00B9287B" w:rsidP="00B9287B">
      <w:pPr>
        <w:spacing w:line="360" w:lineRule="auto"/>
        <w:jc w:val="center"/>
        <w:rPr>
          <w:rFonts w:ascii="Times New Roman" w:hAnsi="Times New Roman"/>
          <w:sz w:val="24"/>
          <w:szCs w:val="24"/>
        </w:rPr>
      </w:pPr>
      <w:r>
        <w:rPr>
          <w:rFonts w:ascii="Times New Roman" w:hAnsi="Times New Roman"/>
          <w:noProof/>
          <w:sz w:val="24"/>
          <w:szCs w:val="24"/>
          <w:lang w:eastAsia="es-AR"/>
        </w:rPr>
        <w:drawing>
          <wp:inline distT="0" distB="0" distL="0" distR="0">
            <wp:extent cx="3982974" cy="2011299"/>
            <wp:effectExtent l="19050" t="0" r="17526" b="8001"/>
            <wp:docPr id="9"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9287B" w:rsidRDefault="00B9287B" w:rsidP="00B9287B">
      <w:pPr>
        <w:spacing w:line="360" w:lineRule="auto"/>
        <w:ind w:firstLine="708"/>
        <w:jc w:val="both"/>
        <w:rPr>
          <w:rFonts w:ascii="Times New Roman" w:hAnsi="Times New Roman"/>
          <w:sz w:val="24"/>
          <w:szCs w:val="24"/>
        </w:rPr>
      </w:pPr>
    </w:p>
    <w:p w:rsidR="00B9287B" w:rsidRPr="004738AC" w:rsidRDefault="00B9287B" w:rsidP="00B9287B">
      <w:pPr>
        <w:spacing w:line="360" w:lineRule="auto"/>
        <w:ind w:firstLine="708"/>
        <w:jc w:val="both"/>
        <w:rPr>
          <w:rFonts w:ascii="Times New Roman" w:hAnsi="Times New Roman"/>
          <w:sz w:val="24"/>
          <w:szCs w:val="24"/>
        </w:rPr>
      </w:pPr>
      <w:r w:rsidRPr="004738AC">
        <w:rPr>
          <w:rFonts w:ascii="Times New Roman" w:hAnsi="Times New Roman"/>
          <w:sz w:val="24"/>
          <w:szCs w:val="24"/>
        </w:rPr>
        <w:lastRenderedPageBreak/>
        <w:t xml:space="preserve">La  elaboración de materiales es una instancia clave, ya que son los soportes centrales de una propuesta formativa de aprendizaje electrónico; y  materializan la propuesta didáctica en: la selección y organización de contenidos, las actividades de apoyo, las instancias evaluativas,  y otros aspectos pedagógico-didácticos. El 51% de los encuestados les resulto  útil   el material y para el 25 % muy útil, pudiendo inferir que los materiales responden a una serie de características que garantizan la interactividad necesaria en este tipo de aprendizajes (Ver gráfico – 5- ). </w:t>
      </w:r>
    </w:p>
    <w:p w:rsidR="00B9287B" w:rsidRPr="004738AC" w:rsidRDefault="00B9287B" w:rsidP="00B9287B">
      <w:pPr>
        <w:spacing w:line="360" w:lineRule="auto"/>
        <w:jc w:val="both"/>
        <w:rPr>
          <w:rFonts w:ascii="Times New Roman" w:hAnsi="Times New Roman"/>
          <w:sz w:val="24"/>
          <w:szCs w:val="24"/>
        </w:rPr>
      </w:pPr>
      <w:r w:rsidRPr="004738AC">
        <w:rPr>
          <w:rFonts w:ascii="Times New Roman" w:hAnsi="Times New Roman"/>
          <w:sz w:val="24"/>
          <w:szCs w:val="24"/>
        </w:rPr>
        <w:t xml:space="preserve">Grafico –5-. </w:t>
      </w:r>
    </w:p>
    <w:p w:rsidR="00B9287B" w:rsidRPr="004738AC" w:rsidRDefault="00B9287B" w:rsidP="00B9287B">
      <w:pPr>
        <w:spacing w:line="360" w:lineRule="auto"/>
        <w:ind w:firstLine="708"/>
        <w:jc w:val="both"/>
        <w:rPr>
          <w:rFonts w:ascii="Times New Roman" w:eastAsia="Times New Roman" w:hAnsi="Times New Roman"/>
          <w:sz w:val="24"/>
          <w:szCs w:val="24"/>
          <w:lang w:eastAsia="es-AR"/>
        </w:rPr>
      </w:pPr>
      <w:r>
        <w:rPr>
          <w:rFonts w:ascii="Times New Roman" w:hAnsi="Times New Roman"/>
          <w:noProof/>
          <w:sz w:val="24"/>
          <w:szCs w:val="24"/>
          <w:lang w:eastAsia="es-AR"/>
        </w:rPr>
        <w:drawing>
          <wp:inline distT="0" distB="0" distL="0" distR="0">
            <wp:extent cx="3877056" cy="1945005"/>
            <wp:effectExtent l="19050" t="0" r="28194" b="0"/>
            <wp:docPr id="10"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9287B" w:rsidRPr="004738AC" w:rsidRDefault="00B9287B" w:rsidP="00B9287B">
      <w:pPr>
        <w:spacing w:line="360" w:lineRule="auto"/>
        <w:ind w:firstLine="708"/>
        <w:jc w:val="both"/>
        <w:rPr>
          <w:rFonts w:ascii="Times New Roman" w:eastAsia="Times New Roman" w:hAnsi="Times New Roman"/>
          <w:sz w:val="24"/>
          <w:szCs w:val="24"/>
          <w:lang w:eastAsia="es-AR"/>
        </w:rPr>
      </w:pPr>
      <w:r w:rsidRPr="004738AC">
        <w:rPr>
          <w:rFonts w:ascii="Times New Roman" w:eastAsia="Times New Roman" w:hAnsi="Times New Roman"/>
          <w:sz w:val="24"/>
          <w:szCs w:val="24"/>
          <w:lang w:eastAsia="es-AR"/>
        </w:rPr>
        <w:t xml:space="preserve">Expertos y novatos, comparten espacios virtuales   de aprendizaje. El lugar del trabajo tradicional del trabajo en grupo muchas veces se ve modificado por la circulación de documentos en  la web y programas  que permiten trabajar con archivos en red en forma simultánea, que van llevando a otras formas de negociación de significados. La opinión de los  encuestados está dividida en relación a estas elecciones (Ver gráfico – 6- ). </w:t>
      </w:r>
    </w:p>
    <w:p w:rsidR="00B9287B" w:rsidRPr="004738AC" w:rsidRDefault="00B9287B" w:rsidP="00B9287B">
      <w:pPr>
        <w:spacing w:line="360" w:lineRule="auto"/>
        <w:ind w:firstLine="708"/>
        <w:jc w:val="both"/>
        <w:rPr>
          <w:rFonts w:ascii="Times New Roman" w:eastAsia="Times New Roman" w:hAnsi="Times New Roman"/>
          <w:sz w:val="24"/>
          <w:szCs w:val="24"/>
          <w:lang w:eastAsia="es-AR"/>
        </w:rPr>
      </w:pPr>
      <w:r w:rsidRPr="004738AC">
        <w:rPr>
          <w:rFonts w:ascii="Times New Roman" w:eastAsia="Times New Roman" w:hAnsi="Times New Roman"/>
          <w:sz w:val="24"/>
          <w:szCs w:val="24"/>
          <w:lang w:eastAsia="es-AR"/>
        </w:rPr>
        <w:t>Grafico –6-.</w:t>
      </w:r>
    </w:p>
    <w:p w:rsidR="00B9287B" w:rsidRPr="004738AC" w:rsidRDefault="00B9287B" w:rsidP="00B9287B">
      <w:pPr>
        <w:spacing w:line="360" w:lineRule="auto"/>
        <w:ind w:firstLine="708"/>
        <w:jc w:val="both"/>
        <w:rPr>
          <w:rFonts w:ascii="Times New Roman" w:eastAsia="Times New Roman" w:hAnsi="Times New Roman"/>
          <w:sz w:val="24"/>
          <w:szCs w:val="24"/>
          <w:lang w:eastAsia="es-AR"/>
        </w:rPr>
      </w:pPr>
      <w:r>
        <w:rPr>
          <w:rFonts w:ascii="Times New Roman" w:hAnsi="Times New Roman"/>
          <w:noProof/>
          <w:sz w:val="24"/>
          <w:szCs w:val="24"/>
          <w:lang w:eastAsia="es-AR"/>
        </w:rPr>
        <w:drawing>
          <wp:inline distT="0" distB="0" distL="0" distR="0">
            <wp:extent cx="3545586" cy="1851279"/>
            <wp:effectExtent l="19050" t="0" r="16764" b="0"/>
            <wp:docPr id="11"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9287B" w:rsidRPr="004738AC" w:rsidRDefault="00B9287B" w:rsidP="00B9287B">
      <w:pPr>
        <w:spacing w:line="360" w:lineRule="auto"/>
        <w:ind w:firstLine="708"/>
        <w:jc w:val="both"/>
        <w:rPr>
          <w:rFonts w:ascii="Times New Roman" w:hAnsi="Times New Roman"/>
          <w:sz w:val="24"/>
          <w:szCs w:val="24"/>
        </w:rPr>
      </w:pPr>
      <w:r w:rsidRPr="004738AC">
        <w:rPr>
          <w:rFonts w:ascii="Times New Roman" w:hAnsi="Times New Roman"/>
          <w:sz w:val="24"/>
          <w:szCs w:val="24"/>
        </w:rPr>
        <w:lastRenderedPageBreak/>
        <w:t xml:space="preserve">Para realizar una indagación bibliográfica determinada, los estudiantes prefieren buscar en internet  antes que hacerlo en la biblioteca. Estos estudiantes realizan las búsquedas a través  de buscadores donde al introducir determinada palabra clave  encuentran materiales de distintos orígenes, archivan e imprimen los hallazgos (Ver gráfico – 7- ). </w:t>
      </w:r>
    </w:p>
    <w:p w:rsidR="00B9287B" w:rsidRPr="004738AC" w:rsidRDefault="00B9287B" w:rsidP="00B9287B">
      <w:pPr>
        <w:spacing w:line="360" w:lineRule="auto"/>
        <w:ind w:firstLine="708"/>
        <w:jc w:val="both"/>
        <w:rPr>
          <w:rFonts w:ascii="Times New Roman" w:hAnsi="Times New Roman"/>
          <w:sz w:val="24"/>
          <w:szCs w:val="24"/>
        </w:rPr>
      </w:pPr>
      <w:r w:rsidRPr="004738AC">
        <w:rPr>
          <w:rFonts w:ascii="Times New Roman" w:hAnsi="Times New Roman"/>
          <w:sz w:val="24"/>
          <w:szCs w:val="24"/>
        </w:rPr>
        <w:t>Grafico –7-.</w:t>
      </w:r>
    </w:p>
    <w:p w:rsidR="00B9287B" w:rsidRPr="004738AC" w:rsidRDefault="00B9287B" w:rsidP="00B9287B">
      <w:pPr>
        <w:spacing w:line="360" w:lineRule="auto"/>
        <w:ind w:firstLine="708"/>
        <w:jc w:val="center"/>
        <w:rPr>
          <w:rFonts w:ascii="Times New Roman" w:hAnsi="Times New Roman"/>
          <w:sz w:val="24"/>
          <w:szCs w:val="24"/>
        </w:rPr>
      </w:pPr>
      <w:r>
        <w:rPr>
          <w:rFonts w:ascii="Times New Roman" w:hAnsi="Times New Roman"/>
          <w:noProof/>
          <w:sz w:val="24"/>
          <w:szCs w:val="24"/>
          <w:lang w:eastAsia="es-AR"/>
        </w:rPr>
        <w:drawing>
          <wp:inline distT="0" distB="0" distL="0" distR="0">
            <wp:extent cx="3611880" cy="1679829"/>
            <wp:effectExtent l="19050" t="0" r="26670" b="0"/>
            <wp:docPr id="12"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9287B" w:rsidRPr="004738AC" w:rsidRDefault="00B9287B" w:rsidP="00B9287B">
      <w:pPr>
        <w:spacing w:line="360" w:lineRule="auto"/>
        <w:ind w:firstLine="708"/>
        <w:jc w:val="both"/>
        <w:rPr>
          <w:rFonts w:ascii="Times New Roman" w:hAnsi="Times New Roman"/>
          <w:sz w:val="24"/>
          <w:szCs w:val="24"/>
        </w:rPr>
      </w:pPr>
      <w:r w:rsidRPr="004738AC">
        <w:rPr>
          <w:rFonts w:ascii="Times New Roman" w:hAnsi="Times New Roman"/>
          <w:sz w:val="24"/>
          <w:szCs w:val="24"/>
        </w:rPr>
        <w:t xml:space="preserve">Asimismo para la redacción  de un escrito los estudiantes prefieren utilizar directamente la computadora  en lugar de realizar un trabajo primero en lápiz y papel (Ver gráfico – 8- ). </w:t>
      </w:r>
    </w:p>
    <w:p w:rsidR="00B9287B" w:rsidRPr="004738AC" w:rsidRDefault="00B9287B" w:rsidP="00B9287B">
      <w:pPr>
        <w:spacing w:line="360" w:lineRule="auto"/>
        <w:jc w:val="both"/>
        <w:rPr>
          <w:rFonts w:ascii="Times New Roman" w:hAnsi="Times New Roman"/>
          <w:sz w:val="24"/>
          <w:szCs w:val="24"/>
        </w:rPr>
      </w:pPr>
      <w:r w:rsidRPr="004738AC">
        <w:rPr>
          <w:rFonts w:ascii="Times New Roman" w:hAnsi="Times New Roman"/>
          <w:sz w:val="24"/>
          <w:szCs w:val="24"/>
        </w:rPr>
        <w:t xml:space="preserve">Grafico –8- </w:t>
      </w:r>
    </w:p>
    <w:p w:rsidR="00B9287B" w:rsidRPr="004738AC" w:rsidRDefault="00B9287B" w:rsidP="00B9287B">
      <w:pPr>
        <w:spacing w:line="360" w:lineRule="auto"/>
        <w:jc w:val="center"/>
        <w:rPr>
          <w:rFonts w:ascii="Times New Roman" w:hAnsi="Times New Roman"/>
          <w:b/>
          <w:sz w:val="24"/>
          <w:szCs w:val="24"/>
        </w:rPr>
      </w:pPr>
      <w:r>
        <w:rPr>
          <w:rFonts w:ascii="Times New Roman" w:hAnsi="Times New Roman"/>
          <w:b/>
          <w:noProof/>
          <w:sz w:val="24"/>
          <w:szCs w:val="24"/>
          <w:lang w:eastAsia="es-AR"/>
        </w:rPr>
        <w:drawing>
          <wp:inline distT="0" distB="0" distL="0" distR="0">
            <wp:extent cx="3733800" cy="1743075"/>
            <wp:effectExtent l="19050" t="0" r="0" b="0"/>
            <wp:docPr id="1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31" cstate="print"/>
                    <a:srcRect/>
                    <a:stretch>
                      <a:fillRect/>
                    </a:stretch>
                  </pic:blipFill>
                  <pic:spPr bwMode="auto">
                    <a:xfrm>
                      <a:off x="0" y="0"/>
                      <a:ext cx="3733800" cy="1743075"/>
                    </a:xfrm>
                    <a:prstGeom prst="rect">
                      <a:avLst/>
                    </a:prstGeom>
                    <a:noFill/>
                    <a:ln w="9525">
                      <a:noFill/>
                      <a:miter lim="800000"/>
                      <a:headEnd/>
                      <a:tailEnd/>
                    </a:ln>
                  </pic:spPr>
                </pic:pic>
              </a:graphicData>
            </a:graphic>
          </wp:inline>
        </w:drawing>
      </w:r>
    </w:p>
    <w:p w:rsidR="00B9287B" w:rsidRPr="004738AC" w:rsidRDefault="00B9287B" w:rsidP="00B9287B">
      <w:pPr>
        <w:spacing w:line="360" w:lineRule="auto"/>
        <w:ind w:firstLine="708"/>
        <w:jc w:val="both"/>
        <w:rPr>
          <w:rFonts w:ascii="Times New Roman" w:eastAsia="Times New Roman" w:hAnsi="Times New Roman"/>
          <w:sz w:val="24"/>
          <w:szCs w:val="24"/>
          <w:lang w:eastAsia="es-AR"/>
        </w:rPr>
      </w:pPr>
    </w:p>
    <w:p w:rsidR="005416D5" w:rsidRDefault="00A22790" w:rsidP="00A22790">
      <w:pPr>
        <w:spacing w:line="360" w:lineRule="auto"/>
        <w:ind w:firstLine="708"/>
        <w:jc w:val="both"/>
        <w:rPr>
          <w:rFonts w:ascii="Times New Roman" w:hAnsi="Times New Roman"/>
          <w:sz w:val="24"/>
          <w:szCs w:val="24"/>
        </w:rPr>
      </w:pPr>
      <w:r w:rsidRPr="004738AC">
        <w:rPr>
          <w:rFonts w:ascii="Times New Roman" w:hAnsi="Times New Roman"/>
          <w:sz w:val="24"/>
          <w:szCs w:val="24"/>
        </w:rPr>
        <w:t>Los estudiantes  recurren a las herramientas informáticas  para realizar una producción, navegan por internet en forma permanente, que operan con múltiples planos simultáneos de la realidad: el aula física y el ciberespacio como propuesta telemática de aprendizaje.</w:t>
      </w:r>
    </w:p>
    <w:p w:rsidR="005416D5" w:rsidRDefault="005416D5" w:rsidP="00A22790">
      <w:pPr>
        <w:spacing w:line="360" w:lineRule="auto"/>
        <w:ind w:firstLine="708"/>
        <w:jc w:val="both"/>
        <w:rPr>
          <w:rFonts w:ascii="Times New Roman" w:hAnsi="Times New Roman"/>
          <w:sz w:val="24"/>
          <w:szCs w:val="24"/>
        </w:rPr>
      </w:pPr>
    </w:p>
    <w:p w:rsidR="00B9287B" w:rsidRPr="005416D5" w:rsidRDefault="005416D5" w:rsidP="005416D5">
      <w:pPr>
        <w:spacing w:line="360" w:lineRule="auto"/>
        <w:ind w:firstLine="708"/>
        <w:jc w:val="both"/>
        <w:rPr>
          <w:rFonts w:ascii="Times New Roman" w:hAnsi="Times New Roman"/>
          <w:sz w:val="24"/>
          <w:szCs w:val="24"/>
        </w:rPr>
      </w:pPr>
      <w:r>
        <w:rPr>
          <w:rFonts w:ascii="Times New Roman" w:hAnsi="Times New Roman"/>
          <w:sz w:val="24"/>
          <w:szCs w:val="24"/>
        </w:rPr>
        <w:lastRenderedPageBreak/>
        <w:t>Grafico –9</w:t>
      </w:r>
      <w:r w:rsidRPr="004738AC">
        <w:rPr>
          <w:rFonts w:ascii="Times New Roman" w:hAnsi="Times New Roman"/>
          <w:sz w:val="24"/>
          <w:szCs w:val="24"/>
        </w:rPr>
        <w:t>-.</w:t>
      </w:r>
    </w:p>
    <w:p w:rsidR="00B9287B" w:rsidRPr="004738AC" w:rsidRDefault="00B9287B" w:rsidP="00B9287B">
      <w:pPr>
        <w:spacing w:line="360" w:lineRule="auto"/>
        <w:jc w:val="both"/>
        <w:rPr>
          <w:rFonts w:ascii="Times New Roman" w:eastAsia="Times New Roman" w:hAnsi="Times New Roman"/>
          <w:sz w:val="24"/>
          <w:szCs w:val="24"/>
          <w:lang w:eastAsia="es-AR"/>
        </w:rPr>
      </w:pPr>
      <w:r w:rsidRPr="0037363D">
        <w:rPr>
          <w:rFonts w:ascii="Times New Roman" w:hAnsi="Times New Roman"/>
          <w:noProof/>
          <w:color w:val="D9D9D9" w:themeColor="background1" w:themeShade="D9"/>
          <w:sz w:val="24"/>
          <w:szCs w:val="24"/>
          <w:lang w:eastAsia="es-AR"/>
        </w:rPr>
        <w:drawing>
          <wp:inline distT="0" distB="0" distL="0" distR="0">
            <wp:extent cx="5505450" cy="2057400"/>
            <wp:effectExtent l="19050" t="0" r="19050" b="0"/>
            <wp:docPr id="14"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9287B" w:rsidRPr="004738AC" w:rsidRDefault="00B9287B" w:rsidP="00B9287B">
      <w:pPr>
        <w:spacing w:line="360" w:lineRule="auto"/>
        <w:jc w:val="both"/>
        <w:rPr>
          <w:rFonts w:ascii="Times New Roman" w:hAnsi="Times New Roman"/>
          <w:sz w:val="24"/>
          <w:szCs w:val="24"/>
        </w:rPr>
      </w:pPr>
    </w:p>
    <w:p w:rsidR="00B9287B" w:rsidRDefault="00B9287B" w:rsidP="005416D5">
      <w:pPr>
        <w:spacing w:line="360" w:lineRule="auto"/>
        <w:ind w:firstLine="708"/>
        <w:jc w:val="both"/>
        <w:rPr>
          <w:rFonts w:ascii="Times New Roman" w:hAnsi="Times New Roman"/>
          <w:sz w:val="24"/>
          <w:szCs w:val="24"/>
        </w:rPr>
      </w:pPr>
      <w:r w:rsidRPr="00BB1B84">
        <w:rPr>
          <w:rFonts w:ascii="Times New Roman" w:hAnsi="Times New Roman"/>
          <w:sz w:val="24"/>
          <w:szCs w:val="24"/>
        </w:rPr>
        <w:t xml:space="preserve">Según </w:t>
      </w:r>
      <w:r>
        <w:rPr>
          <w:rFonts w:ascii="Times New Roman" w:hAnsi="Times New Roman"/>
          <w:sz w:val="24"/>
          <w:szCs w:val="24"/>
        </w:rPr>
        <w:t>los datos obtenidos, los estudiantes</w:t>
      </w:r>
      <w:r w:rsidRPr="00BB1B84">
        <w:rPr>
          <w:rFonts w:ascii="Times New Roman" w:hAnsi="Times New Roman"/>
          <w:sz w:val="24"/>
          <w:szCs w:val="24"/>
        </w:rPr>
        <w:t xml:space="preserve"> acuerdan en reconocer como aspectos positivos, que las TIC</w:t>
      </w:r>
      <w:r>
        <w:rPr>
          <w:rFonts w:ascii="Times New Roman" w:hAnsi="Times New Roman"/>
          <w:sz w:val="24"/>
          <w:szCs w:val="24"/>
        </w:rPr>
        <w:t>s facilitan la tarea de aprendizaje</w:t>
      </w:r>
      <w:r w:rsidRPr="00BB1B84">
        <w:rPr>
          <w:rFonts w:ascii="Times New Roman" w:hAnsi="Times New Roman"/>
          <w:sz w:val="24"/>
          <w:szCs w:val="24"/>
        </w:rPr>
        <w:t xml:space="preserve">, mejoran la calidad </w:t>
      </w:r>
      <w:r>
        <w:rPr>
          <w:rFonts w:ascii="Times New Roman" w:hAnsi="Times New Roman"/>
          <w:sz w:val="24"/>
          <w:szCs w:val="24"/>
        </w:rPr>
        <w:t>de sus rendimientos</w:t>
      </w:r>
      <w:r w:rsidRPr="00BB1B84">
        <w:rPr>
          <w:rFonts w:ascii="Times New Roman" w:hAnsi="Times New Roman"/>
          <w:sz w:val="24"/>
          <w:szCs w:val="24"/>
        </w:rPr>
        <w:t xml:space="preserve"> y amplían las oportunidades de acceso al conocimiento. Por otro lado, muchos </w:t>
      </w:r>
      <w:r>
        <w:rPr>
          <w:rFonts w:ascii="Times New Roman" w:hAnsi="Times New Roman"/>
          <w:sz w:val="24"/>
          <w:szCs w:val="24"/>
        </w:rPr>
        <w:t>recomendarían la EPD</w:t>
      </w:r>
      <w:r w:rsidR="005416D5">
        <w:rPr>
          <w:rFonts w:ascii="Times New Roman" w:hAnsi="Times New Roman"/>
          <w:sz w:val="24"/>
          <w:szCs w:val="24"/>
        </w:rPr>
        <w:t xml:space="preserve"> (Ver gráfico – 9- )</w:t>
      </w:r>
      <w:r>
        <w:rPr>
          <w:rFonts w:ascii="Times New Roman" w:hAnsi="Times New Roman"/>
          <w:sz w:val="24"/>
          <w:szCs w:val="24"/>
        </w:rPr>
        <w:t xml:space="preserve">, por entender </w:t>
      </w:r>
      <w:r w:rsidRPr="00BB1B84">
        <w:rPr>
          <w:rFonts w:ascii="Times New Roman" w:hAnsi="Times New Roman"/>
          <w:sz w:val="24"/>
          <w:szCs w:val="24"/>
        </w:rPr>
        <w:t xml:space="preserve"> qué las tecnologías de la información y la comunicación </w:t>
      </w:r>
      <w:r>
        <w:rPr>
          <w:rFonts w:ascii="Times New Roman" w:hAnsi="Times New Roman"/>
          <w:sz w:val="24"/>
          <w:szCs w:val="24"/>
        </w:rPr>
        <w:t xml:space="preserve"> no son </w:t>
      </w:r>
      <w:r w:rsidRPr="00BB1B84">
        <w:rPr>
          <w:rFonts w:ascii="Times New Roman" w:hAnsi="Times New Roman"/>
          <w:sz w:val="24"/>
          <w:szCs w:val="24"/>
        </w:rPr>
        <w:t xml:space="preserve"> una herramienta más  sino como un cambio social profundo y </w:t>
      </w:r>
      <w:r>
        <w:rPr>
          <w:rFonts w:ascii="Times New Roman" w:hAnsi="Times New Roman"/>
          <w:sz w:val="24"/>
          <w:szCs w:val="24"/>
        </w:rPr>
        <w:t xml:space="preserve"> </w:t>
      </w:r>
      <w:r w:rsidRPr="00BB1B84">
        <w:rPr>
          <w:rFonts w:ascii="Times New Roman" w:hAnsi="Times New Roman"/>
          <w:sz w:val="24"/>
          <w:szCs w:val="24"/>
        </w:rPr>
        <w:t>estructural en las formas de conceptual</w:t>
      </w:r>
      <w:r w:rsidR="005416D5">
        <w:rPr>
          <w:rFonts w:ascii="Times New Roman" w:hAnsi="Times New Roman"/>
          <w:sz w:val="24"/>
          <w:szCs w:val="24"/>
        </w:rPr>
        <w:t>izar y concebir el mundo que los</w:t>
      </w:r>
      <w:r w:rsidRPr="00BB1B84">
        <w:rPr>
          <w:rFonts w:ascii="Times New Roman" w:hAnsi="Times New Roman"/>
          <w:sz w:val="24"/>
          <w:szCs w:val="24"/>
        </w:rPr>
        <w:t xml:space="preserve"> rodea; y por lo </w:t>
      </w:r>
      <w:r>
        <w:rPr>
          <w:rFonts w:ascii="Times New Roman" w:hAnsi="Times New Roman"/>
          <w:sz w:val="24"/>
          <w:szCs w:val="24"/>
        </w:rPr>
        <w:t xml:space="preserve"> </w:t>
      </w:r>
      <w:r w:rsidRPr="00BB1B84">
        <w:rPr>
          <w:rFonts w:ascii="Times New Roman" w:hAnsi="Times New Roman"/>
          <w:sz w:val="24"/>
          <w:szCs w:val="24"/>
        </w:rPr>
        <w:t>tanto, en las formas de acceder, aprender y conocer el entorno.</w:t>
      </w:r>
    </w:p>
    <w:p w:rsidR="00B9287B" w:rsidRDefault="00B9287B" w:rsidP="00B9287B">
      <w:pPr>
        <w:spacing w:line="360" w:lineRule="auto"/>
        <w:ind w:firstLine="708"/>
        <w:jc w:val="both"/>
        <w:rPr>
          <w:rFonts w:ascii="Times New Roman" w:hAnsi="Times New Roman"/>
          <w:sz w:val="24"/>
          <w:szCs w:val="24"/>
        </w:rPr>
      </w:pPr>
    </w:p>
    <w:p w:rsidR="00B9287B" w:rsidRDefault="00B9287B" w:rsidP="00B9287B">
      <w:pPr>
        <w:spacing w:line="240" w:lineRule="auto"/>
        <w:jc w:val="both"/>
        <w:rPr>
          <w:rFonts w:ascii="Cambria" w:hAnsi="Cambria"/>
          <w:b/>
          <w:sz w:val="24"/>
          <w:szCs w:val="24"/>
        </w:rPr>
      </w:pPr>
    </w:p>
    <w:p w:rsidR="00B9287B" w:rsidRDefault="00B9287B" w:rsidP="00B9287B">
      <w:pPr>
        <w:spacing w:line="240" w:lineRule="auto"/>
        <w:jc w:val="both"/>
        <w:rPr>
          <w:rFonts w:ascii="Cambria" w:hAnsi="Cambria"/>
          <w:b/>
          <w:sz w:val="24"/>
          <w:szCs w:val="24"/>
        </w:rPr>
      </w:pPr>
    </w:p>
    <w:p w:rsidR="00B9287B" w:rsidRDefault="00B9287B" w:rsidP="00B9287B">
      <w:pPr>
        <w:spacing w:line="240" w:lineRule="auto"/>
        <w:jc w:val="both"/>
        <w:rPr>
          <w:rFonts w:ascii="Cambria" w:hAnsi="Cambria"/>
          <w:b/>
          <w:sz w:val="24"/>
          <w:szCs w:val="24"/>
        </w:rPr>
      </w:pPr>
    </w:p>
    <w:p w:rsidR="00B9287B" w:rsidRDefault="00B9287B" w:rsidP="00B9287B">
      <w:pPr>
        <w:spacing w:line="240" w:lineRule="auto"/>
        <w:jc w:val="both"/>
        <w:rPr>
          <w:rFonts w:ascii="Cambria" w:hAnsi="Cambria"/>
          <w:b/>
          <w:sz w:val="24"/>
          <w:szCs w:val="24"/>
        </w:rPr>
      </w:pPr>
    </w:p>
    <w:p w:rsidR="00B9287B" w:rsidRDefault="00B9287B" w:rsidP="00B9287B">
      <w:pPr>
        <w:spacing w:line="240" w:lineRule="auto"/>
        <w:jc w:val="both"/>
        <w:rPr>
          <w:rFonts w:ascii="Cambria" w:hAnsi="Cambria"/>
          <w:b/>
          <w:sz w:val="24"/>
          <w:szCs w:val="24"/>
        </w:rPr>
      </w:pPr>
    </w:p>
    <w:p w:rsidR="00B9287B" w:rsidRDefault="00B9287B" w:rsidP="00B9287B">
      <w:pPr>
        <w:spacing w:line="240" w:lineRule="auto"/>
        <w:jc w:val="both"/>
        <w:rPr>
          <w:rFonts w:ascii="Cambria" w:hAnsi="Cambria"/>
          <w:b/>
          <w:sz w:val="24"/>
          <w:szCs w:val="24"/>
        </w:rPr>
      </w:pPr>
    </w:p>
    <w:p w:rsidR="00B9287B" w:rsidRDefault="00B9287B" w:rsidP="00B9287B">
      <w:pPr>
        <w:spacing w:line="240" w:lineRule="auto"/>
        <w:jc w:val="both"/>
        <w:rPr>
          <w:rFonts w:ascii="Cambria" w:hAnsi="Cambria"/>
          <w:b/>
          <w:sz w:val="24"/>
          <w:szCs w:val="24"/>
        </w:rPr>
      </w:pPr>
    </w:p>
    <w:p w:rsidR="00A22790" w:rsidRDefault="00A22790" w:rsidP="00B9287B">
      <w:pPr>
        <w:spacing w:line="240" w:lineRule="auto"/>
        <w:jc w:val="both"/>
        <w:rPr>
          <w:rFonts w:ascii="Cambria" w:hAnsi="Cambria"/>
          <w:b/>
          <w:sz w:val="24"/>
          <w:szCs w:val="24"/>
        </w:rPr>
      </w:pPr>
    </w:p>
    <w:p w:rsidR="00A22790" w:rsidRDefault="00A22790" w:rsidP="00B9287B">
      <w:pPr>
        <w:spacing w:line="240" w:lineRule="auto"/>
        <w:jc w:val="both"/>
        <w:rPr>
          <w:rFonts w:ascii="Cambria" w:hAnsi="Cambria"/>
          <w:b/>
          <w:sz w:val="24"/>
          <w:szCs w:val="24"/>
        </w:rPr>
      </w:pPr>
    </w:p>
    <w:p w:rsidR="00B9287B" w:rsidRDefault="00B9287B" w:rsidP="00B9287B">
      <w:pPr>
        <w:spacing w:line="240" w:lineRule="auto"/>
        <w:jc w:val="both"/>
        <w:rPr>
          <w:rFonts w:ascii="Cambria" w:hAnsi="Cambria"/>
          <w:b/>
          <w:sz w:val="24"/>
          <w:szCs w:val="24"/>
        </w:rPr>
      </w:pPr>
      <w:r>
        <w:rPr>
          <w:rFonts w:ascii="Cambria" w:hAnsi="Cambria"/>
          <w:b/>
          <w:sz w:val="24"/>
          <w:szCs w:val="24"/>
        </w:rPr>
        <w:lastRenderedPageBreak/>
        <w:t>4.8</w:t>
      </w:r>
      <w:r w:rsidRPr="00B3471C">
        <w:rPr>
          <w:rFonts w:ascii="Cambria" w:hAnsi="Cambria"/>
          <w:b/>
          <w:sz w:val="24"/>
          <w:szCs w:val="24"/>
        </w:rPr>
        <w:t>- Paginas de la Plataforma Tramix Sakai</w:t>
      </w:r>
    </w:p>
    <w:p w:rsidR="009C689B" w:rsidRPr="00B3471C" w:rsidRDefault="009C689B" w:rsidP="00B9287B">
      <w:pPr>
        <w:spacing w:line="240" w:lineRule="auto"/>
        <w:jc w:val="both"/>
        <w:rPr>
          <w:rFonts w:ascii="Cambria" w:hAnsi="Cambria"/>
          <w:b/>
          <w:sz w:val="24"/>
          <w:szCs w:val="24"/>
        </w:rPr>
      </w:pPr>
    </w:p>
    <w:p w:rsidR="00B9287B" w:rsidRPr="00B3471C" w:rsidRDefault="00B9287B" w:rsidP="00B9287B">
      <w:pPr>
        <w:pStyle w:val="Prrafodelista"/>
        <w:numPr>
          <w:ilvl w:val="0"/>
          <w:numId w:val="28"/>
        </w:numPr>
        <w:spacing w:line="240" w:lineRule="auto"/>
        <w:jc w:val="both"/>
        <w:rPr>
          <w:rFonts w:ascii="Cambria" w:hAnsi="Cambria"/>
          <w:b/>
          <w:sz w:val="24"/>
          <w:szCs w:val="24"/>
        </w:rPr>
      </w:pPr>
      <w:r w:rsidRPr="00B3471C">
        <w:rPr>
          <w:rFonts w:ascii="Cambria" w:hAnsi="Cambria"/>
          <w:b/>
          <w:sz w:val="24"/>
          <w:szCs w:val="24"/>
        </w:rPr>
        <w:t>Tramix  Sakai. ULP. Portada EPD. Bienvenidos</w:t>
      </w:r>
    </w:p>
    <w:p w:rsidR="00B9287B" w:rsidRDefault="00B9287B" w:rsidP="00B9287B">
      <w:pPr>
        <w:spacing w:line="240" w:lineRule="auto"/>
        <w:jc w:val="both"/>
        <w:rPr>
          <w:rFonts w:ascii="Cambria" w:hAnsi="Cambria"/>
          <w:b/>
          <w:noProof/>
          <w:sz w:val="24"/>
          <w:szCs w:val="24"/>
          <w:lang w:val="es-ES" w:eastAsia="es-ES"/>
        </w:rPr>
      </w:pPr>
    </w:p>
    <w:p w:rsidR="00B9287B" w:rsidRDefault="00B9287B" w:rsidP="00B9287B">
      <w:pPr>
        <w:spacing w:line="240" w:lineRule="auto"/>
        <w:jc w:val="both"/>
        <w:rPr>
          <w:rFonts w:ascii="Cambria" w:hAnsi="Cambria"/>
          <w:b/>
          <w:noProof/>
          <w:sz w:val="24"/>
          <w:szCs w:val="24"/>
          <w:lang w:val="es-ES" w:eastAsia="es-ES"/>
        </w:rPr>
      </w:pPr>
    </w:p>
    <w:p w:rsidR="00B9287B" w:rsidRDefault="00B9287B" w:rsidP="00B9287B">
      <w:pPr>
        <w:spacing w:line="240" w:lineRule="auto"/>
        <w:jc w:val="both"/>
        <w:rPr>
          <w:rFonts w:ascii="Cambria" w:hAnsi="Cambria"/>
          <w:b/>
          <w:noProof/>
          <w:sz w:val="24"/>
          <w:szCs w:val="24"/>
          <w:lang w:val="es-ES" w:eastAsia="es-ES"/>
        </w:rPr>
      </w:pPr>
      <w:r>
        <w:rPr>
          <w:rFonts w:ascii="Cambria" w:hAnsi="Cambria"/>
          <w:b/>
          <w:noProof/>
          <w:sz w:val="24"/>
          <w:szCs w:val="24"/>
          <w:lang w:eastAsia="es-AR"/>
        </w:rPr>
        <w:drawing>
          <wp:inline distT="0" distB="0" distL="0" distR="0">
            <wp:extent cx="5605373" cy="4710023"/>
            <wp:effectExtent l="19050" t="0" r="0" b="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33" cstate="print"/>
                    <a:srcRect/>
                    <a:stretch>
                      <a:fillRect/>
                    </a:stretch>
                  </pic:blipFill>
                  <pic:spPr bwMode="auto">
                    <a:xfrm>
                      <a:off x="0" y="0"/>
                      <a:ext cx="5607050" cy="4711432"/>
                    </a:xfrm>
                    <a:prstGeom prst="rect">
                      <a:avLst/>
                    </a:prstGeom>
                    <a:noFill/>
                    <a:ln w="9525">
                      <a:noFill/>
                      <a:miter lim="800000"/>
                      <a:headEnd/>
                      <a:tailEnd/>
                    </a:ln>
                  </pic:spPr>
                </pic:pic>
              </a:graphicData>
            </a:graphic>
          </wp:inline>
        </w:drawing>
      </w:r>
    </w:p>
    <w:p w:rsidR="00B9287B" w:rsidRDefault="00B9287B" w:rsidP="00B9287B">
      <w:pPr>
        <w:spacing w:line="240" w:lineRule="auto"/>
        <w:jc w:val="both"/>
        <w:rPr>
          <w:rFonts w:ascii="Cambria" w:hAnsi="Cambria"/>
          <w:b/>
          <w:noProof/>
          <w:sz w:val="24"/>
          <w:szCs w:val="24"/>
          <w:lang w:val="es-ES" w:eastAsia="es-ES"/>
        </w:rPr>
      </w:pPr>
    </w:p>
    <w:p w:rsidR="00B9287B" w:rsidRDefault="00B9287B" w:rsidP="00B9287B">
      <w:pPr>
        <w:spacing w:line="240" w:lineRule="auto"/>
        <w:jc w:val="both"/>
        <w:rPr>
          <w:rFonts w:ascii="Cambria" w:hAnsi="Cambria"/>
          <w:b/>
          <w:noProof/>
          <w:sz w:val="24"/>
          <w:szCs w:val="24"/>
          <w:lang w:val="es-ES" w:eastAsia="es-ES"/>
        </w:rPr>
      </w:pPr>
    </w:p>
    <w:p w:rsidR="00B9287B" w:rsidRDefault="00B9287B" w:rsidP="00B9287B">
      <w:pPr>
        <w:spacing w:line="240" w:lineRule="auto"/>
        <w:jc w:val="both"/>
        <w:rPr>
          <w:rFonts w:ascii="Cambria" w:hAnsi="Cambria"/>
          <w:b/>
          <w:noProof/>
          <w:sz w:val="24"/>
          <w:szCs w:val="24"/>
          <w:lang w:val="es-ES" w:eastAsia="es-ES"/>
        </w:rPr>
      </w:pPr>
    </w:p>
    <w:p w:rsidR="00B9287B" w:rsidRDefault="00B9287B" w:rsidP="00B9287B">
      <w:pPr>
        <w:spacing w:line="240" w:lineRule="auto"/>
        <w:jc w:val="both"/>
        <w:rPr>
          <w:rFonts w:ascii="Cambria" w:hAnsi="Cambria"/>
          <w:b/>
          <w:noProof/>
          <w:sz w:val="24"/>
          <w:szCs w:val="24"/>
          <w:lang w:val="es-ES" w:eastAsia="es-ES"/>
        </w:rPr>
      </w:pPr>
    </w:p>
    <w:p w:rsidR="00B9287B" w:rsidRPr="00B3471C" w:rsidRDefault="00B9287B" w:rsidP="00B9287B">
      <w:pPr>
        <w:spacing w:line="240" w:lineRule="auto"/>
        <w:jc w:val="both"/>
        <w:rPr>
          <w:rFonts w:ascii="Cambria" w:hAnsi="Cambria"/>
          <w:b/>
          <w:sz w:val="24"/>
          <w:szCs w:val="24"/>
        </w:rPr>
      </w:pPr>
    </w:p>
    <w:p w:rsidR="009C689B" w:rsidRPr="00B3471C" w:rsidRDefault="009C689B" w:rsidP="00B9287B">
      <w:pPr>
        <w:spacing w:line="240" w:lineRule="auto"/>
        <w:jc w:val="both"/>
        <w:rPr>
          <w:rFonts w:ascii="Cambria" w:hAnsi="Cambria"/>
          <w:b/>
          <w:sz w:val="24"/>
          <w:szCs w:val="24"/>
        </w:rPr>
      </w:pPr>
    </w:p>
    <w:p w:rsidR="009C689B" w:rsidRDefault="009C689B" w:rsidP="009C689B">
      <w:pPr>
        <w:pStyle w:val="Prrafodelista"/>
        <w:spacing w:line="240" w:lineRule="auto"/>
        <w:jc w:val="both"/>
        <w:rPr>
          <w:rFonts w:ascii="Cambria" w:hAnsi="Cambria"/>
          <w:b/>
          <w:sz w:val="24"/>
          <w:szCs w:val="24"/>
        </w:rPr>
      </w:pPr>
    </w:p>
    <w:p w:rsidR="009C689B" w:rsidRDefault="009C689B" w:rsidP="009C689B">
      <w:pPr>
        <w:pStyle w:val="Prrafodelista"/>
        <w:spacing w:line="240" w:lineRule="auto"/>
        <w:jc w:val="both"/>
        <w:rPr>
          <w:rFonts w:ascii="Cambria" w:hAnsi="Cambria"/>
          <w:b/>
          <w:sz w:val="24"/>
          <w:szCs w:val="24"/>
        </w:rPr>
      </w:pPr>
    </w:p>
    <w:p w:rsidR="00B9287B" w:rsidRDefault="00B9287B" w:rsidP="00B9287B">
      <w:pPr>
        <w:pStyle w:val="Prrafodelista"/>
        <w:numPr>
          <w:ilvl w:val="0"/>
          <w:numId w:val="28"/>
        </w:numPr>
        <w:spacing w:line="240" w:lineRule="auto"/>
        <w:jc w:val="both"/>
        <w:rPr>
          <w:rFonts w:ascii="Cambria" w:hAnsi="Cambria"/>
          <w:b/>
          <w:sz w:val="24"/>
          <w:szCs w:val="24"/>
        </w:rPr>
      </w:pPr>
      <w:r>
        <w:rPr>
          <w:rFonts w:ascii="Cambria" w:hAnsi="Cambria"/>
          <w:b/>
          <w:sz w:val="24"/>
          <w:szCs w:val="24"/>
        </w:rPr>
        <w:t>Trami</w:t>
      </w:r>
      <w:r w:rsidRPr="00B3471C">
        <w:rPr>
          <w:rFonts w:ascii="Cambria" w:hAnsi="Cambria"/>
          <w:b/>
          <w:sz w:val="24"/>
          <w:szCs w:val="24"/>
        </w:rPr>
        <w:t>Sa</w:t>
      </w:r>
      <w:r>
        <w:rPr>
          <w:rFonts w:ascii="Cambria" w:hAnsi="Cambria"/>
          <w:b/>
          <w:sz w:val="24"/>
          <w:szCs w:val="24"/>
        </w:rPr>
        <w:t>kai.</w:t>
      </w:r>
      <w:r w:rsidRPr="00B3471C">
        <w:rPr>
          <w:rFonts w:ascii="Cambria" w:hAnsi="Cambria"/>
          <w:b/>
          <w:sz w:val="24"/>
          <w:szCs w:val="24"/>
        </w:rPr>
        <w:t>ULP. Tareas.</w:t>
      </w:r>
    </w:p>
    <w:p w:rsidR="00B9287B" w:rsidRDefault="00B9287B" w:rsidP="00B9287B">
      <w:pPr>
        <w:pStyle w:val="Prrafodelista"/>
        <w:spacing w:line="240" w:lineRule="auto"/>
        <w:jc w:val="both"/>
        <w:rPr>
          <w:rFonts w:ascii="Cambria" w:hAnsi="Cambria"/>
          <w:b/>
          <w:sz w:val="24"/>
          <w:szCs w:val="24"/>
        </w:rPr>
      </w:pPr>
    </w:p>
    <w:p w:rsidR="00B9287B" w:rsidRPr="00B90190" w:rsidRDefault="00B9287B" w:rsidP="00B9287B">
      <w:pPr>
        <w:pStyle w:val="Prrafodelista"/>
        <w:spacing w:line="240" w:lineRule="auto"/>
        <w:jc w:val="both"/>
        <w:rPr>
          <w:rFonts w:ascii="Cambria" w:hAnsi="Cambria"/>
          <w:b/>
          <w:sz w:val="24"/>
          <w:szCs w:val="24"/>
        </w:rPr>
      </w:pPr>
      <w:r>
        <w:rPr>
          <w:noProof/>
          <w:lang w:eastAsia="es-AR"/>
        </w:rPr>
        <w:drawing>
          <wp:inline distT="0" distB="0" distL="0" distR="0">
            <wp:extent cx="4831080" cy="2130425"/>
            <wp:effectExtent l="19050" t="0" r="762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34" cstate="print"/>
                    <a:srcRect/>
                    <a:stretch>
                      <a:fillRect/>
                    </a:stretch>
                  </pic:blipFill>
                  <pic:spPr bwMode="auto">
                    <a:xfrm>
                      <a:off x="0" y="0"/>
                      <a:ext cx="4831080" cy="2130425"/>
                    </a:xfrm>
                    <a:prstGeom prst="rect">
                      <a:avLst/>
                    </a:prstGeom>
                    <a:noFill/>
                    <a:ln w="9525">
                      <a:noFill/>
                      <a:miter lim="800000"/>
                      <a:headEnd/>
                      <a:tailEnd/>
                    </a:ln>
                  </pic:spPr>
                </pic:pic>
              </a:graphicData>
            </a:graphic>
          </wp:inline>
        </w:drawing>
      </w:r>
    </w:p>
    <w:p w:rsidR="00B9287B" w:rsidRDefault="00B9287B" w:rsidP="00B9287B">
      <w:pPr>
        <w:pStyle w:val="Prrafodelista"/>
        <w:spacing w:line="240" w:lineRule="auto"/>
        <w:jc w:val="both"/>
        <w:rPr>
          <w:noProof/>
          <w:lang w:val="es-ES" w:eastAsia="es-ES"/>
        </w:rPr>
      </w:pPr>
    </w:p>
    <w:p w:rsidR="00B9287B" w:rsidRDefault="00B9287B" w:rsidP="00B9287B">
      <w:pPr>
        <w:pStyle w:val="Prrafodelista"/>
        <w:spacing w:line="240" w:lineRule="auto"/>
        <w:jc w:val="both"/>
        <w:rPr>
          <w:noProof/>
          <w:lang w:val="es-ES" w:eastAsia="es-ES"/>
        </w:rPr>
      </w:pPr>
    </w:p>
    <w:p w:rsidR="00B9287B" w:rsidRDefault="00B9287B" w:rsidP="00B9287B">
      <w:pPr>
        <w:pStyle w:val="Prrafodelista"/>
        <w:spacing w:line="240" w:lineRule="auto"/>
        <w:jc w:val="both"/>
        <w:rPr>
          <w:noProof/>
          <w:lang w:val="es-ES" w:eastAsia="es-ES"/>
        </w:rPr>
      </w:pPr>
    </w:p>
    <w:p w:rsidR="00B9287B" w:rsidRDefault="00B9287B" w:rsidP="00B9287B">
      <w:pPr>
        <w:pStyle w:val="Prrafodelista"/>
        <w:spacing w:line="240" w:lineRule="auto"/>
        <w:jc w:val="both"/>
        <w:rPr>
          <w:noProof/>
          <w:lang w:val="es-ES" w:eastAsia="es-ES"/>
        </w:rPr>
      </w:pPr>
    </w:p>
    <w:p w:rsidR="00B9287B" w:rsidRPr="00B90190" w:rsidRDefault="00B9287B" w:rsidP="00B9287B">
      <w:pPr>
        <w:pStyle w:val="Prrafodelista"/>
        <w:spacing w:line="240" w:lineRule="auto"/>
        <w:jc w:val="both"/>
        <w:rPr>
          <w:rFonts w:ascii="Cambria" w:hAnsi="Cambria"/>
          <w:b/>
          <w:sz w:val="24"/>
          <w:szCs w:val="24"/>
        </w:rPr>
      </w:pPr>
    </w:p>
    <w:p w:rsidR="00B9287B" w:rsidRDefault="00B9287B" w:rsidP="00B9287B">
      <w:pPr>
        <w:pStyle w:val="Prrafodelista"/>
        <w:numPr>
          <w:ilvl w:val="0"/>
          <w:numId w:val="28"/>
        </w:numPr>
        <w:spacing w:line="240" w:lineRule="auto"/>
        <w:jc w:val="both"/>
        <w:rPr>
          <w:rFonts w:ascii="Cambria" w:hAnsi="Cambria"/>
          <w:b/>
          <w:sz w:val="24"/>
          <w:szCs w:val="24"/>
        </w:rPr>
      </w:pPr>
      <w:r w:rsidRPr="00B3471C">
        <w:rPr>
          <w:rFonts w:ascii="Cambria" w:hAnsi="Cambria"/>
          <w:b/>
          <w:sz w:val="24"/>
          <w:szCs w:val="24"/>
        </w:rPr>
        <w:t>Tramix  Sakai. ULP. Propuesta de enseñanza.-</w:t>
      </w:r>
    </w:p>
    <w:p w:rsidR="00B9287B" w:rsidRPr="00B3471C" w:rsidRDefault="00B9287B" w:rsidP="00B9287B">
      <w:pPr>
        <w:pStyle w:val="Prrafodelista"/>
        <w:spacing w:line="240" w:lineRule="auto"/>
        <w:jc w:val="both"/>
        <w:rPr>
          <w:rFonts w:ascii="Cambria" w:hAnsi="Cambria"/>
          <w:b/>
          <w:sz w:val="24"/>
          <w:szCs w:val="24"/>
        </w:rPr>
      </w:pPr>
    </w:p>
    <w:p w:rsidR="00B9287B" w:rsidRDefault="00B9287B" w:rsidP="00B9287B">
      <w:pPr>
        <w:spacing w:line="240" w:lineRule="auto"/>
        <w:jc w:val="both"/>
        <w:rPr>
          <w:rFonts w:ascii="Cambria" w:hAnsi="Cambria"/>
          <w:b/>
          <w:noProof/>
          <w:sz w:val="24"/>
          <w:szCs w:val="24"/>
          <w:lang w:val="es-ES" w:eastAsia="es-ES"/>
        </w:rPr>
      </w:pPr>
      <w:r>
        <w:rPr>
          <w:rFonts w:ascii="Cambria" w:hAnsi="Cambria"/>
          <w:b/>
          <w:noProof/>
          <w:sz w:val="24"/>
          <w:szCs w:val="24"/>
          <w:lang w:eastAsia="es-AR"/>
        </w:rPr>
        <w:drawing>
          <wp:inline distT="0" distB="0" distL="0" distR="0">
            <wp:extent cx="5607050" cy="2216785"/>
            <wp:effectExtent l="19050" t="0" r="0"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35" cstate="print"/>
                    <a:srcRect/>
                    <a:stretch>
                      <a:fillRect/>
                    </a:stretch>
                  </pic:blipFill>
                  <pic:spPr bwMode="auto">
                    <a:xfrm>
                      <a:off x="0" y="0"/>
                      <a:ext cx="5607050" cy="2216785"/>
                    </a:xfrm>
                    <a:prstGeom prst="rect">
                      <a:avLst/>
                    </a:prstGeom>
                    <a:noFill/>
                    <a:ln w="9525">
                      <a:noFill/>
                      <a:miter lim="800000"/>
                      <a:headEnd/>
                      <a:tailEnd/>
                    </a:ln>
                  </pic:spPr>
                </pic:pic>
              </a:graphicData>
            </a:graphic>
          </wp:inline>
        </w:drawing>
      </w:r>
    </w:p>
    <w:p w:rsidR="00B9287B" w:rsidRDefault="00B9287B" w:rsidP="00B9287B">
      <w:pPr>
        <w:spacing w:line="360" w:lineRule="auto"/>
        <w:ind w:firstLine="708"/>
        <w:jc w:val="both"/>
        <w:rPr>
          <w:rFonts w:ascii="Times New Roman" w:hAnsi="Times New Roman"/>
          <w:sz w:val="24"/>
          <w:szCs w:val="24"/>
        </w:rPr>
      </w:pPr>
    </w:p>
    <w:p w:rsidR="00B9287B" w:rsidRPr="004738AC" w:rsidRDefault="00B9287B" w:rsidP="00B9287B">
      <w:pPr>
        <w:spacing w:line="360" w:lineRule="auto"/>
        <w:ind w:firstLine="708"/>
        <w:jc w:val="both"/>
        <w:rPr>
          <w:rFonts w:ascii="Times New Roman" w:hAnsi="Times New Roman"/>
          <w:b/>
          <w:sz w:val="24"/>
          <w:szCs w:val="24"/>
        </w:rPr>
      </w:pPr>
    </w:p>
    <w:p w:rsidR="00B9287B" w:rsidRPr="00E5361D" w:rsidRDefault="00B9287B" w:rsidP="00B9287B">
      <w:pPr>
        <w:spacing w:line="360" w:lineRule="auto"/>
        <w:jc w:val="both"/>
        <w:rPr>
          <w:rFonts w:ascii="Times New Roman" w:hAnsi="Times New Roman"/>
          <w:b/>
          <w:sz w:val="24"/>
          <w:szCs w:val="24"/>
        </w:rPr>
      </w:pPr>
    </w:p>
    <w:p w:rsidR="00B9287B" w:rsidRDefault="00B9287B" w:rsidP="00B84FA8">
      <w:pPr>
        <w:spacing w:line="360" w:lineRule="auto"/>
        <w:ind w:firstLine="708"/>
        <w:jc w:val="both"/>
        <w:rPr>
          <w:rFonts w:ascii="Times New Roman" w:hAnsi="Times New Roman"/>
          <w:sz w:val="24"/>
          <w:szCs w:val="24"/>
        </w:rPr>
      </w:pPr>
    </w:p>
    <w:p w:rsidR="00B9287B" w:rsidRPr="00F0639F" w:rsidRDefault="00B9287B" w:rsidP="00B84FA8">
      <w:pPr>
        <w:spacing w:line="360" w:lineRule="auto"/>
        <w:ind w:firstLine="708"/>
        <w:jc w:val="both"/>
        <w:rPr>
          <w:rFonts w:ascii="Times New Roman" w:hAnsi="Times New Roman"/>
          <w:sz w:val="24"/>
          <w:szCs w:val="24"/>
        </w:rPr>
      </w:pPr>
    </w:p>
    <w:p w:rsidR="00B84FA8" w:rsidRPr="007417F7" w:rsidRDefault="00B84FA8" w:rsidP="007417F7">
      <w:pPr>
        <w:spacing w:line="360" w:lineRule="auto"/>
        <w:ind w:firstLine="708"/>
        <w:jc w:val="both"/>
        <w:rPr>
          <w:rFonts w:ascii="Times New Roman" w:hAnsi="Times New Roman"/>
          <w:sz w:val="24"/>
          <w:szCs w:val="24"/>
        </w:rPr>
      </w:pPr>
    </w:p>
    <w:p w:rsidR="00B9287B" w:rsidRPr="00D90708" w:rsidRDefault="00B9287B" w:rsidP="00B9287B">
      <w:pPr>
        <w:rPr>
          <w:rFonts w:ascii="Times New Roman" w:hAnsi="Times New Roman"/>
          <w:b/>
          <w:sz w:val="28"/>
          <w:szCs w:val="28"/>
          <w:lang w:val="es-ES"/>
        </w:rPr>
      </w:pPr>
      <w:r>
        <w:rPr>
          <w:rFonts w:ascii="Times New Roman" w:hAnsi="Times New Roman"/>
          <w:b/>
          <w:sz w:val="28"/>
          <w:szCs w:val="28"/>
          <w:lang w:val="es-ES"/>
        </w:rPr>
        <w:t>Capitulo 5 - Conclusiones.-</w:t>
      </w:r>
    </w:p>
    <w:p w:rsidR="009C689B" w:rsidRDefault="009C689B" w:rsidP="00B9287B">
      <w:pPr>
        <w:spacing w:line="360" w:lineRule="auto"/>
        <w:ind w:firstLine="708"/>
        <w:jc w:val="both"/>
        <w:rPr>
          <w:rFonts w:ascii="Times New Roman" w:hAnsi="Times New Roman"/>
          <w:sz w:val="24"/>
          <w:szCs w:val="24"/>
        </w:rPr>
      </w:pP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 xml:space="preserve">Dice Silvina </w:t>
      </w:r>
      <w:proofErr w:type="spellStart"/>
      <w:r w:rsidRPr="00641FDE">
        <w:rPr>
          <w:rFonts w:ascii="Times New Roman" w:hAnsi="Times New Roman"/>
          <w:sz w:val="24"/>
          <w:szCs w:val="24"/>
        </w:rPr>
        <w:t>Gvirts</w:t>
      </w:r>
      <w:proofErr w:type="spellEnd"/>
      <w:r w:rsidRPr="00641FDE">
        <w:rPr>
          <w:rFonts w:ascii="Times New Roman" w:hAnsi="Times New Roman"/>
          <w:sz w:val="24"/>
          <w:szCs w:val="24"/>
        </w:rPr>
        <w:t xml:space="preserve">: “El problema es que hoy nosotros estamos en  un sistema de transición, y parte de nuestro sistema  educativo, parte de nosotros mismos, sigue  funcionando de un modo tradicional. Todos nosotros </w:t>
      </w:r>
      <w:r>
        <w:rPr>
          <w:rFonts w:ascii="Times New Roman" w:hAnsi="Times New Roman"/>
          <w:sz w:val="24"/>
          <w:szCs w:val="24"/>
        </w:rPr>
        <w:t xml:space="preserve">fuimos formados en el </w:t>
      </w:r>
      <w:r w:rsidRPr="008142DA">
        <w:rPr>
          <w:rFonts w:ascii="Times New Roman" w:hAnsi="Times New Roman"/>
          <w:i/>
          <w:sz w:val="24"/>
          <w:szCs w:val="24"/>
        </w:rPr>
        <w:t>viejo</w:t>
      </w:r>
      <w:r w:rsidRPr="00641FDE">
        <w:rPr>
          <w:rFonts w:ascii="Times New Roman" w:hAnsi="Times New Roman"/>
          <w:sz w:val="24"/>
          <w:szCs w:val="24"/>
        </w:rPr>
        <w:t xml:space="preserve"> sistema educativo, y por lo tanto, nos  cuesta concretar nuevas estrategias  de enseñanza, nuevos modos de trabajo en equipo y  nuevos modos </w:t>
      </w:r>
      <w:r>
        <w:rPr>
          <w:rFonts w:ascii="Times New Roman" w:hAnsi="Times New Roman"/>
          <w:sz w:val="24"/>
          <w:szCs w:val="24"/>
        </w:rPr>
        <w:t>de funcionamiento en la gestión</w:t>
      </w:r>
      <w:r w:rsidRPr="00641FDE">
        <w:rPr>
          <w:rFonts w:ascii="Times New Roman" w:hAnsi="Times New Roman"/>
          <w:sz w:val="24"/>
          <w:szCs w:val="24"/>
        </w:rPr>
        <w:t xml:space="preserve">” </w:t>
      </w:r>
      <w:r>
        <w:rPr>
          <w:rFonts w:ascii="Times New Roman" w:hAnsi="Times New Roman"/>
          <w:sz w:val="24"/>
          <w:szCs w:val="24"/>
        </w:rPr>
        <w:t>(</w:t>
      </w:r>
      <w:proofErr w:type="spellStart"/>
      <w:r>
        <w:rPr>
          <w:rFonts w:ascii="Times New Roman" w:hAnsi="Times New Roman"/>
          <w:sz w:val="24"/>
          <w:szCs w:val="24"/>
        </w:rPr>
        <w:t>Gvirtz</w:t>
      </w:r>
      <w:proofErr w:type="spellEnd"/>
      <w:r>
        <w:rPr>
          <w:rFonts w:ascii="Times New Roman" w:hAnsi="Times New Roman"/>
          <w:sz w:val="24"/>
          <w:szCs w:val="24"/>
        </w:rPr>
        <w:t xml:space="preserve">, S. y Podestá, ME, </w:t>
      </w:r>
      <w:r w:rsidRPr="00641FDE">
        <w:rPr>
          <w:rFonts w:ascii="Times New Roman" w:hAnsi="Times New Roman"/>
          <w:sz w:val="24"/>
          <w:szCs w:val="24"/>
        </w:rPr>
        <w:t>2004</w:t>
      </w:r>
      <w:r>
        <w:rPr>
          <w:rFonts w:ascii="Times New Roman" w:hAnsi="Times New Roman"/>
          <w:sz w:val="24"/>
          <w:szCs w:val="24"/>
        </w:rPr>
        <w:t>, p. 47</w:t>
      </w:r>
      <w:r w:rsidRPr="00641FDE">
        <w:rPr>
          <w:rFonts w:ascii="Times New Roman" w:hAnsi="Times New Roman"/>
          <w:sz w:val="24"/>
          <w:szCs w:val="24"/>
        </w:rPr>
        <w:t>)</w:t>
      </w:r>
    </w:p>
    <w:p w:rsidR="00B9287B"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 xml:space="preserve">Teniendo en cuenta esta afirmación de S. </w:t>
      </w:r>
      <w:proofErr w:type="spellStart"/>
      <w:r w:rsidRPr="00641FDE">
        <w:rPr>
          <w:rFonts w:ascii="Times New Roman" w:hAnsi="Times New Roman"/>
          <w:sz w:val="24"/>
          <w:szCs w:val="24"/>
        </w:rPr>
        <w:t>Gvirtz</w:t>
      </w:r>
      <w:proofErr w:type="spellEnd"/>
      <w:r w:rsidRPr="00641FDE">
        <w:rPr>
          <w:rFonts w:ascii="Times New Roman" w:hAnsi="Times New Roman"/>
          <w:sz w:val="24"/>
          <w:szCs w:val="24"/>
        </w:rPr>
        <w:t xml:space="preserve"> podemos afirmar que la transición deja espacios para proponer alternativas, proyectos y cambios. </w:t>
      </w: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Referirse al nuevo sistema educativo EPD, implica, en primer lugar, reconocerla como una  modalidad  con características específicas, capaz de crear nuevos espacios, con una organización flexible, donde puedan generarse procesos de enseñanza y aprendizaje, en  discontinuidad espacial y temporal. Las relacio</w:t>
      </w:r>
      <w:r>
        <w:rPr>
          <w:rFonts w:ascii="Times New Roman" w:hAnsi="Times New Roman"/>
          <w:sz w:val="24"/>
          <w:szCs w:val="24"/>
        </w:rPr>
        <w:t>nes entre profesores y estudiantes</w:t>
      </w:r>
      <w:r w:rsidRPr="00641FDE">
        <w:rPr>
          <w:rFonts w:ascii="Times New Roman" w:hAnsi="Times New Roman"/>
          <w:sz w:val="24"/>
          <w:szCs w:val="24"/>
        </w:rPr>
        <w:t xml:space="preserve"> se encuentran mediatizadas por una diversidad de dispositivos tecnológicos y de  recursos pedagógicos que le confieren singularidad. En esa relación el docente se asume como referente disciplinar y responsable del diseño de la intervención didáctica y/o como sostén de los procesos de apropiación de los alumnos. Como puede percibirse es una modalidad que resuelve la articulación entre actores espacios- tiempos adecuando el diseño al tipo de formación y a las características de  los destinatarios. </w:t>
      </w: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La educación es fundamental para mejorar el futuro de cualquier país, para brindar accesos más equitativos a sus ciudadanos y para el bienestar  integral de nuestras sociedades. El hecho de poseer mejores y más  diversificadas capacidades y competencias en cada ciudadano, contribuye a  consolidar el crecimiento económico, el desarrollo y la cohesión social. La  educación debe dar acceso a oportunidades educativas a personas que están  excluidas. Allí está el desafío</w:t>
      </w:r>
      <w:r>
        <w:rPr>
          <w:rFonts w:ascii="Times New Roman" w:hAnsi="Times New Roman"/>
          <w:sz w:val="24"/>
          <w:szCs w:val="24"/>
        </w:rPr>
        <w:t xml:space="preserve"> actual, de la EPD, brindar a los estudiantes, </w:t>
      </w:r>
      <w:r w:rsidRPr="00641FDE">
        <w:rPr>
          <w:rFonts w:ascii="Times New Roman" w:hAnsi="Times New Roman"/>
          <w:sz w:val="24"/>
          <w:szCs w:val="24"/>
        </w:rPr>
        <w:t xml:space="preserve">cualquiera sea su condición socio económica y cultural la igualdad de  oportunidades para el acceso al conocimiento, defendiendo </w:t>
      </w:r>
      <w:r w:rsidRPr="00641FDE">
        <w:rPr>
          <w:rFonts w:ascii="Times New Roman" w:hAnsi="Times New Roman"/>
          <w:sz w:val="24"/>
          <w:szCs w:val="24"/>
        </w:rPr>
        <w:lastRenderedPageBreak/>
        <w:t xml:space="preserve">ante todo su derecho a la educación y la posibilidad que esta le brinda para llevar  adelante su proyecto existencial en una sociedad más justa.  </w:t>
      </w: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El objetivo principal, de la EPD, es optimizar la calidad de la educación pública en la provincia de San Luis, otorgando posibilidades de inclusión social, tecnológica y educativa que garanticen igualdad de oportunidades tanto para niños como para adultos en diversas etapas de su escolarización. Proporcionar una opción educativa de</w:t>
      </w:r>
      <w:r w:rsidR="005416D5">
        <w:rPr>
          <w:rFonts w:ascii="Times New Roman" w:hAnsi="Times New Roman"/>
          <w:sz w:val="24"/>
          <w:szCs w:val="24"/>
        </w:rPr>
        <w:t xml:space="preserve"> calidad que contemple al estudiante</w:t>
      </w:r>
      <w:r w:rsidRPr="00641FDE">
        <w:rPr>
          <w:rFonts w:ascii="Times New Roman" w:hAnsi="Times New Roman"/>
          <w:sz w:val="24"/>
          <w:szCs w:val="24"/>
        </w:rPr>
        <w:t xml:space="preserve"> como individuo único y con necesidades específicas, cuyo potencial sólo puede encontrar el límite en la excelencia definida como el mayor desempeño personal en todos los aspectos. </w:t>
      </w:r>
    </w:p>
    <w:p w:rsidR="00B9287B" w:rsidRDefault="00B9287B" w:rsidP="00B9287B">
      <w:pPr>
        <w:spacing w:line="360" w:lineRule="auto"/>
        <w:ind w:firstLine="708"/>
        <w:jc w:val="both"/>
        <w:rPr>
          <w:rFonts w:ascii="Times New Roman" w:hAnsi="Times New Roman"/>
          <w:sz w:val="24"/>
          <w:szCs w:val="24"/>
        </w:rPr>
      </w:pPr>
      <w:r>
        <w:rPr>
          <w:rFonts w:ascii="Times New Roman" w:hAnsi="Times New Roman"/>
          <w:sz w:val="24"/>
          <w:szCs w:val="24"/>
        </w:rPr>
        <w:t xml:space="preserve">Lo que </w:t>
      </w:r>
      <w:r w:rsidRPr="00641FDE">
        <w:rPr>
          <w:rFonts w:ascii="Times New Roman" w:hAnsi="Times New Roman"/>
          <w:sz w:val="24"/>
          <w:szCs w:val="24"/>
        </w:rPr>
        <w:t xml:space="preserve"> trata la  EPD</w:t>
      </w:r>
      <w:r>
        <w:rPr>
          <w:rFonts w:ascii="Times New Roman" w:hAnsi="Times New Roman"/>
          <w:sz w:val="24"/>
          <w:szCs w:val="24"/>
        </w:rPr>
        <w:t xml:space="preserve"> </w:t>
      </w:r>
      <w:r w:rsidRPr="00641FDE">
        <w:rPr>
          <w:rFonts w:ascii="Times New Roman" w:hAnsi="Times New Roman"/>
          <w:sz w:val="24"/>
          <w:szCs w:val="24"/>
        </w:rPr>
        <w:t xml:space="preserve"> es de incorporar estrategias didácticas que produzcan  procesos de negociación de significados en el marco del establecimiento de  significados compartidos, es decir, de una construcción colaborativa. </w:t>
      </w:r>
      <w:proofErr w:type="spellStart"/>
      <w:r w:rsidRPr="00641FDE">
        <w:rPr>
          <w:rFonts w:ascii="Times New Roman" w:hAnsi="Times New Roman"/>
          <w:sz w:val="24"/>
          <w:szCs w:val="24"/>
        </w:rPr>
        <w:t>Borrás</w:t>
      </w:r>
      <w:proofErr w:type="spellEnd"/>
      <w:r w:rsidRPr="00641FDE">
        <w:rPr>
          <w:rFonts w:ascii="Times New Roman" w:hAnsi="Times New Roman"/>
          <w:sz w:val="24"/>
          <w:szCs w:val="24"/>
        </w:rPr>
        <w:t xml:space="preserve"> (1997),  refiriéndose a distintas teorías que fundamentan la  instrumentalización de internet para el aprendizaje, plantea siguiendo a  </w:t>
      </w:r>
      <w:proofErr w:type="spellStart"/>
      <w:r w:rsidRPr="00641FDE">
        <w:rPr>
          <w:rFonts w:ascii="Times New Roman" w:hAnsi="Times New Roman"/>
          <w:sz w:val="24"/>
          <w:szCs w:val="24"/>
        </w:rPr>
        <w:t>Vigotsky</w:t>
      </w:r>
      <w:proofErr w:type="spellEnd"/>
      <w:r w:rsidRPr="00641FDE">
        <w:rPr>
          <w:rFonts w:ascii="Times New Roman" w:hAnsi="Times New Roman"/>
          <w:sz w:val="24"/>
          <w:szCs w:val="24"/>
        </w:rPr>
        <w:t xml:space="preserve"> (1960): “…aprender es por naturaleza un fenómeno social; que la  adquisición de nuevo conocimiento es el resultado de la interacción de  gente que participa en un diálogo; y que aprender es un proceso dialéctico  en el que un individuo contrasta su punto de vista personal con el otro hasta llegar a un acuerdo”. </w:t>
      </w: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Los módulos  son una propuesta de desarrollo de contenidos y capacidades en torno a una situación problemática. Proporcionan caminos diversos de abordaje de los contenidos y capacidades para que cada alumno pueda alcanzar el máximo de su potencial. Por esta razón, cada módulo está diseñado para proporciona</w:t>
      </w:r>
      <w:r w:rsidR="005416D5">
        <w:rPr>
          <w:rFonts w:ascii="Times New Roman" w:hAnsi="Times New Roman"/>
          <w:sz w:val="24"/>
          <w:szCs w:val="24"/>
        </w:rPr>
        <w:t xml:space="preserve">r estrategias didácticas en </w:t>
      </w:r>
      <w:r w:rsidRPr="00641FDE">
        <w:rPr>
          <w:rFonts w:ascii="Times New Roman" w:hAnsi="Times New Roman"/>
          <w:sz w:val="24"/>
          <w:szCs w:val="24"/>
        </w:rPr>
        <w:t xml:space="preserve"> niveles de desempeño. Estos niveles se diferencian por la complejidad y la posibilidad de incrementar el desarrollo</w:t>
      </w:r>
      <w:r w:rsidR="005416D5">
        <w:rPr>
          <w:rFonts w:ascii="Times New Roman" w:hAnsi="Times New Roman"/>
          <w:sz w:val="24"/>
          <w:szCs w:val="24"/>
        </w:rPr>
        <w:t xml:space="preserve"> académico alcanzado por el estudiante</w:t>
      </w:r>
      <w:r w:rsidRPr="00641FDE">
        <w:rPr>
          <w:rFonts w:ascii="Times New Roman" w:hAnsi="Times New Roman"/>
          <w:sz w:val="24"/>
          <w:szCs w:val="24"/>
        </w:rPr>
        <w:t xml:space="preserve">. </w:t>
      </w: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Por otra parte, el sistema de cursado no graduado posibilita que cada alumno recorra su propio itinerario académico en función de sus necesidades y sus</w:t>
      </w:r>
      <w:r>
        <w:rPr>
          <w:rFonts w:ascii="Times New Roman" w:hAnsi="Times New Roman"/>
          <w:sz w:val="24"/>
          <w:szCs w:val="24"/>
        </w:rPr>
        <w:t xml:space="preserve"> tiempos, ya que estas escuelas </w:t>
      </w:r>
      <w:r w:rsidRPr="00641FDE">
        <w:rPr>
          <w:rFonts w:ascii="Times New Roman" w:hAnsi="Times New Roman"/>
          <w:sz w:val="24"/>
          <w:szCs w:val="24"/>
        </w:rPr>
        <w:t>también llevan la personalización al ámbito de su concepción del ciclo lectivo: están abiertas todo el año y el alumno puede cursar en función de sus necesidades y, de ser nece</w:t>
      </w:r>
      <w:r>
        <w:rPr>
          <w:rFonts w:ascii="Times New Roman" w:hAnsi="Times New Roman"/>
          <w:sz w:val="24"/>
          <w:szCs w:val="24"/>
        </w:rPr>
        <w:t xml:space="preserve">sario, profundizar su trabajo </w:t>
      </w:r>
      <w:proofErr w:type="spellStart"/>
      <w:r>
        <w:rPr>
          <w:rFonts w:ascii="Times New Roman" w:hAnsi="Times New Roman"/>
          <w:sz w:val="24"/>
          <w:szCs w:val="24"/>
        </w:rPr>
        <w:t>on</w:t>
      </w:r>
      <w:proofErr w:type="spellEnd"/>
      <w:r w:rsidRPr="00641FDE">
        <w:rPr>
          <w:rFonts w:ascii="Times New Roman" w:hAnsi="Times New Roman"/>
          <w:sz w:val="24"/>
          <w:szCs w:val="24"/>
        </w:rPr>
        <w:t xml:space="preserve"> line a través de una plataforma e-learning. El uso de esa herramienta también hace posible mantener escolarizados a</w:t>
      </w:r>
      <w:r w:rsidR="005416D5">
        <w:rPr>
          <w:rFonts w:ascii="Times New Roman" w:hAnsi="Times New Roman"/>
          <w:sz w:val="24"/>
          <w:szCs w:val="24"/>
        </w:rPr>
        <w:t xml:space="preserve"> estudiantes </w:t>
      </w:r>
      <w:r w:rsidRPr="00641FDE">
        <w:rPr>
          <w:rFonts w:ascii="Times New Roman" w:hAnsi="Times New Roman"/>
          <w:sz w:val="24"/>
          <w:szCs w:val="24"/>
        </w:rPr>
        <w:t xml:space="preserve"> que por razones de salud o de otro tipo no pueden mantener el cursado presencial. </w:t>
      </w: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lastRenderedPageBreak/>
        <w:t>La plataforma e-learning que se utiliza en las EPD es Sakai. Se trata de una plataforma de código abierto que la Universi</w:t>
      </w:r>
      <w:r>
        <w:rPr>
          <w:rFonts w:ascii="Times New Roman" w:hAnsi="Times New Roman"/>
          <w:sz w:val="24"/>
          <w:szCs w:val="24"/>
        </w:rPr>
        <w:t xml:space="preserve">dad de La Punta </w:t>
      </w:r>
      <w:r w:rsidRPr="00641FDE">
        <w:rPr>
          <w:rFonts w:ascii="Times New Roman" w:hAnsi="Times New Roman"/>
          <w:sz w:val="24"/>
          <w:szCs w:val="24"/>
        </w:rPr>
        <w:t xml:space="preserve"> </w:t>
      </w:r>
      <w:proofErr w:type="spellStart"/>
      <w:r w:rsidRPr="00641FDE">
        <w:rPr>
          <w:rFonts w:ascii="Times New Roman" w:hAnsi="Times New Roman"/>
          <w:sz w:val="24"/>
          <w:szCs w:val="24"/>
        </w:rPr>
        <w:t>customizó</w:t>
      </w:r>
      <w:proofErr w:type="spellEnd"/>
      <w:r w:rsidRPr="00641FDE">
        <w:rPr>
          <w:rFonts w:ascii="Times New Roman" w:hAnsi="Times New Roman"/>
          <w:sz w:val="24"/>
          <w:szCs w:val="24"/>
        </w:rPr>
        <w:t xml:space="preserve"> para aplicarla a diversas iniciativas educativas. La plataforma es una herramienta clave para la personalización, ya que ella contiene todas las guías didác</w:t>
      </w:r>
      <w:r w:rsidR="005416D5">
        <w:rPr>
          <w:rFonts w:ascii="Times New Roman" w:hAnsi="Times New Roman"/>
          <w:sz w:val="24"/>
          <w:szCs w:val="24"/>
        </w:rPr>
        <w:t>ticas para el trabajo del estudiante</w:t>
      </w:r>
      <w:r w:rsidRPr="00641FDE">
        <w:rPr>
          <w:rFonts w:ascii="Times New Roman" w:hAnsi="Times New Roman"/>
          <w:sz w:val="24"/>
          <w:szCs w:val="24"/>
        </w:rPr>
        <w:t xml:space="preserve"> en cada módulo, posibilitando un fe</w:t>
      </w:r>
      <w:r w:rsidR="005416D5">
        <w:rPr>
          <w:rFonts w:ascii="Times New Roman" w:hAnsi="Times New Roman"/>
          <w:sz w:val="24"/>
          <w:szCs w:val="24"/>
        </w:rPr>
        <w:t>edback constante entre el estudiante</w:t>
      </w:r>
      <w:r w:rsidRPr="00641FDE">
        <w:rPr>
          <w:rFonts w:ascii="Times New Roman" w:hAnsi="Times New Roman"/>
          <w:sz w:val="24"/>
          <w:szCs w:val="24"/>
        </w:rPr>
        <w:t xml:space="preserve">, las propuestas didácticas y el docente. </w:t>
      </w: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 xml:space="preserve"> El contenido que proporciona la plataforma es elaborado por docentes capacitados para el trabajo personalizado por módulos y supervisado por un equipo de asesores en las diversas áreas, que cumplen la doble función de acompañar el trabajo del docente de aula y de capacitarlo de manera continua. El Diseño Curricular de las EPD es original y específicamente creado para estas escuelas. Es fruto de la convicción de que toda propuesta en la que se vinculen la educación y las TICs debe apoyarse en una seria y coherente política educativa que se traduzca en herramientas concretas y viables que le otorguen a la iniciativa el verdadero carácter educativo que es su esencia.</w:t>
      </w:r>
    </w:p>
    <w:p w:rsidR="00B9287B" w:rsidRPr="00641FDE" w:rsidRDefault="00B9287B" w:rsidP="00B9287B">
      <w:pPr>
        <w:spacing w:line="360" w:lineRule="auto"/>
        <w:jc w:val="both"/>
        <w:rPr>
          <w:rFonts w:ascii="Times New Roman" w:hAnsi="Times New Roman"/>
          <w:sz w:val="24"/>
          <w:szCs w:val="24"/>
        </w:rPr>
      </w:pPr>
      <w:r w:rsidRPr="00641FDE">
        <w:rPr>
          <w:rFonts w:ascii="Times New Roman" w:hAnsi="Times New Roman"/>
          <w:sz w:val="24"/>
          <w:szCs w:val="24"/>
        </w:rPr>
        <w:t xml:space="preserve"> </w:t>
      </w:r>
      <w:r>
        <w:rPr>
          <w:rFonts w:ascii="Times New Roman" w:hAnsi="Times New Roman"/>
          <w:sz w:val="24"/>
          <w:szCs w:val="24"/>
        </w:rPr>
        <w:tab/>
      </w:r>
      <w:r w:rsidRPr="00641FDE">
        <w:rPr>
          <w:rFonts w:ascii="Times New Roman" w:hAnsi="Times New Roman"/>
          <w:sz w:val="24"/>
          <w:szCs w:val="24"/>
        </w:rPr>
        <w:t>Los contenidos conceptuales que se desarrollan en los módulos están f</w:t>
      </w:r>
      <w:r w:rsidR="005416D5">
        <w:rPr>
          <w:rFonts w:ascii="Times New Roman" w:hAnsi="Times New Roman"/>
          <w:sz w:val="24"/>
          <w:szCs w:val="24"/>
        </w:rPr>
        <w:t>undamentados en los Núcleos de Aprendizaje P</w:t>
      </w:r>
      <w:r w:rsidRPr="00641FDE">
        <w:rPr>
          <w:rFonts w:ascii="Times New Roman" w:hAnsi="Times New Roman"/>
          <w:sz w:val="24"/>
          <w:szCs w:val="24"/>
        </w:rPr>
        <w:t>rioritarios definidos por el Ministerio de Educación de la Nación. Cada módulo propone una indagación motivada por una preg</w:t>
      </w:r>
      <w:r>
        <w:rPr>
          <w:rFonts w:ascii="Times New Roman" w:hAnsi="Times New Roman"/>
          <w:sz w:val="24"/>
          <w:szCs w:val="24"/>
        </w:rPr>
        <w:t>unta o una situación- problema.</w:t>
      </w:r>
      <w:r w:rsidRPr="00641FDE">
        <w:rPr>
          <w:rFonts w:ascii="Times New Roman" w:hAnsi="Times New Roman"/>
          <w:sz w:val="24"/>
          <w:szCs w:val="24"/>
        </w:rPr>
        <w:t xml:space="preserve"> </w:t>
      </w: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 xml:space="preserve">Los equipos de docentes de las EPD son elegidos entre grupos que se capacitan de manera intensiva en la ULP previamente a su incorporación al trabajo en las escuelas, y que sostienen un trabajo equilibrado entre horas frente a alumnos y horas institucionales en las que profundizan su capacitación para el arduo trabajo que llevan adelante. La propuesta educativa de las EPD se hace extensiva a la educación de adultos. </w:t>
      </w:r>
    </w:p>
    <w:p w:rsidR="00B9287B" w:rsidRPr="00641FDE" w:rsidRDefault="00B9287B" w:rsidP="00B9287B">
      <w:pPr>
        <w:spacing w:line="360" w:lineRule="auto"/>
        <w:ind w:firstLine="708"/>
        <w:jc w:val="both"/>
        <w:rPr>
          <w:rFonts w:ascii="Times New Roman" w:hAnsi="Times New Roman"/>
          <w:sz w:val="24"/>
          <w:szCs w:val="24"/>
        </w:rPr>
      </w:pPr>
      <w:r w:rsidRPr="00641FDE">
        <w:rPr>
          <w:rFonts w:ascii="Times New Roman" w:hAnsi="Times New Roman"/>
          <w:sz w:val="24"/>
          <w:szCs w:val="24"/>
        </w:rPr>
        <w:t xml:space="preserve"> Esta opción educativa posibilita dar respuesta a la necesidad de finalización de la escolaridad en adultos, pero además propone la generación de conocimiento en competencias y de esa manera busca dar respuesta </w:t>
      </w:r>
      <w:r w:rsidR="005941CA">
        <w:rPr>
          <w:rFonts w:ascii="Times New Roman" w:hAnsi="Times New Roman"/>
          <w:sz w:val="24"/>
          <w:szCs w:val="24"/>
        </w:rPr>
        <w:t>a otras problemáticas del estudiante</w:t>
      </w:r>
      <w:r w:rsidRPr="00641FDE">
        <w:rPr>
          <w:rFonts w:ascii="Times New Roman" w:hAnsi="Times New Roman"/>
          <w:sz w:val="24"/>
          <w:szCs w:val="24"/>
        </w:rPr>
        <w:t xml:space="preserve"> adulto tales como la inserción laboral, la revalorización de su inserción social y la disminución de la brecha digital aún existente en la sociedad actual.</w:t>
      </w:r>
    </w:p>
    <w:p w:rsidR="009C689B" w:rsidRDefault="009C689B" w:rsidP="00B9287B">
      <w:pPr>
        <w:spacing w:line="360" w:lineRule="auto"/>
        <w:ind w:firstLine="708"/>
        <w:jc w:val="both"/>
        <w:rPr>
          <w:rFonts w:ascii="Times New Roman" w:hAnsi="Times New Roman"/>
          <w:sz w:val="24"/>
          <w:szCs w:val="24"/>
        </w:rPr>
      </w:pPr>
    </w:p>
    <w:p w:rsidR="009C689B" w:rsidRDefault="009C689B" w:rsidP="00B9287B">
      <w:pPr>
        <w:spacing w:line="360" w:lineRule="auto"/>
        <w:ind w:firstLine="708"/>
        <w:jc w:val="both"/>
        <w:rPr>
          <w:rFonts w:ascii="Times New Roman" w:hAnsi="Times New Roman"/>
          <w:sz w:val="24"/>
          <w:szCs w:val="24"/>
        </w:rPr>
      </w:pPr>
    </w:p>
    <w:p w:rsidR="00B9287B" w:rsidRPr="00641FDE" w:rsidRDefault="00B9287B" w:rsidP="009C689B">
      <w:pPr>
        <w:spacing w:line="360" w:lineRule="auto"/>
        <w:ind w:firstLine="708"/>
        <w:jc w:val="both"/>
        <w:rPr>
          <w:rFonts w:ascii="Times New Roman" w:hAnsi="Times New Roman"/>
          <w:sz w:val="24"/>
          <w:szCs w:val="24"/>
        </w:rPr>
      </w:pPr>
      <w:r w:rsidRPr="00641FDE">
        <w:rPr>
          <w:rFonts w:ascii="Times New Roman" w:hAnsi="Times New Roman"/>
          <w:sz w:val="24"/>
          <w:szCs w:val="24"/>
        </w:rPr>
        <w:lastRenderedPageBreak/>
        <w:t xml:space="preserve">Las acciones claves que </w:t>
      </w:r>
      <w:r>
        <w:rPr>
          <w:rFonts w:ascii="Times New Roman" w:hAnsi="Times New Roman"/>
          <w:sz w:val="24"/>
          <w:szCs w:val="24"/>
        </w:rPr>
        <w:t>de</w:t>
      </w:r>
      <w:r w:rsidRPr="00641FDE">
        <w:rPr>
          <w:rFonts w:ascii="Times New Roman" w:hAnsi="Times New Roman"/>
          <w:sz w:val="24"/>
          <w:szCs w:val="24"/>
        </w:rPr>
        <w:t>sempeñan  los docentes</w:t>
      </w:r>
      <w:r>
        <w:rPr>
          <w:rFonts w:ascii="Times New Roman" w:hAnsi="Times New Roman"/>
          <w:sz w:val="24"/>
          <w:szCs w:val="24"/>
        </w:rPr>
        <w:t xml:space="preserve"> de la EPD Albert Einstein</w:t>
      </w:r>
      <w:r w:rsidRPr="00641FDE">
        <w:rPr>
          <w:rFonts w:ascii="Times New Roman" w:hAnsi="Times New Roman"/>
          <w:sz w:val="24"/>
          <w:szCs w:val="24"/>
        </w:rPr>
        <w:t xml:space="preserve">, son:  </w:t>
      </w:r>
    </w:p>
    <w:p w:rsidR="00B9287B" w:rsidRPr="00641FDE" w:rsidRDefault="00B9287B" w:rsidP="009C689B">
      <w:pPr>
        <w:spacing w:line="360" w:lineRule="auto"/>
        <w:jc w:val="both"/>
        <w:rPr>
          <w:rFonts w:ascii="Times New Roman" w:hAnsi="Times New Roman"/>
          <w:sz w:val="24"/>
          <w:szCs w:val="24"/>
        </w:rPr>
      </w:pPr>
      <w:r w:rsidRPr="00641FDE">
        <w:rPr>
          <w:rFonts w:ascii="Times New Roman" w:hAnsi="Times New Roman"/>
          <w:sz w:val="24"/>
          <w:szCs w:val="24"/>
        </w:rPr>
        <w:t xml:space="preserve"> </w:t>
      </w:r>
      <w:r w:rsidRPr="00641FDE">
        <w:rPr>
          <w:rFonts w:ascii="Times New Roman" w:hAnsi="Times New Roman"/>
          <w:sz w:val="24"/>
          <w:szCs w:val="24"/>
        </w:rPr>
        <w:t xml:space="preserve"> Animar a los estudiantes a que sean independientes y que se arriesguen en  el desarrollo de diversas actividades: sean anticipadores, exploradores,  creadores, etc.  </w:t>
      </w:r>
    </w:p>
    <w:p w:rsidR="00B9287B" w:rsidRPr="00641FDE" w:rsidRDefault="00B9287B" w:rsidP="009C689B">
      <w:pPr>
        <w:spacing w:line="360" w:lineRule="auto"/>
        <w:jc w:val="both"/>
        <w:rPr>
          <w:rFonts w:ascii="Times New Roman" w:hAnsi="Times New Roman"/>
          <w:sz w:val="24"/>
          <w:szCs w:val="24"/>
        </w:rPr>
      </w:pPr>
      <w:r w:rsidRPr="00641FDE">
        <w:rPr>
          <w:rFonts w:ascii="Times New Roman" w:hAnsi="Times New Roman"/>
          <w:sz w:val="24"/>
          <w:szCs w:val="24"/>
        </w:rPr>
        <w:t xml:space="preserve"> Asegurar una motivación que genere diálogo y reflexión en el estudiante.  </w:t>
      </w:r>
    </w:p>
    <w:p w:rsidR="00B9287B" w:rsidRPr="00641FDE" w:rsidRDefault="00B9287B" w:rsidP="009C689B">
      <w:pPr>
        <w:spacing w:line="360" w:lineRule="auto"/>
        <w:jc w:val="both"/>
        <w:rPr>
          <w:rFonts w:ascii="Times New Roman" w:hAnsi="Times New Roman"/>
          <w:sz w:val="24"/>
          <w:szCs w:val="24"/>
        </w:rPr>
      </w:pPr>
      <w:r w:rsidRPr="00641FDE">
        <w:rPr>
          <w:rFonts w:ascii="Times New Roman" w:hAnsi="Times New Roman"/>
          <w:sz w:val="24"/>
          <w:szCs w:val="24"/>
        </w:rPr>
        <w:t xml:space="preserve"> Evitar ansiedades frente al aprendizaje, producto de las mediaciones y la  distancia en la que se encuentran los participantes. </w:t>
      </w:r>
    </w:p>
    <w:p w:rsidR="004C3954" w:rsidRDefault="00B9287B" w:rsidP="009C689B">
      <w:pPr>
        <w:spacing w:line="360" w:lineRule="auto"/>
        <w:jc w:val="both"/>
        <w:rPr>
          <w:rFonts w:ascii="Times New Roman" w:hAnsi="Times New Roman"/>
          <w:sz w:val="24"/>
          <w:szCs w:val="24"/>
        </w:rPr>
      </w:pPr>
      <w:r w:rsidRPr="00641FDE">
        <w:rPr>
          <w:rFonts w:ascii="Times New Roman" w:hAnsi="Times New Roman"/>
          <w:sz w:val="24"/>
          <w:szCs w:val="24"/>
        </w:rPr>
        <w:t xml:space="preserve"> Interesarse por los problemas de aprendizaje de  los alumnos y establecer  buenas relaciones personal con ellos.  </w:t>
      </w:r>
    </w:p>
    <w:p w:rsidR="00B9287B" w:rsidRPr="00641FDE" w:rsidRDefault="00D67FFA" w:rsidP="009C689B">
      <w:pPr>
        <w:spacing w:line="360" w:lineRule="auto"/>
        <w:ind w:firstLine="708"/>
        <w:jc w:val="both"/>
        <w:rPr>
          <w:rFonts w:ascii="Times New Roman" w:hAnsi="Times New Roman"/>
          <w:sz w:val="24"/>
          <w:szCs w:val="24"/>
        </w:rPr>
      </w:pPr>
      <w:r>
        <w:rPr>
          <w:rFonts w:ascii="Times New Roman" w:hAnsi="Times New Roman"/>
          <w:sz w:val="24"/>
          <w:szCs w:val="24"/>
        </w:rPr>
        <w:t>El material en este formato virtual</w:t>
      </w:r>
      <w:r w:rsidR="00B9287B" w:rsidRPr="00641FDE">
        <w:rPr>
          <w:rFonts w:ascii="Times New Roman" w:hAnsi="Times New Roman"/>
          <w:sz w:val="24"/>
          <w:szCs w:val="24"/>
        </w:rPr>
        <w:t>, implementado por la EPD,  responde a una serie de caracterí</w:t>
      </w:r>
      <w:r>
        <w:rPr>
          <w:rFonts w:ascii="Times New Roman" w:hAnsi="Times New Roman"/>
          <w:sz w:val="24"/>
          <w:szCs w:val="24"/>
        </w:rPr>
        <w:t>sticas  que garantizan</w:t>
      </w:r>
      <w:r w:rsidR="00B9287B" w:rsidRPr="00641FDE">
        <w:rPr>
          <w:rFonts w:ascii="Times New Roman" w:hAnsi="Times New Roman"/>
          <w:sz w:val="24"/>
          <w:szCs w:val="24"/>
        </w:rPr>
        <w:t xml:space="preserve"> la interactividad necesaria en este tipo de aprendizajes: </w:t>
      </w:r>
    </w:p>
    <w:p w:rsidR="00B9287B" w:rsidRPr="004C3954" w:rsidRDefault="00B9287B" w:rsidP="009C689B">
      <w:pPr>
        <w:pStyle w:val="Prrafodelista"/>
        <w:numPr>
          <w:ilvl w:val="0"/>
          <w:numId w:val="32"/>
        </w:numPr>
        <w:spacing w:line="360" w:lineRule="auto"/>
        <w:jc w:val="both"/>
        <w:rPr>
          <w:rFonts w:ascii="Times New Roman" w:hAnsi="Times New Roman"/>
          <w:sz w:val="24"/>
          <w:szCs w:val="24"/>
        </w:rPr>
      </w:pPr>
      <w:r w:rsidRPr="004C3954">
        <w:rPr>
          <w:rFonts w:ascii="Times New Roman" w:hAnsi="Times New Roman"/>
          <w:sz w:val="24"/>
          <w:szCs w:val="24"/>
        </w:rPr>
        <w:t xml:space="preserve">Diseño didáctico y tecnológico adecuado,  </w:t>
      </w:r>
    </w:p>
    <w:p w:rsidR="00B9287B" w:rsidRPr="004C3954" w:rsidRDefault="00B9287B" w:rsidP="009C689B">
      <w:pPr>
        <w:pStyle w:val="Prrafodelista"/>
        <w:numPr>
          <w:ilvl w:val="0"/>
          <w:numId w:val="32"/>
        </w:numPr>
        <w:spacing w:line="360" w:lineRule="auto"/>
        <w:jc w:val="both"/>
        <w:rPr>
          <w:rFonts w:ascii="Times New Roman" w:hAnsi="Times New Roman"/>
          <w:sz w:val="24"/>
          <w:szCs w:val="24"/>
        </w:rPr>
      </w:pPr>
      <w:r w:rsidRPr="004C3954">
        <w:rPr>
          <w:rFonts w:ascii="Times New Roman" w:hAnsi="Times New Roman"/>
          <w:sz w:val="24"/>
          <w:szCs w:val="24"/>
        </w:rPr>
        <w:t xml:space="preserve">Guía y orientación permanente </w:t>
      </w:r>
    </w:p>
    <w:p w:rsidR="00B9287B" w:rsidRPr="004C3954" w:rsidRDefault="00B9287B" w:rsidP="009C689B">
      <w:pPr>
        <w:pStyle w:val="Prrafodelista"/>
        <w:numPr>
          <w:ilvl w:val="0"/>
          <w:numId w:val="32"/>
        </w:numPr>
        <w:spacing w:line="360" w:lineRule="auto"/>
        <w:jc w:val="both"/>
        <w:rPr>
          <w:rFonts w:ascii="Times New Roman" w:hAnsi="Times New Roman"/>
          <w:sz w:val="24"/>
          <w:szCs w:val="24"/>
        </w:rPr>
      </w:pPr>
      <w:r w:rsidRPr="004C3954">
        <w:rPr>
          <w:rFonts w:ascii="Times New Roman" w:hAnsi="Times New Roman"/>
          <w:sz w:val="24"/>
          <w:szCs w:val="24"/>
        </w:rPr>
        <w:t xml:space="preserve">Información necesaria y suficiente a disposición </w:t>
      </w:r>
    </w:p>
    <w:p w:rsidR="00B9287B" w:rsidRPr="004C3954" w:rsidRDefault="00B9287B" w:rsidP="009C689B">
      <w:pPr>
        <w:pStyle w:val="Prrafodelista"/>
        <w:numPr>
          <w:ilvl w:val="0"/>
          <w:numId w:val="32"/>
        </w:numPr>
        <w:spacing w:line="360" w:lineRule="auto"/>
        <w:jc w:val="both"/>
        <w:rPr>
          <w:rFonts w:ascii="Times New Roman" w:hAnsi="Times New Roman"/>
          <w:sz w:val="24"/>
          <w:szCs w:val="24"/>
        </w:rPr>
      </w:pPr>
      <w:r w:rsidRPr="004C3954">
        <w:rPr>
          <w:rFonts w:ascii="Times New Roman" w:hAnsi="Times New Roman"/>
          <w:sz w:val="24"/>
          <w:szCs w:val="24"/>
        </w:rPr>
        <w:t xml:space="preserve">Buena conectividad </w:t>
      </w:r>
    </w:p>
    <w:p w:rsidR="001E23F9" w:rsidRPr="004C3954" w:rsidRDefault="00B9287B" w:rsidP="009C689B">
      <w:pPr>
        <w:pStyle w:val="Prrafodelista"/>
        <w:numPr>
          <w:ilvl w:val="0"/>
          <w:numId w:val="32"/>
        </w:numPr>
        <w:spacing w:line="360" w:lineRule="auto"/>
        <w:jc w:val="both"/>
        <w:rPr>
          <w:rFonts w:ascii="Times New Roman" w:hAnsi="Times New Roman"/>
          <w:sz w:val="24"/>
          <w:szCs w:val="24"/>
        </w:rPr>
      </w:pPr>
      <w:r w:rsidRPr="004C3954">
        <w:rPr>
          <w:rFonts w:ascii="Times New Roman" w:hAnsi="Times New Roman"/>
          <w:sz w:val="24"/>
          <w:szCs w:val="24"/>
        </w:rPr>
        <w:t xml:space="preserve">Retroalimentación continúa. </w:t>
      </w:r>
    </w:p>
    <w:p w:rsidR="00B9287B" w:rsidRPr="00641FDE" w:rsidRDefault="001E23F9" w:rsidP="009C689B">
      <w:pPr>
        <w:spacing w:line="360" w:lineRule="auto"/>
        <w:ind w:firstLine="708"/>
        <w:jc w:val="both"/>
        <w:rPr>
          <w:rFonts w:ascii="Times New Roman" w:hAnsi="Times New Roman"/>
          <w:sz w:val="24"/>
          <w:szCs w:val="24"/>
        </w:rPr>
      </w:pPr>
      <w:r w:rsidRPr="005D608C">
        <w:rPr>
          <w:rFonts w:ascii="Times New Roman" w:hAnsi="Times New Roman"/>
          <w:sz w:val="24"/>
          <w:szCs w:val="24"/>
        </w:rPr>
        <w:t>El  material en la propuesta del nuevo Sistema de Educación, favorece</w:t>
      </w:r>
      <w:r>
        <w:rPr>
          <w:rFonts w:ascii="Times New Roman" w:hAnsi="Times New Roman"/>
          <w:sz w:val="24"/>
          <w:szCs w:val="24"/>
        </w:rPr>
        <w:t xml:space="preserve"> la autonomía del estudiante</w:t>
      </w:r>
      <w:r w:rsidRPr="005D608C">
        <w:rPr>
          <w:rFonts w:ascii="Times New Roman" w:hAnsi="Times New Roman"/>
          <w:sz w:val="24"/>
          <w:szCs w:val="24"/>
        </w:rPr>
        <w:t>, despierta</w:t>
      </w:r>
      <w:r>
        <w:rPr>
          <w:rFonts w:ascii="Times New Roman" w:hAnsi="Times New Roman"/>
          <w:sz w:val="24"/>
          <w:szCs w:val="24"/>
        </w:rPr>
        <w:t xml:space="preserve"> su curiosidad </w:t>
      </w:r>
      <w:r w:rsidRPr="005D608C">
        <w:rPr>
          <w:rFonts w:ascii="Times New Roman" w:hAnsi="Times New Roman"/>
          <w:sz w:val="24"/>
          <w:szCs w:val="24"/>
        </w:rPr>
        <w:t xml:space="preserve"> motivándolo a continuar con el recorrido de la materia, contribuye a</w:t>
      </w:r>
      <w:r>
        <w:rPr>
          <w:rFonts w:ascii="Times New Roman" w:hAnsi="Times New Roman"/>
          <w:sz w:val="24"/>
          <w:szCs w:val="24"/>
        </w:rPr>
        <w:t xml:space="preserve"> que recupere</w:t>
      </w:r>
      <w:r w:rsidRPr="005D608C">
        <w:rPr>
          <w:rFonts w:ascii="Times New Roman" w:hAnsi="Times New Roman"/>
          <w:sz w:val="24"/>
          <w:szCs w:val="24"/>
        </w:rPr>
        <w:t xml:space="preserve"> los saberes previos y </w:t>
      </w:r>
      <w:r>
        <w:rPr>
          <w:rFonts w:ascii="Times New Roman" w:hAnsi="Times New Roman"/>
          <w:sz w:val="24"/>
          <w:szCs w:val="24"/>
        </w:rPr>
        <w:t>los relacione</w:t>
      </w:r>
      <w:r w:rsidRPr="005D608C">
        <w:rPr>
          <w:rFonts w:ascii="Times New Roman" w:hAnsi="Times New Roman"/>
          <w:sz w:val="24"/>
          <w:szCs w:val="24"/>
        </w:rPr>
        <w:t xml:space="preserve"> con los nuevos que se</w:t>
      </w:r>
      <w:r>
        <w:rPr>
          <w:rFonts w:ascii="Times New Roman" w:hAnsi="Times New Roman"/>
          <w:sz w:val="24"/>
          <w:szCs w:val="24"/>
        </w:rPr>
        <w:t xml:space="preserve"> le</w:t>
      </w:r>
      <w:r w:rsidRPr="005D608C">
        <w:rPr>
          <w:rFonts w:ascii="Times New Roman" w:hAnsi="Times New Roman"/>
          <w:sz w:val="24"/>
          <w:szCs w:val="24"/>
        </w:rPr>
        <w:t xml:space="preserve"> proponen</w:t>
      </w:r>
      <w:r>
        <w:rPr>
          <w:rFonts w:ascii="Times New Roman" w:hAnsi="Times New Roman"/>
          <w:sz w:val="24"/>
          <w:szCs w:val="24"/>
        </w:rPr>
        <w:t>.</w:t>
      </w:r>
    </w:p>
    <w:p w:rsidR="00B9287B" w:rsidRPr="00641FDE" w:rsidRDefault="00B9287B" w:rsidP="009C689B">
      <w:pPr>
        <w:spacing w:line="360" w:lineRule="auto"/>
        <w:ind w:firstLine="708"/>
        <w:jc w:val="both"/>
        <w:rPr>
          <w:rFonts w:ascii="Times New Roman" w:hAnsi="Times New Roman"/>
          <w:sz w:val="24"/>
          <w:szCs w:val="24"/>
        </w:rPr>
      </w:pPr>
      <w:r w:rsidRPr="00641FDE">
        <w:rPr>
          <w:rFonts w:ascii="Times New Roman" w:hAnsi="Times New Roman"/>
          <w:sz w:val="24"/>
          <w:szCs w:val="24"/>
        </w:rPr>
        <w:t>El seguimiento de cada estudiante, y su evaluación, posibilitan al docente  realizar las tareas de acompañamiento, refuerzo, corrección y estimulación  pertinentes. Y además, el conocimiento, por parte del docente, de los  progresos, avances y dificultades de sus alumnos, se constituye en  información estratégica para el ajuste de su propuesta de enseñanza.</w:t>
      </w:r>
    </w:p>
    <w:p w:rsidR="009C689B" w:rsidRDefault="009C689B" w:rsidP="009C689B">
      <w:pPr>
        <w:spacing w:line="360" w:lineRule="auto"/>
        <w:ind w:firstLine="708"/>
        <w:jc w:val="both"/>
        <w:rPr>
          <w:rFonts w:ascii="Times New Roman" w:hAnsi="Times New Roman"/>
          <w:sz w:val="24"/>
          <w:szCs w:val="24"/>
        </w:rPr>
      </w:pPr>
    </w:p>
    <w:p w:rsidR="009C689B" w:rsidRDefault="009C689B" w:rsidP="009C689B">
      <w:pPr>
        <w:spacing w:line="360" w:lineRule="auto"/>
        <w:ind w:firstLine="708"/>
        <w:jc w:val="both"/>
        <w:rPr>
          <w:rFonts w:ascii="Times New Roman" w:hAnsi="Times New Roman"/>
          <w:sz w:val="24"/>
          <w:szCs w:val="24"/>
        </w:rPr>
      </w:pPr>
    </w:p>
    <w:p w:rsidR="009C689B" w:rsidRDefault="009C689B" w:rsidP="009C689B">
      <w:pPr>
        <w:spacing w:line="360" w:lineRule="auto"/>
        <w:ind w:firstLine="708"/>
        <w:jc w:val="both"/>
        <w:rPr>
          <w:rFonts w:ascii="Times New Roman" w:hAnsi="Times New Roman"/>
          <w:sz w:val="24"/>
          <w:szCs w:val="24"/>
        </w:rPr>
      </w:pPr>
    </w:p>
    <w:p w:rsidR="009C689B" w:rsidRDefault="009C689B" w:rsidP="009C689B">
      <w:pPr>
        <w:spacing w:line="360" w:lineRule="auto"/>
        <w:ind w:firstLine="708"/>
        <w:jc w:val="both"/>
        <w:rPr>
          <w:rFonts w:ascii="Times New Roman" w:hAnsi="Times New Roman"/>
          <w:sz w:val="24"/>
          <w:szCs w:val="24"/>
        </w:rPr>
      </w:pPr>
    </w:p>
    <w:p w:rsidR="00B9287B" w:rsidRPr="00641FDE" w:rsidRDefault="00B9287B" w:rsidP="009C689B">
      <w:pPr>
        <w:spacing w:line="360" w:lineRule="auto"/>
        <w:ind w:firstLine="708"/>
        <w:jc w:val="both"/>
        <w:rPr>
          <w:rFonts w:ascii="Times New Roman" w:hAnsi="Times New Roman"/>
          <w:sz w:val="24"/>
          <w:szCs w:val="24"/>
        </w:rPr>
      </w:pPr>
      <w:r>
        <w:rPr>
          <w:rFonts w:ascii="Times New Roman" w:hAnsi="Times New Roman"/>
          <w:sz w:val="24"/>
          <w:szCs w:val="24"/>
        </w:rPr>
        <w:t xml:space="preserve">Otra forma de acercamiento a este mismo tema es estudiar el valor de esta tecnología para promover capacidades cognoscitivas  de orden superior. Es decir si el uso de esta nueva tecnología favorece el desarrollo de transformaciones relativamente duradera en las habilidades o competencias de las personas que las utilizan, analizando si existen efectos de la tecnología o residuos cognoscitivos que persisten más allá del hecho de usar la computadora y de si son transferidos a otras situaciones similares o incluso diferentes. Por ejemplo: si al utilizar un software en el área de Lengua, que permite mejorar la calidad  de las producciones escritas de los estudiantes,  al enseñarles los principios básicos de la redacción y ayudarlos  a organizar y expresar sus ideas,  habilita a los alumnos a aplicar estos mismos principios y formas  cuando escriben con lápiz y papel. </w:t>
      </w:r>
    </w:p>
    <w:p w:rsidR="00EC5A8B" w:rsidRDefault="00B9287B" w:rsidP="009C689B">
      <w:pPr>
        <w:spacing w:line="360" w:lineRule="auto"/>
        <w:jc w:val="both"/>
        <w:rPr>
          <w:rFonts w:ascii="Times New Roman" w:hAnsi="Times New Roman"/>
          <w:sz w:val="24"/>
          <w:szCs w:val="24"/>
        </w:rPr>
      </w:pPr>
      <w:r w:rsidRPr="00641FDE">
        <w:rPr>
          <w:rFonts w:ascii="Times New Roman" w:hAnsi="Times New Roman"/>
          <w:sz w:val="24"/>
          <w:szCs w:val="24"/>
        </w:rPr>
        <w:t xml:space="preserve">  </w:t>
      </w: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9C689B" w:rsidRDefault="009C689B" w:rsidP="00EC5A8B">
      <w:pPr>
        <w:spacing w:line="360" w:lineRule="auto"/>
        <w:jc w:val="both"/>
        <w:rPr>
          <w:rFonts w:ascii="Times New Roman" w:hAnsi="Times New Roman"/>
          <w:b/>
          <w:sz w:val="28"/>
          <w:szCs w:val="28"/>
          <w:lang w:val="es-ES"/>
        </w:rPr>
      </w:pPr>
    </w:p>
    <w:p w:rsidR="008C0B16" w:rsidRPr="00EC5A8B" w:rsidRDefault="00B9287B" w:rsidP="00EC5A8B">
      <w:pPr>
        <w:spacing w:line="360" w:lineRule="auto"/>
        <w:jc w:val="both"/>
        <w:rPr>
          <w:rFonts w:ascii="Times New Roman" w:hAnsi="Times New Roman"/>
          <w:sz w:val="24"/>
          <w:szCs w:val="24"/>
        </w:rPr>
      </w:pPr>
      <w:r>
        <w:rPr>
          <w:rFonts w:ascii="Times New Roman" w:hAnsi="Times New Roman"/>
          <w:b/>
          <w:sz w:val="28"/>
          <w:szCs w:val="28"/>
          <w:lang w:val="es-ES"/>
        </w:rPr>
        <w:lastRenderedPageBreak/>
        <w:t>Capitulo 6-</w:t>
      </w:r>
      <w:r w:rsidR="008C0B16">
        <w:rPr>
          <w:rFonts w:ascii="Times New Roman" w:hAnsi="Times New Roman"/>
          <w:b/>
          <w:sz w:val="28"/>
          <w:szCs w:val="28"/>
          <w:lang w:val="es-ES"/>
        </w:rPr>
        <w:t xml:space="preserve"> </w:t>
      </w:r>
      <w:r w:rsidR="008C0B16" w:rsidRPr="009D432D">
        <w:rPr>
          <w:rFonts w:ascii="Times New Roman" w:hAnsi="Times New Roman"/>
          <w:b/>
          <w:sz w:val="28"/>
          <w:szCs w:val="28"/>
        </w:rPr>
        <w:t>Bibliografía</w:t>
      </w:r>
      <w:r w:rsidR="008C0B16">
        <w:rPr>
          <w:rFonts w:ascii="Times New Roman" w:hAnsi="Times New Roman"/>
          <w:b/>
          <w:sz w:val="28"/>
          <w:szCs w:val="28"/>
        </w:rPr>
        <w:t>:</w:t>
      </w:r>
    </w:p>
    <w:p w:rsidR="008C0B16" w:rsidRDefault="008C0B16" w:rsidP="008C0B16">
      <w:pPr>
        <w:spacing w:line="360" w:lineRule="auto"/>
        <w:jc w:val="both"/>
        <w:rPr>
          <w:rFonts w:ascii="Times New Roman" w:hAnsi="Times New Roman"/>
          <w:sz w:val="28"/>
          <w:szCs w:val="28"/>
        </w:rPr>
      </w:pPr>
      <w:proofErr w:type="spellStart"/>
      <w:r w:rsidRPr="00034504">
        <w:rPr>
          <w:rFonts w:ascii="Times New Roman" w:hAnsi="Times New Roman"/>
          <w:b/>
          <w:sz w:val="28"/>
          <w:szCs w:val="28"/>
        </w:rPr>
        <w:t>Achilli</w:t>
      </w:r>
      <w:proofErr w:type="spellEnd"/>
      <w:r w:rsidRPr="00034504">
        <w:rPr>
          <w:rFonts w:ascii="Times New Roman" w:hAnsi="Times New Roman"/>
          <w:b/>
          <w:sz w:val="28"/>
          <w:szCs w:val="28"/>
        </w:rPr>
        <w:t xml:space="preserve">, </w:t>
      </w:r>
      <w:r w:rsidR="009C689B" w:rsidRPr="00034504">
        <w:rPr>
          <w:rFonts w:ascii="Times New Roman" w:hAnsi="Times New Roman"/>
          <w:b/>
          <w:sz w:val="28"/>
          <w:szCs w:val="28"/>
        </w:rPr>
        <w:t>María</w:t>
      </w:r>
      <w:r w:rsidRPr="00034504">
        <w:rPr>
          <w:rFonts w:ascii="Times New Roman" w:hAnsi="Times New Roman"/>
          <w:b/>
          <w:sz w:val="28"/>
          <w:szCs w:val="28"/>
        </w:rPr>
        <w:t xml:space="preserve"> Elena</w:t>
      </w:r>
      <w:r>
        <w:rPr>
          <w:rFonts w:ascii="Times New Roman" w:hAnsi="Times New Roman"/>
          <w:b/>
          <w:sz w:val="28"/>
          <w:szCs w:val="28"/>
        </w:rPr>
        <w:t>.</w:t>
      </w:r>
      <w:r w:rsidRPr="00034504">
        <w:rPr>
          <w:rFonts w:ascii="Times New Roman" w:hAnsi="Times New Roman"/>
          <w:sz w:val="28"/>
          <w:szCs w:val="28"/>
        </w:rPr>
        <w:t xml:space="preserve"> (2000).  Universidad de Colección </w:t>
      </w:r>
      <w:proofErr w:type="spellStart"/>
      <w:r w:rsidRPr="00034504">
        <w:rPr>
          <w:rFonts w:ascii="Times New Roman" w:hAnsi="Times New Roman"/>
          <w:sz w:val="28"/>
          <w:szCs w:val="28"/>
        </w:rPr>
        <w:t>Universitas</w:t>
      </w:r>
      <w:proofErr w:type="spellEnd"/>
      <w:r w:rsidRPr="00034504">
        <w:rPr>
          <w:rFonts w:ascii="Times New Roman" w:hAnsi="Times New Roman"/>
          <w:sz w:val="28"/>
          <w:szCs w:val="28"/>
        </w:rPr>
        <w:t xml:space="preserve">.  Investigación y Formación Docente. Rosario. Laborde Editor </w:t>
      </w:r>
    </w:p>
    <w:p w:rsidR="008C0B16" w:rsidRPr="009D432D" w:rsidRDefault="008C0B16" w:rsidP="008C0B16">
      <w:pPr>
        <w:jc w:val="both"/>
        <w:rPr>
          <w:rFonts w:ascii="Times New Roman" w:hAnsi="Times New Roman"/>
          <w:sz w:val="28"/>
          <w:szCs w:val="28"/>
        </w:rPr>
      </w:pPr>
      <w:r w:rsidRPr="009D432D">
        <w:rPr>
          <w:rFonts w:ascii="Times New Roman" w:hAnsi="Times New Roman"/>
          <w:b/>
          <w:sz w:val="28"/>
          <w:szCs w:val="28"/>
        </w:rPr>
        <w:t>Ausubel, D</w:t>
      </w:r>
      <w:r>
        <w:rPr>
          <w:rFonts w:ascii="Times New Roman" w:hAnsi="Times New Roman"/>
          <w:b/>
          <w:sz w:val="28"/>
          <w:szCs w:val="28"/>
        </w:rPr>
        <w:t xml:space="preserve">. </w:t>
      </w:r>
      <w:r w:rsidRPr="009D432D">
        <w:rPr>
          <w:rFonts w:ascii="Times New Roman" w:hAnsi="Times New Roman"/>
          <w:sz w:val="28"/>
          <w:szCs w:val="28"/>
        </w:rPr>
        <w:t>(2009)</w:t>
      </w:r>
      <w:r>
        <w:rPr>
          <w:rFonts w:ascii="Times New Roman" w:hAnsi="Times New Roman"/>
          <w:sz w:val="28"/>
          <w:szCs w:val="28"/>
        </w:rPr>
        <w:t>.</w:t>
      </w:r>
      <w:r w:rsidRPr="009D432D">
        <w:rPr>
          <w:rFonts w:ascii="Times New Roman" w:hAnsi="Times New Roman"/>
          <w:sz w:val="28"/>
          <w:szCs w:val="28"/>
        </w:rPr>
        <w:t xml:space="preserve"> </w:t>
      </w:r>
      <w:r w:rsidRPr="009D432D">
        <w:rPr>
          <w:rFonts w:ascii="Times New Roman" w:hAnsi="Times New Roman"/>
          <w:i/>
          <w:sz w:val="28"/>
          <w:szCs w:val="28"/>
        </w:rPr>
        <w:t>Adquisición y retención del conocimiento. Una</w:t>
      </w:r>
      <w:r w:rsidRPr="009D432D">
        <w:rPr>
          <w:rFonts w:ascii="Times New Roman" w:hAnsi="Times New Roman"/>
          <w:sz w:val="28"/>
          <w:szCs w:val="28"/>
        </w:rPr>
        <w:t xml:space="preserve"> </w:t>
      </w:r>
      <w:r w:rsidRPr="009D432D">
        <w:rPr>
          <w:rFonts w:ascii="Times New Roman" w:hAnsi="Times New Roman"/>
          <w:i/>
          <w:sz w:val="28"/>
          <w:szCs w:val="28"/>
        </w:rPr>
        <w:t>perspectiva cognitiva</w:t>
      </w:r>
      <w:r>
        <w:rPr>
          <w:rFonts w:ascii="Times New Roman" w:hAnsi="Times New Roman"/>
          <w:sz w:val="28"/>
          <w:szCs w:val="28"/>
        </w:rPr>
        <w:t>. España.</w:t>
      </w:r>
      <w:r w:rsidRPr="009D432D">
        <w:rPr>
          <w:rFonts w:ascii="Times New Roman" w:hAnsi="Times New Roman"/>
          <w:sz w:val="28"/>
          <w:szCs w:val="28"/>
        </w:rPr>
        <w:t xml:space="preserve"> Editorial </w:t>
      </w:r>
      <w:proofErr w:type="spellStart"/>
      <w:r w:rsidRPr="009D432D">
        <w:rPr>
          <w:rFonts w:ascii="Times New Roman" w:hAnsi="Times New Roman"/>
          <w:sz w:val="28"/>
          <w:szCs w:val="28"/>
        </w:rPr>
        <w:t>Paidós</w:t>
      </w:r>
      <w:proofErr w:type="spellEnd"/>
      <w:r w:rsidRPr="009D432D">
        <w:rPr>
          <w:rFonts w:ascii="Times New Roman" w:hAnsi="Times New Roman"/>
          <w:sz w:val="28"/>
          <w:szCs w:val="28"/>
        </w:rPr>
        <w:t xml:space="preserve">.  </w:t>
      </w:r>
    </w:p>
    <w:p w:rsidR="008C0B16" w:rsidRPr="009D432D" w:rsidRDefault="008C0B16" w:rsidP="008C0B16">
      <w:pPr>
        <w:jc w:val="both"/>
        <w:rPr>
          <w:rFonts w:ascii="Times New Roman" w:hAnsi="Times New Roman"/>
          <w:i/>
          <w:sz w:val="24"/>
          <w:szCs w:val="28"/>
        </w:rPr>
      </w:pPr>
      <w:r w:rsidRPr="009D432D">
        <w:rPr>
          <w:rFonts w:ascii="Times New Roman" w:hAnsi="Times New Roman"/>
          <w:b/>
          <w:sz w:val="28"/>
          <w:szCs w:val="28"/>
        </w:rPr>
        <w:t>Arbués, Teresa y Tarín Martínez, Lluis:</w:t>
      </w:r>
      <w:r w:rsidRPr="009D432D">
        <w:rPr>
          <w:rFonts w:ascii="Times New Roman" w:hAnsi="Times New Roman"/>
          <w:sz w:val="28"/>
          <w:szCs w:val="28"/>
        </w:rPr>
        <w:t xml:space="preserve"> </w:t>
      </w:r>
      <w:r w:rsidRPr="009D432D">
        <w:rPr>
          <w:rFonts w:ascii="Times New Roman" w:hAnsi="Times New Roman"/>
          <w:i/>
          <w:sz w:val="28"/>
          <w:szCs w:val="28"/>
        </w:rPr>
        <w:t xml:space="preserve">Aprender a lo largo de la vida y las nuevas </w:t>
      </w:r>
      <w:r>
        <w:rPr>
          <w:rFonts w:ascii="Times New Roman" w:hAnsi="Times New Roman"/>
          <w:i/>
          <w:sz w:val="28"/>
          <w:szCs w:val="28"/>
        </w:rPr>
        <w:t xml:space="preserve"> tecnologías</w:t>
      </w:r>
      <w:r w:rsidRPr="009D432D">
        <w:rPr>
          <w:rFonts w:ascii="Times New Roman" w:hAnsi="Times New Roman"/>
          <w:i/>
          <w:sz w:val="28"/>
          <w:szCs w:val="28"/>
        </w:rPr>
        <w:t xml:space="preserve"> </w:t>
      </w:r>
      <w:r w:rsidRPr="009D432D">
        <w:rPr>
          <w:rFonts w:ascii="Times New Roman" w:hAnsi="Times New Roman"/>
          <w:sz w:val="28"/>
          <w:szCs w:val="28"/>
        </w:rPr>
        <w:t>en Duart, J.M. y Sangrá, A. (</w:t>
      </w:r>
      <w:proofErr w:type="spellStart"/>
      <w:r w:rsidRPr="009D432D">
        <w:rPr>
          <w:rFonts w:ascii="Times New Roman" w:hAnsi="Times New Roman"/>
          <w:sz w:val="28"/>
          <w:szCs w:val="28"/>
        </w:rPr>
        <w:t>comp</w:t>
      </w:r>
      <w:proofErr w:type="spellEnd"/>
      <w:r w:rsidRPr="009D432D">
        <w:rPr>
          <w:rFonts w:ascii="Times New Roman" w:hAnsi="Times New Roman"/>
          <w:sz w:val="28"/>
          <w:szCs w:val="28"/>
        </w:rPr>
        <w:t>.)</w:t>
      </w:r>
    </w:p>
    <w:p w:rsidR="008C0B16" w:rsidRPr="00401905" w:rsidRDefault="008C0B16" w:rsidP="008C0B16">
      <w:pPr>
        <w:jc w:val="both"/>
        <w:rPr>
          <w:rFonts w:ascii="Times New Roman" w:hAnsi="Times New Roman"/>
          <w:i/>
          <w:sz w:val="28"/>
          <w:szCs w:val="28"/>
        </w:rPr>
      </w:pPr>
      <w:r w:rsidRPr="009D432D">
        <w:rPr>
          <w:rFonts w:ascii="Times New Roman" w:hAnsi="Times New Roman"/>
          <w:b/>
          <w:sz w:val="28"/>
          <w:szCs w:val="28"/>
        </w:rPr>
        <w:t>Baelo Álvarez</w:t>
      </w:r>
      <w:r>
        <w:rPr>
          <w:rFonts w:ascii="Times New Roman" w:hAnsi="Times New Roman"/>
          <w:b/>
          <w:sz w:val="28"/>
          <w:szCs w:val="28"/>
        </w:rPr>
        <w:t>.</w:t>
      </w:r>
      <w:r>
        <w:rPr>
          <w:rFonts w:ascii="Times New Roman" w:hAnsi="Times New Roman"/>
          <w:sz w:val="28"/>
          <w:szCs w:val="28"/>
        </w:rPr>
        <w:t xml:space="preserve"> (2009).</w:t>
      </w:r>
      <w:r w:rsidRPr="009D432D">
        <w:rPr>
          <w:rFonts w:ascii="Times New Roman" w:hAnsi="Times New Roman"/>
          <w:sz w:val="28"/>
          <w:szCs w:val="28"/>
        </w:rPr>
        <w:t xml:space="preserve"> </w:t>
      </w:r>
      <w:r w:rsidRPr="009D432D">
        <w:rPr>
          <w:rFonts w:ascii="Times New Roman" w:hAnsi="Times New Roman"/>
          <w:i/>
          <w:sz w:val="28"/>
          <w:szCs w:val="28"/>
        </w:rPr>
        <w:t xml:space="preserve">El e-learning: </w:t>
      </w:r>
      <w:r w:rsidR="009C689B" w:rsidRPr="009D432D">
        <w:rPr>
          <w:rFonts w:ascii="Times New Roman" w:hAnsi="Times New Roman"/>
          <w:i/>
          <w:sz w:val="28"/>
          <w:szCs w:val="28"/>
        </w:rPr>
        <w:t>una respuesta educativa</w:t>
      </w:r>
      <w:r w:rsidRPr="009D432D">
        <w:rPr>
          <w:rFonts w:ascii="Times New Roman" w:hAnsi="Times New Roman"/>
          <w:i/>
          <w:sz w:val="28"/>
          <w:szCs w:val="28"/>
        </w:rPr>
        <w:t xml:space="preserve"> a las demandas de la Sociedad del Siglo XXI</w:t>
      </w:r>
      <w:r>
        <w:rPr>
          <w:rFonts w:ascii="Times New Roman" w:hAnsi="Times New Roman"/>
          <w:sz w:val="28"/>
          <w:szCs w:val="28"/>
        </w:rPr>
        <w:t>. P</w:t>
      </w:r>
      <w:r w:rsidRPr="009D432D">
        <w:rPr>
          <w:rFonts w:ascii="Times New Roman" w:hAnsi="Times New Roman"/>
          <w:sz w:val="28"/>
          <w:szCs w:val="28"/>
        </w:rPr>
        <w:t xml:space="preserve">ublicado en </w:t>
      </w:r>
      <w:proofErr w:type="spellStart"/>
      <w:r w:rsidRPr="009D432D">
        <w:rPr>
          <w:rFonts w:ascii="Times New Roman" w:hAnsi="Times New Roman"/>
          <w:sz w:val="28"/>
          <w:szCs w:val="28"/>
        </w:rPr>
        <w:t>Redalyc</w:t>
      </w:r>
      <w:proofErr w:type="spellEnd"/>
      <w:r w:rsidRPr="009D432D">
        <w:rPr>
          <w:rFonts w:ascii="Times New Roman" w:hAnsi="Times New Roman"/>
          <w:sz w:val="28"/>
          <w:szCs w:val="28"/>
        </w:rPr>
        <w:t>, España.</w:t>
      </w:r>
    </w:p>
    <w:p w:rsidR="008C0B16" w:rsidRPr="009D432D" w:rsidRDefault="008C0B16" w:rsidP="008C0B16">
      <w:pPr>
        <w:jc w:val="both"/>
        <w:rPr>
          <w:rFonts w:ascii="Times New Roman" w:hAnsi="Times New Roman"/>
          <w:i/>
          <w:sz w:val="28"/>
          <w:szCs w:val="28"/>
        </w:rPr>
      </w:pPr>
      <w:r>
        <w:rPr>
          <w:rFonts w:ascii="Times New Roman" w:hAnsi="Times New Roman"/>
          <w:b/>
          <w:sz w:val="28"/>
          <w:szCs w:val="28"/>
        </w:rPr>
        <w:t>Baquero, R.</w:t>
      </w:r>
      <w:r w:rsidRPr="009D432D">
        <w:rPr>
          <w:rFonts w:ascii="Times New Roman" w:hAnsi="Times New Roman"/>
          <w:b/>
          <w:sz w:val="28"/>
          <w:szCs w:val="28"/>
        </w:rPr>
        <w:t xml:space="preserve"> Camilloni, A</w:t>
      </w:r>
      <w:r>
        <w:rPr>
          <w:rFonts w:ascii="Times New Roman" w:hAnsi="Times New Roman"/>
          <w:b/>
          <w:sz w:val="28"/>
          <w:szCs w:val="28"/>
        </w:rPr>
        <w:t>.</w:t>
      </w:r>
      <w:r w:rsidRPr="009D432D">
        <w:rPr>
          <w:rFonts w:ascii="Times New Roman" w:hAnsi="Times New Roman"/>
          <w:sz w:val="28"/>
          <w:szCs w:val="28"/>
        </w:rPr>
        <w:t xml:space="preserve"> (1998) </w:t>
      </w:r>
      <w:r w:rsidRPr="009D432D">
        <w:rPr>
          <w:rFonts w:ascii="Times New Roman" w:hAnsi="Times New Roman"/>
          <w:i/>
          <w:sz w:val="28"/>
          <w:szCs w:val="28"/>
        </w:rPr>
        <w:t xml:space="preserve">Debates constructivistas. </w:t>
      </w:r>
      <w:r>
        <w:rPr>
          <w:rFonts w:ascii="Times New Roman" w:hAnsi="Times New Roman"/>
          <w:sz w:val="28"/>
          <w:szCs w:val="28"/>
        </w:rPr>
        <w:t>Buenos Aires, Argentina.</w:t>
      </w:r>
      <w:r w:rsidRPr="009D432D">
        <w:rPr>
          <w:rFonts w:ascii="Times New Roman" w:hAnsi="Times New Roman"/>
          <w:sz w:val="28"/>
          <w:szCs w:val="28"/>
        </w:rPr>
        <w:t xml:space="preserve"> Editorial </w:t>
      </w:r>
      <w:proofErr w:type="spellStart"/>
      <w:proofErr w:type="gramStart"/>
      <w:r w:rsidRPr="009D432D">
        <w:rPr>
          <w:rFonts w:ascii="Times New Roman" w:hAnsi="Times New Roman"/>
          <w:sz w:val="28"/>
          <w:szCs w:val="28"/>
        </w:rPr>
        <w:t>Aique</w:t>
      </w:r>
      <w:proofErr w:type="spellEnd"/>
      <w:r w:rsidRPr="009D432D">
        <w:rPr>
          <w:rFonts w:ascii="Times New Roman" w:hAnsi="Times New Roman"/>
          <w:sz w:val="28"/>
          <w:szCs w:val="28"/>
        </w:rPr>
        <w:t xml:space="preserve"> </w:t>
      </w:r>
      <w:r>
        <w:rPr>
          <w:rFonts w:ascii="Times New Roman" w:hAnsi="Times New Roman"/>
          <w:i/>
          <w:sz w:val="28"/>
          <w:szCs w:val="28"/>
        </w:rPr>
        <w:t>.</w:t>
      </w:r>
      <w:proofErr w:type="gramEnd"/>
    </w:p>
    <w:p w:rsidR="008C0B16" w:rsidRPr="009D432D"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t>Batista, M.A., Celso, V.E. y otros</w:t>
      </w:r>
      <w:r>
        <w:rPr>
          <w:rFonts w:ascii="Times New Roman" w:hAnsi="Times New Roman"/>
          <w:b/>
          <w:sz w:val="28"/>
          <w:szCs w:val="28"/>
        </w:rPr>
        <w:t>.</w:t>
      </w:r>
      <w:r w:rsidRPr="009D432D">
        <w:rPr>
          <w:rFonts w:ascii="Times New Roman" w:hAnsi="Times New Roman"/>
          <w:sz w:val="28"/>
          <w:szCs w:val="28"/>
        </w:rPr>
        <w:t xml:space="preserve"> </w:t>
      </w:r>
      <w:r>
        <w:rPr>
          <w:rFonts w:ascii="Times New Roman" w:hAnsi="Times New Roman"/>
          <w:sz w:val="28"/>
          <w:szCs w:val="28"/>
        </w:rPr>
        <w:t xml:space="preserve">(2007). </w:t>
      </w:r>
      <w:r w:rsidRPr="009D432D">
        <w:rPr>
          <w:rFonts w:ascii="Times New Roman" w:hAnsi="Times New Roman"/>
          <w:i/>
          <w:sz w:val="28"/>
          <w:szCs w:val="28"/>
        </w:rPr>
        <w:t>Tecnologías de Información y la Comunicación en la escuela: trazos, claves y oportunidades para su integración pedagógica</w:t>
      </w:r>
      <w:r>
        <w:rPr>
          <w:rFonts w:ascii="Times New Roman" w:hAnsi="Times New Roman"/>
          <w:i/>
          <w:sz w:val="28"/>
          <w:szCs w:val="28"/>
        </w:rPr>
        <w:t>.</w:t>
      </w:r>
      <w:r w:rsidRPr="009D432D">
        <w:rPr>
          <w:rFonts w:ascii="Times New Roman" w:hAnsi="Times New Roman"/>
          <w:sz w:val="28"/>
          <w:szCs w:val="28"/>
        </w:rPr>
        <w:t xml:space="preserve"> Ministerio de Educa</w:t>
      </w:r>
      <w:r>
        <w:rPr>
          <w:rFonts w:ascii="Times New Roman" w:hAnsi="Times New Roman"/>
          <w:sz w:val="28"/>
          <w:szCs w:val="28"/>
        </w:rPr>
        <w:t xml:space="preserve">ción, Ciencia y Tecnología. Buenos </w:t>
      </w:r>
      <w:r w:rsidRPr="009D432D">
        <w:rPr>
          <w:rFonts w:ascii="Times New Roman" w:hAnsi="Times New Roman"/>
          <w:sz w:val="28"/>
          <w:szCs w:val="28"/>
        </w:rPr>
        <w:t>A</w:t>
      </w:r>
      <w:r>
        <w:rPr>
          <w:rFonts w:ascii="Times New Roman" w:hAnsi="Times New Roman"/>
          <w:sz w:val="28"/>
          <w:szCs w:val="28"/>
        </w:rPr>
        <w:t>ires, Argentina.</w:t>
      </w:r>
      <w:r w:rsidRPr="009D432D">
        <w:rPr>
          <w:rFonts w:ascii="Times New Roman" w:hAnsi="Times New Roman"/>
          <w:sz w:val="28"/>
          <w:szCs w:val="28"/>
        </w:rPr>
        <w:t xml:space="preserve"> </w:t>
      </w:r>
    </w:p>
    <w:p w:rsidR="008C0B16" w:rsidRPr="009D432D" w:rsidRDefault="008C0B16" w:rsidP="008C0B16">
      <w:pPr>
        <w:spacing w:line="240" w:lineRule="auto"/>
        <w:jc w:val="both"/>
        <w:rPr>
          <w:rFonts w:ascii="Times New Roman" w:hAnsi="Times New Roman"/>
          <w:sz w:val="28"/>
          <w:szCs w:val="28"/>
        </w:rPr>
      </w:pPr>
      <w:proofErr w:type="spellStart"/>
      <w:r w:rsidRPr="009D432D">
        <w:rPr>
          <w:rFonts w:ascii="Times New Roman" w:hAnsi="Times New Roman"/>
          <w:b/>
          <w:sz w:val="28"/>
          <w:szCs w:val="28"/>
        </w:rPr>
        <w:t>Barberá</w:t>
      </w:r>
      <w:proofErr w:type="spellEnd"/>
      <w:r w:rsidRPr="009D432D">
        <w:rPr>
          <w:rFonts w:ascii="Times New Roman" w:hAnsi="Times New Roman"/>
          <w:b/>
          <w:sz w:val="28"/>
          <w:szCs w:val="28"/>
        </w:rPr>
        <w:t xml:space="preserve">, E., </w:t>
      </w:r>
      <w:proofErr w:type="spellStart"/>
      <w:r w:rsidRPr="009D432D">
        <w:rPr>
          <w:rFonts w:ascii="Times New Roman" w:hAnsi="Times New Roman"/>
          <w:b/>
          <w:sz w:val="28"/>
          <w:szCs w:val="28"/>
        </w:rPr>
        <w:t>Badía</w:t>
      </w:r>
      <w:proofErr w:type="spellEnd"/>
      <w:r w:rsidRPr="009D432D">
        <w:rPr>
          <w:rFonts w:ascii="Times New Roman" w:hAnsi="Times New Roman"/>
          <w:b/>
          <w:sz w:val="28"/>
          <w:szCs w:val="28"/>
        </w:rPr>
        <w:t xml:space="preserve">, A. y </w:t>
      </w:r>
      <w:proofErr w:type="spellStart"/>
      <w:r w:rsidRPr="009D432D">
        <w:rPr>
          <w:rFonts w:ascii="Times New Roman" w:hAnsi="Times New Roman"/>
          <w:b/>
          <w:sz w:val="28"/>
          <w:szCs w:val="28"/>
        </w:rPr>
        <w:t>Mominó</w:t>
      </w:r>
      <w:proofErr w:type="spellEnd"/>
      <w:r w:rsidRPr="009D432D">
        <w:rPr>
          <w:rFonts w:ascii="Times New Roman" w:hAnsi="Times New Roman"/>
          <w:b/>
          <w:sz w:val="28"/>
          <w:szCs w:val="28"/>
        </w:rPr>
        <w:t xml:space="preserve"> J.</w:t>
      </w:r>
      <w:r>
        <w:rPr>
          <w:rFonts w:ascii="Times New Roman" w:hAnsi="Times New Roman"/>
          <w:sz w:val="28"/>
          <w:szCs w:val="28"/>
        </w:rPr>
        <w:t xml:space="preserve"> (2001) </w:t>
      </w:r>
      <w:r w:rsidRPr="009D432D">
        <w:rPr>
          <w:rFonts w:ascii="Times New Roman" w:hAnsi="Times New Roman"/>
          <w:i/>
          <w:sz w:val="28"/>
          <w:szCs w:val="28"/>
        </w:rPr>
        <w:t>La incógnita de la educación a</w:t>
      </w:r>
      <w:r w:rsidRPr="009D432D">
        <w:rPr>
          <w:rFonts w:ascii="Times New Roman" w:hAnsi="Times New Roman"/>
          <w:sz w:val="28"/>
          <w:szCs w:val="28"/>
        </w:rPr>
        <w:t xml:space="preserve"> </w:t>
      </w:r>
      <w:r w:rsidRPr="009D432D">
        <w:rPr>
          <w:rFonts w:ascii="Times New Roman" w:hAnsi="Times New Roman"/>
          <w:i/>
          <w:sz w:val="28"/>
          <w:szCs w:val="28"/>
        </w:rPr>
        <w:t>distancia</w:t>
      </w:r>
      <w:r>
        <w:rPr>
          <w:rFonts w:ascii="Times New Roman" w:hAnsi="Times New Roman"/>
          <w:sz w:val="28"/>
          <w:szCs w:val="28"/>
        </w:rPr>
        <w:t xml:space="preserve">. Cuadernos de Educación. </w:t>
      </w:r>
      <w:r w:rsidRPr="009D432D">
        <w:rPr>
          <w:rFonts w:ascii="Times New Roman" w:hAnsi="Times New Roman"/>
          <w:sz w:val="28"/>
          <w:szCs w:val="28"/>
        </w:rPr>
        <w:t xml:space="preserve"> Barcelona.</w:t>
      </w:r>
      <w:r>
        <w:rPr>
          <w:rFonts w:ascii="Times New Roman" w:hAnsi="Times New Roman"/>
          <w:sz w:val="28"/>
          <w:szCs w:val="28"/>
        </w:rPr>
        <w:t xml:space="preserve"> </w:t>
      </w:r>
      <w:proofErr w:type="spellStart"/>
      <w:r>
        <w:rPr>
          <w:rFonts w:ascii="Times New Roman" w:hAnsi="Times New Roman"/>
          <w:sz w:val="28"/>
          <w:szCs w:val="28"/>
        </w:rPr>
        <w:t>Horsori</w:t>
      </w:r>
      <w:proofErr w:type="spellEnd"/>
      <w:r>
        <w:rPr>
          <w:rFonts w:ascii="Times New Roman" w:hAnsi="Times New Roman"/>
          <w:sz w:val="28"/>
          <w:szCs w:val="28"/>
        </w:rPr>
        <w:t xml:space="preserve"> Editorial </w:t>
      </w:r>
      <w:r w:rsidRPr="009D432D">
        <w:rPr>
          <w:rFonts w:ascii="Times New Roman" w:hAnsi="Times New Roman"/>
          <w:sz w:val="28"/>
          <w:szCs w:val="28"/>
        </w:rPr>
        <w:t xml:space="preserve"> </w:t>
      </w:r>
    </w:p>
    <w:p w:rsidR="008C0B16" w:rsidRDefault="008C0B16" w:rsidP="008C0B16">
      <w:pPr>
        <w:spacing w:line="240" w:lineRule="auto"/>
        <w:jc w:val="both"/>
        <w:rPr>
          <w:rFonts w:ascii="Times New Roman" w:hAnsi="Times New Roman"/>
          <w:sz w:val="28"/>
          <w:szCs w:val="28"/>
        </w:rPr>
      </w:pPr>
      <w:proofErr w:type="spellStart"/>
      <w:r w:rsidRPr="009D432D">
        <w:rPr>
          <w:rFonts w:ascii="Times New Roman" w:hAnsi="Times New Roman"/>
          <w:b/>
          <w:sz w:val="28"/>
          <w:szCs w:val="28"/>
        </w:rPr>
        <w:t>Bardisa</w:t>
      </w:r>
      <w:proofErr w:type="spellEnd"/>
      <w:r w:rsidRPr="009D432D">
        <w:rPr>
          <w:rFonts w:ascii="Times New Roman" w:hAnsi="Times New Roman"/>
          <w:b/>
          <w:sz w:val="28"/>
          <w:szCs w:val="28"/>
        </w:rPr>
        <w:t>, Teresa</w:t>
      </w:r>
      <w:r>
        <w:rPr>
          <w:rFonts w:ascii="Times New Roman" w:hAnsi="Times New Roman"/>
          <w:b/>
          <w:sz w:val="28"/>
          <w:szCs w:val="28"/>
        </w:rPr>
        <w:t>.</w:t>
      </w:r>
      <w:r>
        <w:rPr>
          <w:rFonts w:ascii="Times New Roman" w:hAnsi="Times New Roman"/>
          <w:sz w:val="28"/>
          <w:szCs w:val="28"/>
        </w:rPr>
        <w:t xml:space="preserve"> (2008). </w:t>
      </w:r>
      <w:r w:rsidRPr="00401905">
        <w:rPr>
          <w:rFonts w:ascii="Times New Roman" w:hAnsi="Times New Roman"/>
          <w:i/>
          <w:sz w:val="28"/>
          <w:szCs w:val="28"/>
        </w:rPr>
        <w:t>Guía de Doctorado Elaboración de Materiales</w:t>
      </w:r>
      <w:r>
        <w:rPr>
          <w:rFonts w:ascii="Times New Roman" w:hAnsi="Times New Roman"/>
          <w:i/>
          <w:sz w:val="28"/>
          <w:szCs w:val="28"/>
        </w:rPr>
        <w:t xml:space="preserve"> para la Educación a Distancia.</w:t>
      </w:r>
      <w:r w:rsidRPr="00401905">
        <w:rPr>
          <w:rFonts w:ascii="Times New Roman" w:hAnsi="Times New Roman"/>
          <w:i/>
          <w:sz w:val="28"/>
          <w:szCs w:val="28"/>
        </w:rPr>
        <w:t xml:space="preserve"> </w:t>
      </w:r>
      <w:r w:rsidRPr="00401905">
        <w:rPr>
          <w:rFonts w:ascii="Times New Roman" w:hAnsi="Times New Roman"/>
          <w:sz w:val="28"/>
          <w:szCs w:val="28"/>
        </w:rPr>
        <w:t xml:space="preserve">UNED. </w:t>
      </w:r>
    </w:p>
    <w:p w:rsidR="008C0B16" w:rsidRPr="00034504" w:rsidRDefault="008C0B16" w:rsidP="008C0B16">
      <w:pPr>
        <w:spacing w:line="360" w:lineRule="auto"/>
        <w:jc w:val="both"/>
        <w:rPr>
          <w:rFonts w:ascii="Times New Roman" w:hAnsi="Times New Roman"/>
          <w:sz w:val="28"/>
          <w:szCs w:val="28"/>
        </w:rPr>
      </w:pPr>
      <w:r w:rsidRPr="00034504">
        <w:rPr>
          <w:rFonts w:ascii="Times New Roman" w:hAnsi="Times New Roman"/>
          <w:b/>
          <w:sz w:val="28"/>
          <w:szCs w:val="28"/>
        </w:rPr>
        <w:t>Buckingham, David</w:t>
      </w:r>
      <w:r>
        <w:rPr>
          <w:rFonts w:ascii="Times New Roman" w:hAnsi="Times New Roman"/>
          <w:b/>
          <w:sz w:val="28"/>
          <w:szCs w:val="28"/>
        </w:rPr>
        <w:t>.</w:t>
      </w:r>
      <w:r>
        <w:rPr>
          <w:rFonts w:ascii="Times New Roman" w:hAnsi="Times New Roman"/>
          <w:sz w:val="28"/>
          <w:szCs w:val="28"/>
        </w:rPr>
        <w:t xml:space="preserve"> </w:t>
      </w:r>
      <w:r w:rsidRPr="00034504">
        <w:rPr>
          <w:rFonts w:ascii="Times New Roman" w:hAnsi="Times New Roman"/>
          <w:sz w:val="28"/>
          <w:szCs w:val="28"/>
        </w:rPr>
        <w:t xml:space="preserve">(2005) Educación en medios. Alfabetización, aprendizaje y cultura contemporánea, Barcelona, </w:t>
      </w:r>
      <w:proofErr w:type="spellStart"/>
      <w:r w:rsidRPr="00034504">
        <w:rPr>
          <w:rFonts w:ascii="Times New Roman" w:hAnsi="Times New Roman"/>
          <w:sz w:val="28"/>
          <w:szCs w:val="28"/>
        </w:rPr>
        <w:t>Paidós</w:t>
      </w:r>
      <w:proofErr w:type="spellEnd"/>
      <w:r w:rsidRPr="00034504">
        <w:rPr>
          <w:rFonts w:ascii="Times New Roman" w:hAnsi="Times New Roman"/>
          <w:sz w:val="28"/>
          <w:szCs w:val="28"/>
        </w:rPr>
        <w:t>.</w:t>
      </w:r>
    </w:p>
    <w:p w:rsidR="008C0B16" w:rsidRDefault="008C0B16" w:rsidP="008C0B16">
      <w:pPr>
        <w:spacing w:line="240" w:lineRule="auto"/>
        <w:jc w:val="both"/>
        <w:rPr>
          <w:rFonts w:ascii="Times New Roman" w:hAnsi="Times New Roman"/>
          <w:i/>
          <w:sz w:val="28"/>
          <w:szCs w:val="28"/>
        </w:rPr>
      </w:pPr>
      <w:r w:rsidRPr="009D432D">
        <w:rPr>
          <w:rFonts w:ascii="Times New Roman" w:hAnsi="Times New Roman"/>
          <w:b/>
          <w:sz w:val="28"/>
          <w:szCs w:val="28"/>
        </w:rPr>
        <w:t xml:space="preserve">Burbules,  </w:t>
      </w:r>
      <w:proofErr w:type="spellStart"/>
      <w:r w:rsidRPr="009D432D">
        <w:rPr>
          <w:rFonts w:ascii="Times New Roman" w:hAnsi="Times New Roman"/>
          <w:b/>
          <w:sz w:val="28"/>
          <w:szCs w:val="28"/>
        </w:rPr>
        <w:t>Nicolas</w:t>
      </w:r>
      <w:proofErr w:type="spellEnd"/>
      <w:r w:rsidRPr="009D432D">
        <w:rPr>
          <w:rFonts w:ascii="Times New Roman" w:hAnsi="Times New Roman"/>
          <w:b/>
          <w:sz w:val="28"/>
          <w:szCs w:val="28"/>
        </w:rPr>
        <w:t xml:space="preserve"> C. y Otros</w:t>
      </w:r>
      <w:r>
        <w:rPr>
          <w:rFonts w:ascii="Times New Roman" w:hAnsi="Times New Roman"/>
          <w:b/>
          <w:sz w:val="28"/>
          <w:szCs w:val="28"/>
        </w:rPr>
        <w:t>.</w:t>
      </w:r>
      <w:r>
        <w:rPr>
          <w:rFonts w:ascii="Times New Roman" w:hAnsi="Times New Roman"/>
          <w:sz w:val="28"/>
          <w:szCs w:val="28"/>
        </w:rPr>
        <w:t xml:space="preserve"> (2006).</w:t>
      </w:r>
      <w:r w:rsidRPr="009D432D">
        <w:rPr>
          <w:rFonts w:ascii="Times New Roman" w:hAnsi="Times New Roman"/>
          <w:sz w:val="28"/>
          <w:szCs w:val="28"/>
        </w:rPr>
        <w:t xml:space="preserve"> </w:t>
      </w:r>
      <w:r w:rsidRPr="00401905">
        <w:rPr>
          <w:rFonts w:ascii="Times New Roman" w:hAnsi="Times New Roman"/>
          <w:i/>
          <w:sz w:val="28"/>
          <w:szCs w:val="28"/>
        </w:rPr>
        <w:t>Educación: Riesgos y promesas de las nueva</w:t>
      </w:r>
      <w:r>
        <w:rPr>
          <w:rFonts w:ascii="Times New Roman" w:hAnsi="Times New Roman"/>
          <w:i/>
          <w:sz w:val="28"/>
          <w:szCs w:val="28"/>
        </w:rPr>
        <w:t>s tecnologías de la información.</w:t>
      </w:r>
      <w:r w:rsidRPr="00401905">
        <w:rPr>
          <w:rFonts w:ascii="Times New Roman" w:hAnsi="Times New Roman"/>
          <w:i/>
          <w:sz w:val="28"/>
          <w:szCs w:val="28"/>
        </w:rPr>
        <w:t xml:space="preserve"> </w:t>
      </w:r>
      <w:proofErr w:type="spellStart"/>
      <w:r>
        <w:rPr>
          <w:rFonts w:ascii="Times New Roman" w:hAnsi="Times New Roman"/>
          <w:sz w:val="28"/>
          <w:szCs w:val="28"/>
        </w:rPr>
        <w:t>Granica</w:t>
      </w:r>
      <w:proofErr w:type="spellEnd"/>
      <w:r>
        <w:rPr>
          <w:rFonts w:ascii="Times New Roman" w:hAnsi="Times New Roman"/>
          <w:sz w:val="28"/>
          <w:szCs w:val="28"/>
        </w:rPr>
        <w:t>.</w:t>
      </w:r>
      <w:r w:rsidRPr="00401905">
        <w:rPr>
          <w:rFonts w:ascii="Times New Roman" w:hAnsi="Times New Roman"/>
          <w:sz w:val="28"/>
          <w:szCs w:val="28"/>
        </w:rPr>
        <w:t xml:space="preserve"> España.</w:t>
      </w:r>
      <w:r w:rsidRPr="00401905">
        <w:rPr>
          <w:rFonts w:ascii="Times New Roman" w:hAnsi="Times New Roman"/>
          <w:i/>
          <w:sz w:val="28"/>
          <w:szCs w:val="28"/>
        </w:rPr>
        <w:t xml:space="preserve"> </w:t>
      </w:r>
    </w:p>
    <w:p w:rsidR="008C0B16" w:rsidRPr="00034504" w:rsidRDefault="008C0B16" w:rsidP="008C0B16">
      <w:pPr>
        <w:spacing w:line="360" w:lineRule="auto"/>
        <w:jc w:val="both"/>
        <w:rPr>
          <w:rFonts w:ascii="Times New Roman" w:hAnsi="Times New Roman"/>
          <w:i/>
          <w:sz w:val="28"/>
          <w:szCs w:val="28"/>
        </w:rPr>
      </w:pPr>
      <w:r w:rsidRPr="00034504">
        <w:rPr>
          <w:rFonts w:ascii="Times New Roman" w:hAnsi="Times New Roman"/>
          <w:b/>
          <w:sz w:val="28"/>
          <w:szCs w:val="28"/>
        </w:rPr>
        <w:t xml:space="preserve">Burbules, Nicholas y Thomas </w:t>
      </w:r>
      <w:proofErr w:type="spellStart"/>
      <w:r w:rsidRPr="00034504">
        <w:rPr>
          <w:rFonts w:ascii="Times New Roman" w:hAnsi="Times New Roman"/>
          <w:b/>
          <w:sz w:val="28"/>
          <w:szCs w:val="28"/>
        </w:rPr>
        <w:t>Callister</w:t>
      </w:r>
      <w:proofErr w:type="spellEnd"/>
      <w:r>
        <w:rPr>
          <w:rFonts w:ascii="Times New Roman" w:hAnsi="Times New Roman"/>
          <w:b/>
          <w:sz w:val="28"/>
          <w:szCs w:val="28"/>
        </w:rPr>
        <w:t>.</w:t>
      </w:r>
      <w:r w:rsidRPr="00034504">
        <w:rPr>
          <w:rFonts w:ascii="Times New Roman" w:hAnsi="Times New Roman"/>
          <w:sz w:val="28"/>
          <w:szCs w:val="28"/>
        </w:rPr>
        <w:t xml:space="preserve"> (2201) </w:t>
      </w:r>
      <w:r w:rsidRPr="00034504">
        <w:rPr>
          <w:rFonts w:ascii="Times New Roman" w:hAnsi="Times New Roman"/>
          <w:i/>
          <w:sz w:val="28"/>
          <w:szCs w:val="28"/>
        </w:rPr>
        <w:t>Educación: riesgos y promesas de las nuevas tecnologías de la información</w:t>
      </w:r>
      <w:r w:rsidRPr="00034504">
        <w:rPr>
          <w:rFonts w:ascii="Times New Roman" w:hAnsi="Times New Roman"/>
          <w:sz w:val="28"/>
          <w:szCs w:val="28"/>
        </w:rPr>
        <w:t xml:space="preserve">, Madrid, </w:t>
      </w:r>
      <w:proofErr w:type="spellStart"/>
      <w:r w:rsidRPr="00034504">
        <w:rPr>
          <w:rFonts w:ascii="Times New Roman" w:hAnsi="Times New Roman"/>
          <w:sz w:val="28"/>
          <w:szCs w:val="28"/>
        </w:rPr>
        <w:t>Granica</w:t>
      </w:r>
      <w:proofErr w:type="spellEnd"/>
      <w:r w:rsidRPr="00034504">
        <w:rPr>
          <w:rFonts w:ascii="Times New Roman" w:hAnsi="Times New Roman"/>
          <w:sz w:val="28"/>
          <w:szCs w:val="28"/>
        </w:rPr>
        <w:t>.</w:t>
      </w:r>
    </w:p>
    <w:p w:rsidR="008C0B16" w:rsidRPr="00401905" w:rsidRDefault="008C0B16" w:rsidP="008C0B16">
      <w:pPr>
        <w:spacing w:line="240" w:lineRule="auto"/>
        <w:jc w:val="both"/>
        <w:rPr>
          <w:rFonts w:ascii="Times New Roman" w:hAnsi="Times New Roman"/>
          <w:i/>
          <w:sz w:val="28"/>
          <w:szCs w:val="28"/>
        </w:rPr>
      </w:pPr>
    </w:p>
    <w:p w:rsidR="008C0B16" w:rsidRDefault="008C0B16" w:rsidP="008C0B16">
      <w:pPr>
        <w:jc w:val="both"/>
        <w:rPr>
          <w:rFonts w:ascii="Times New Roman" w:hAnsi="Times New Roman"/>
          <w:sz w:val="28"/>
          <w:szCs w:val="28"/>
        </w:rPr>
      </w:pPr>
      <w:r w:rsidRPr="00401905">
        <w:rPr>
          <w:rFonts w:ascii="Times New Roman" w:hAnsi="Times New Roman"/>
          <w:b/>
          <w:sz w:val="28"/>
          <w:szCs w:val="28"/>
        </w:rPr>
        <w:lastRenderedPageBreak/>
        <w:t xml:space="preserve">Cabero J. </w:t>
      </w:r>
      <w:r>
        <w:rPr>
          <w:rFonts w:ascii="Times New Roman" w:hAnsi="Times New Roman"/>
          <w:sz w:val="28"/>
          <w:szCs w:val="28"/>
        </w:rPr>
        <w:t>(2006)</w:t>
      </w:r>
      <w:r w:rsidRPr="009D432D">
        <w:rPr>
          <w:rFonts w:ascii="Times New Roman" w:hAnsi="Times New Roman"/>
          <w:sz w:val="28"/>
          <w:szCs w:val="28"/>
        </w:rPr>
        <w:t xml:space="preserve"> </w:t>
      </w:r>
      <w:r w:rsidRPr="00401905">
        <w:rPr>
          <w:rFonts w:ascii="Times New Roman" w:hAnsi="Times New Roman"/>
          <w:i/>
          <w:sz w:val="28"/>
          <w:szCs w:val="28"/>
        </w:rPr>
        <w:t>Bases pedagógicas del e-learning; publicado en Revista Universidad y Sociedad del conocimiento</w:t>
      </w:r>
      <w:r>
        <w:rPr>
          <w:rFonts w:ascii="Times New Roman" w:hAnsi="Times New Roman"/>
          <w:sz w:val="28"/>
          <w:szCs w:val="28"/>
        </w:rPr>
        <w:t>.</w:t>
      </w:r>
      <w:r w:rsidRPr="00401905">
        <w:rPr>
          <w:rFonts w:ascii="Times New Roman" w:hAnsi="Times New Roman"/>
          <w:sz w:val="28"/>
          <w:szCs w:val="28"/>
        </w:rPr>
        <w:t xml:space="preserve"> España.</w:t>
      </w:r>
    </w:p>
    <w:p w:rsidR="008C0B16" w:rsidRPr="007F5D72" w:rsidRDefault="008C0B16" w:rsidP="008C0B16">
      <w:pPr>
        <w:rPr>
          <w:rFonts w:ascii="Times New Roman" w:hAnsi="Times New Roman"/>
          <w:i/>
          <w:sz w:val="28"/>
          <w:szCs w:val="28"/>
        </w:rPr>
      </w:pPr>
      <w:proofErr w:type="spellStart"/>
      <w:r w:rsidRPr="007F5D72">
        <w:rPr>
          <w:rFonts w:ascii="Times New Roman" w:hAnsi="Times New Roman"/>
          <w:b/>
          <w:sz w:val="28"/>
          <w:szCs w:val="28"/>
        </w:rPr>
        <w:t>Caraballo</w:t>
      </w:r>
      <w:proofErr w:type="spellEnd"/>
      <w:r w:rsidRPr="007F5D72">
        <w:rPr>
          <w:rFonts w:ascii="Times New Roman" w:hAnsi="Times New Roman"/>
          <w:b/>
          <w:sz w:val="28"/>
          <w:szCs w:val="28"/>
        </w:rPr>
        <w:t xml:space="preserve"> Colmenares R.</w:t>
      </w:r>
      <w:r>
        <w:rPr>
          <w:rFonts w:ascii="Times New Roman" w:hAnsi="Times New Roman"/>
          <w:sz w:val="28"/>
          <w:szCs w:val="28"/>
        </w:rPr>
        <w:t xml:space="preserve"> (2007). </w:t>
      </w:r>
      <w:r w:rsidRPr="007F5D72">
        <w:rPr>
          <w:rFonts w:ascii="Times New Roman" w:hAnsi="Times New Roman"/>
          <w:i/>
          <w:sz w:val="28"/>
          <w:szCs w:val="28"/>
        </w:rPr>
        <w:t xml:space="preserve">La </w:t>
      </w:r>
      <w:proofErr w:type="spellStart"/>
      <w:r w:rsidRPr="007F5D72">
        <w:rPr>
          <w:rFonts w:ascii="Times New Roman" w:hAnsi="Times New Roman"/>
          <w:i/>
          <w:sz w:val="28"/>
          <w:szCs w:val="28"/>
        </w:rPr>
        <w:t>Andro</w:t>
      </w:r>
      <w:r>
        <w:rPr>
          <w:rFonts w:ascii="Times New Roman" w:hAnsi="Times New Roman"/>
          <w:i/>
          <w:sz w:val="28"/>
          <w:szCs w:val="28"/>
        </w:rPr>
        <w:t>gogía</w:t>
      </w:r>
      <w:proofErr w:type="spellEnd"/>
      <w:r>
        <w:rPr>
          <w:rFonts w:ascii="Times New Roman" w:hAnsi="Times New Roman"/>
          <w:i/>
          <w:sz w:val="28"/>
          <w:szCs w:val="28"/>
        </w:rPr>
        <w:t xml:space="preserve"> en la Educación Superior. P</w:t>
      </w:r>
      <w:r w:rsidRPr="007F5D72">
        <w:rPr>
          <w:rFonts w:ascii="Times New Roman" w:hAnsi="Times New Roman"/>
          <w:i/>
          <w:sz w:val="28"/>
          <w:szCs w:val="28"/>
        </w:rPr>
        <w:t xml:space="preserve">ublicado en </w:t>
      </w:r>
      <w:proofErr w:type="spellStart"/>
      <w:r w:rsidRPr="007F5D72">
        <w:rPr>
          <w:rFonts w:ascii="Times New Roman" w:hAnsi="Times New Roman"/>
          <w:sz w:val="28"/>
          <w:szCs w:val="28"/>
        </w:rPr>
        <w:t>Redalyc</w:t>
      </w:r>
      <w:proofErr w:type="spellEnd"/>
      <w:r w:rsidRPr="007F5D72">
        <w:rPr>
          <w:rFonts w:ascii="Times New Roman" w:hAnsi="Times New Roman"/>
          <w:sz w:val="28"/>
          <w:szCs w:val="28"/>
        </w:rPr>
        <w:t xml:space="preserve">; Venezuela; http://redalyc.uaemex.mx/src/inicio/ArtPdfRed.jsp?iCve=65822208)  </w:t>
      </w:r>
    </w:p>
    <w:p w:rsidR="008C0B16" w:rsidRPr="00B21E8B" w:rsidRDefault="008C0B16" w:rsidP="008C0B16">
      <w:pPr>
        <w:rPr>
          <w:rFonts w:ascii="Times New Roman" w:hAnsi="Times New Roman"/>
          <w:color w:val="333333"/>
          <w:sz w:val="28"/>
          <w:szCs w:val="28"/>
        </w:rPr>
      </w:pPr>
      <w:proofErr w:type="spellStart"/>
      <w:r w:rsidRPr="00B21E8B">
        <w:rPr>
          <w:rFonts w:ascii="Times New Roman" w:hAnsi="Times New Roman"/>
          <w:b/>
          <w:color w:val="333333"/>
          <w:sz w:val="28"/>
          <w:szCs w:val="28"/>
        </w:rPr>
        <w:t>Borrás</w:t>
      </w:r>
      <w:proofErr w:type="spellEnd"/>
      <w:r w:rsidRPr="00B21E8B">
        <w:rPr>
          <w:rFonts w:ascii="Times New Roman" w:hAnsi="Times New Roman"/>
          <w:b/>
          <w:color w:val="333333"/>
          <w:sz w:val="28"/>
          <w:szCs w:val="28"/>
        </w:rPr>
        <w:t>,</w:t>
      </w:r>
      <w:r w:rsidRPr="00B21E8B">
        <w:rPr>
          <w:rFonts w:ascii="Times New Roman" w:hAnsi="Times New Roman"/>
          <w:color w:val="333333"/>
          <w:sz w:val="28"/>
          <w:szCs w:val="28"/>
        </w:rPr>
        <w:t xml:space="preserve"> (1997)</w:t>
      </w:r>
      <w:r>
        <w:rPr>
          <w:rFonts w:ascii="Times New Roman" w:hAnsi="Times New Roman"/>
          <w:color w:val="333333"/>
          <w:sz w:val="28"/>
          <w:szCs w:val="28"/>
        </w:rPr>
        <w:t xml:space="preserve"> </w:t>
      </w:r>
      <w:r w:rsidRPr="00B21E8B">
        <w:rPr>
          <w:rFonts w:ascii="Times New Roman" w:hAnsi="Times New Roman"/>
          <w:color w:val="333333"/>
          <w:sz w:val="28"/>
          <w:szCs w:val="28"/>
        </w:rPr>
        <w:t xml:space="preserve"> </w:t>
      </w:r>
      <w:r w:rsidRPr="00B21E8B">
        <w:rPr>
          <w:rFonts w:ascii="Times New Roman" w:hAnsi="Times New Roman"/>
          <w:i/>
          <w:color w:val="333333"/>
          <w:sz w:val="28"/>
          <w:szCs w:val="28"/>
        </w:rPr>
        <w:t>Enseñanza</w:t>
      </w:r>
      <w:r>
        <w:rPr>
          <w:rFonts w:ascii="Times New Roman" w:hAnsi="Times New Roman"/>
          <w:i/>
          <w:color w:val="333333"/>
          <w:sz w:val="28"/>
          <w:szCs w:val="28"/>
        </w:rPr>
        <w:t xml:space="preserve"> </w:t>
      </w:r>
      <w:r w:rsidRPr="00B21E8B">
        <w:rPr>
          <w:rFonts w:ascii="Times New Roman" w:hAnsi="Times New Roman"/>
          <w:i/>
          <w:color w:val="333333"/>
          <w:sz w:val="28"/>
          <w:szCs w:val="28"/>
        </w:rPr>
        <w:t xml:space="preserve"> y aprendizaje con Internet: una aproximación crítica</w:t>
      </w:r>
      <w:r w:rsidRPr="00B21E8B">
        <w:rPr>
          <w:rFonts w:ascii="Times New Roman" w:hAnsi="Times New Roman"/>
          <w:color w:val="333333"/>
          <w:sz w:val="28"/>
          <w:szCs w:val="28"/>
        </w:rPr>
        <w:t xml:space="preserve">. Documento  </w:t>
      </w:r>
      <w:r>
        <w:rPr>
          <w:rFonts w:ascii="Times New Roman" w:hAnsi="Times New Roman"/>
          <w:color w:val="333333"/>
          <w:sz w:val="28"/>
          <w:szCs w:val="28"/>
        </w:rPr>
        <w:t xml:space="preserve">de internet, en </w:t>
      </w:r>
      <w:r w:rsidRPr="00B21E8B">
        <w:rPr>
          <w:rFonts w:ascii="Times New Roman" w:hAnsi="Times New Roman"/>
          <w:color w:val="333333"/>
          <w:sz w:val="28"/>
          <w:szCs w:val="28"/>
        </w:rPr>
        <w:t>http://www.doe.d5.es/te/any97/borras_pb#capitol</w:t>
      </w:r>
    </w:p>
    <w:p w:rsidR="008C0B16" w:rsidRPr="00401905" w:rsidRDefault="008C0B16" w:rsidP="008C0B16">
      <w:pPr>
        <w:jc w:val="both"/>
        <w:rPr>
          <w:rFonts w:ascii="Times New Roman" w:hAnsi="Times New Roman"/>
          <w:i/>
          <w:sz w:val="28"/>
          <w:szCs w:val="28"/>
        </w:rPr>
      </w:pPr>
      <w:r w:rsidRPr="00401905">
        <w:rPr>
          <w:rFonts w:ascii="Times New Roman" w:hAnsi="Times New Roman"/>
          <w:b/>
          <w:sz w:val="28"/>
          <w:szCs w:val="28"/>
        </w:rPr>
        <w:t>Bruner, J.</w:t>
      </w:r>
      <w:r w:rsidRPr="009D432D">
        <w:rPr>
          <w:rFonts w:ascii="Times New Roman" w:hAnsi="Times New Roman"/>
          <w:sz w:val="28"/>
          <w:szCs w:val="28"/>
        </w:rPr>
        <w:t xml:space="preserve"> (2006) </w:t>
      </w:r>
      <w:r w:rsidRPr="00401905">
        <w:rPr>
          <w:rFonts w:ascii="Times New Roman" w:hAnsi="Times New Roman"/>
          <w:i/>
          <w:sz w:val="28"/>
          <w:szCs w:val="28"/>
        </w:rPr>
        <w:t>Actos de significado. Más allá de la Revolución Cognitiva</w:t>
      </w:r>
      <w:r>
        <w:rPr>
          <w:rFonts w:ascii="Times New Roman" w:hAnsi="Times New Roman"/>
          <w:i/>
          <w:sz w:val="28"/>
          <w:szCs w:val="28"/>
        </w:rPr>
        <w:t>.</w:t>
      </w:r>
      <w:r>
        <w:rPr>
          <w:rFonts w:ascii="Times New Roman" w:hAnsi="Times New Roman"/>
          <w:sz w:val="28"/>
          <w:szCs w:val="28"/>
        </w:rPr>
        <w:t xml:space="preserve"> España.</w:t>
      </w:r>
      <w:r w:rsidRPr="00401905">
        <w:rPr>
          <w:rFonts w:ascii="Times New Roman" w:hAnsi="Times New Roman"/>
          <w:sz w:val="28"/>
          <w:szCs w:val="28"/>
        </w:rPr>
        <w:t xml:space="preserve"> Alianza editorial</w:t>
      </w:r>
      <w:r>
        <w:rPr>
          <w:rFonts w:ascii="Times New Roman" w:hAnsi="Times New Roman"/>
          <w:sz w:val="28"/>
          <w:szCs w:val="28"/>
        </w:rPr>
        <w:t>.</w:t>
      </w:r>
      <w:r w:rsidRPr="00401905">
        <w:rPr>
          <w:rFonts w:ascii="Times New Roman" w:hAnsi="Times New Roman"/>
          <w:i/>
          <w:sz w:val="28"/>
          <w:szCs w:val="28"/>
        </w:rPr>
        <w:t xml:space="preserve"> </w:t>
      </w:r>
    </w:p>
    <w:p w:rsidR="008C0B16" w:rsidRDefault="008C0B16" w:rsidP="008C0B16">
      <w:pPr>
        <w:jc w:val="both"/>
        <w:rPr>
          <w:rFonts w:ascii="Times New Roman" w:hAnsi="Times New Roman"/>
          <w:sz w:val="28"/>
          <w:szCs w:val="28"/>
        </w:rPr>
      </w:pPr>
      <w:r w:rsidRPr="00401905">
        <w:rPr>
          <w:rFonts w:ascii="Times New Roman" w:hAnsi="Times New Roman"/>
          <w:b/>
          <w:sz w:val="28"/>
          <w:szCs w:val="28"/>
        </w:rPr>
        <w:t>Bruner, J</w:t>
      </w:r>
      <w:r>
        <w:rPr>
          <w:rFonts w:ascii="Times New Roman" w:hAnsi="Times New Roman"/>
          <w:sz w:val="28"/>
          <w:szCs w:val="28"/>
        </w:rPr>
        <w:t>.</w:t>
      </w:r>
      <w:r w:rsidRPr="009D432D">
        <w:rPr>
          <w:rFonts w:ascii="Times New Roman" w:hAnsi="Times New Roman"/>
          <w:sz w:val="28"/>
          <w:szCs w:val="28"/>
        </w:rPr>
        <w:t xml:space="preserve"> (1998)  </w:t>
      </w:r>
      <w:r w:rsidRPr="00401905">
        <w:rPr>
          <w:rFonts w:ascii="Times New Roman" w:hAnsi="Times New Roman"/>
          <w:i/>
          <w:sz w:val="28"/>
          <w:szCs w:val="28"/>
        </w:rPr>
        <w:t>Desarrollo cognitivo y educación.</w:t>
      </w:r>
      <w:r>
        <w:rPr>
          <w:rFonts w:ascii="Times New Roman" w:hAnsi="Times New Roman"/>
          <w:sz w:val="28"/>
          <w:szCs w:val="28"/>
        </w:rPr>
        <w:t xml:space="preserve"> Madrid.</w:t>
      </w:r>
      <w:r w:rsidRPr="009D432D">
        <w:rPr>
          <w:rFonts w:ascii="Times New Roman" w:hAnsi="Times New Roman"/>
          <w:sz w:val="28"/>
          <w:szCs w:val="28"/>
        </w:rPr>
        <w:t xml:space="preserve"> Editorial Morata</w:t>
      </w:r>
      <w:r>
        <w:rPr>
          <w:rFonts w:ascii="Times New Roman" w:hAnsi="Times New Roman"/>
          <w:sz w:val="28"/>
          <w:szCs w:val="28"/>
        </w:rPr>
        <w:t>.</w:t>
      </w:r>
    </w:p>
    <w:p w:rsidR="008C0B16" w:rsidRPr="009D432D" w:rsidRDefault="008C0B16" w:rsidP="008C0B16">
      <w:pPr>
        <w:jc w:val="both"/>
        <w:rPr>
          <w:rFonts w:ascii="Times New Roman" w:hAnsi="Times New Roman"/>
          <w:sz w:val="28"/>
          <w:szCs w:val="28"/>
        </w:rPr>
      </w:pPr>
      <w:r w:rsidRPr="009D432D">
        <w:rPr>
          <w:rFonts w:ascii="Times New Roman" w:hAnsi="Times New Roman"/>
          <w:b/>
          <w:sz w:val="28"/>
          <w:szCs w:val="28"/>
        </w:rPr>
        <w:t>Camilloni, Alicia;</w:t>
      </w:r>
      <w:r w:rsidRPr="009D432D">
        <w:rPr>
          <w:rFonts w:ascii="Times New Roman" w:hAnsi="Times New Roman"/>
          <w:sz w:val="28"/>
          <w:szCs w:val="28"/>
        </w:rPr>
        <w:t xml:space="preserve"> </w:t>
      </w:r>
      <w:r>
        <w:rPr>
          <w:rFonts w:ascii="Times New Roman" w:hAnsi="Times New Roman"/>
          <w:sz w:val="28"/>
          <w:szCs w:val="28"/>
        </w:rPr>
        <w:t xml:space="preserve">(2006); </w:t>
      </w:r>
      <w:r w:rsidRPr="00401905">
        <w:rPr>
          <w:rFonts w:ascii="Times New Roman" w:hAnsi="Times New Roman"/>
          <w:i/>
          <w:sz w:val="28"/>
          <w:szCs w:val="28"/>
        </w:rPr>
        <w:t>El saber didáctico</w:t>
      </w:r>
      <w:r>
        <w:rPr>
          <w:rFonts w:ascii="Times New Roman" w:hAnsi="Times New Roman"/>
          <w:sz w:val="28"/>
          <w:szCs w:val="28"/>
        </w:rPr>
        <w:t xml:space="preserve">. Buenos Aires, Argentina. Editorial </w:t>
      </w:r>
      <w:proofErr w:type="spellStart"/>
      <w:r>
        <w:rPr>
          <w:rFonts w:ascii="Times New Roman" w:hAnsi="Times New Roman"/>
          <w:sz w:val="28"/>
          <w:szCs w:val="28"/>
        </w:rPr>
        <w:t>Paidós</w:t>
      </w:r>
      <w:proofErr w:type="spellEnd"/>
      <w:r>
        <w:rPr>
          <w:rFonts w:ascii="Times New Roman" w:hAnsi="Times New Roman"/>
          <w:sz w:val="28"/>
          <w:szCs w:val="28"/>
        </w:rPr>
        <w:t xml:space="preserve">. </w:t>
      </w:r>
    </w:p>
    <w:p w:rsidR="008C0B16" w:rsidRPr="009D432D"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t>Cardelli, Jorge</w:t>
      </w:r>
      <w:r>
        <w:rPr>
          <w:rFonts w:ascii="Times New Roman" w:hAnsi="Times New Roman"/>
          <w:b/>
          <w:sz w:val="28"/>
          <w:szCs w:val="28"/>
        </w:rPr>
        <w:t xml:space="preserve">. </w:t>
      </w:r>
      <w:r w:rsidRPr="009D432D">
        <w:rPr>
          <w:rFonts w:ascii="Times New Roman" w:hAnsi="Times New Roman"/>
          <w:sz w:val="28"/>
          <w:szCs w:val="28"/>
        </w:rPr>
        <w:t>(2004)</w:t>
      </w:r>
      <w:r>
        <w:rPr>
          <w:rFonts w:ascii="Times New Roman" w:hAnsi="Times New Roman"/>
          <w:sz w:val="28"/>
          <w:szCs w:val="28"/>
        </w:rPr>
        <w:t xml:space="preserve"> </w:t>
      </w:r>
      <w:r w:rsidRPr="00401905">
        <w:rPr>
          <w:rFonts w:ascii="Times New Roman" w:hAnsi="Times New Roman"/>
          <w:i/>
          <w:sz w:val="28"/>
          <w:szCs w:val="28"/>
        </w:rPr>
        <w:t>Reflexiones críticas sobre el concepto de Transp</w:t>
      </w:r>
      <w:r>
        <w:rPr>
          <w:rFonts w:ascii="Times New Roman" w:hAnsi="Times New Roman"/>
          <w:i/>
          <w:sz w:val="28"/>
          <w:szCs w:val="28"/>
        </w:rPr>
        <w:t>osición Didáctica de Chevallard</w:t>
      </w:r>
      <w:r w:rsidRPr="00401905">
        <w:rPr>
          <w:rFonts w:ascii="Times New Roman" w:hAnsi="Times New Roman"/>
          <w:i/>
          <w:sz w:val="28"/>
          <w:szCs w:val="28"/>
        </w:rPr>
        <w:t xml:space="preserve">. </w:t>
      </w:r>
      <w:r w:rsidRPr="00401905">
        <w:rPr>
          <w:rFonts w:ascii="Times New Roman" w:hAnsi="Times New Roman"/>
          <w:sz w:val="28"/>
          <w:szCs w:val="28"/>
        </w:rPr>
        <w:t xml:space="preserve">Cuadernos de Antropología Social </w:t>
      </w:r>
      <w:r w:rsidRPr="009D432D">
        <w:rPr>
          <w:rFonts w:ascii="Times New Roman" w:hAnsi="Times New Roman"/>
          <w:sz w:val="28"/>
          <w:szCs w:val="28"/>
        </w:rPr>
        <w:t xml:space="preserve">N°19, </w:t>
      </w:r>
      <w:proofErr w:type="spellStart"/>
      <w:r w:rsidRPr="009D432D">
        <w:rPr>
          <w:rFonts w:ascii="Times New Roman" w:hAnsi="Times New Roman"/>
          <w:sz w:val="28"/>
          <w:szCs w:val="28"/>
        </w:rPr>
        <w:t>FFyL</w:t>
      </w:r>
      <w:proofErr w:type="spellEnd"/>
      <w:r w:rsidRPr="009D432D">
        <w:rPr>
          <w:rFonts w:ascii="Times New Roman" w:hAnsi="Times New Roman"/>
          <w:sz w:val="28"/>
          <w:szCs w:val="28"/>
        </w:rPr>
        <w:t xml:space="preserve"> - UBA –ISSN: 0327-3776. </w:t>
      </w:r>
    </w:p>
    <w:p w:rsidR="008C0B16" w:rsidRDefault="008C0B16" w:rsidP="008C0B16">
      <w:pPr>
        <w:spacing w:line="240" w:lineRule="auto"/>
        <w:jc w:val="both"/>
        <w:rPr>
          <w:rFonts w:ascii="Times New Roman" w:hAnsi="Times New Roman"/>
          <w:sz w:val="28"/>
          <w:szCs w:val="28"/>
        </w:rPr>
      </w:pPr>
      <w:proofErr w:type="spellStart"/>
      <w:r w:rsidRPr="009D432D">
        <w:rPr>
          <w:rFonts w:ascii="Times New Roman" w:hAnsi="Times New Roman"/>
          <w:b/>
          <w:sz w:val="28"/>
          <w:szCs w:val="28"/>
        </w:rPr>
        <w:t>Coll</w:t>
      </w:r>
      <w:proofErr w:type="spellEnd"/>
      <w:r w:rsidRPr="009D432D">
        <w:rPr>
          <w:rFonts w:ascii="Times New Roman" w:hAnsi="Times New Roman"/>
          <w:b/>
          <w:sz w:val="28"/>
          <w:szCs w:val="28"/>
        </w:rPr>
        <w:t xml:space="preserve">, César y </w:t>
      </w:r>
      <w:proofErr w:type="spellStart"/>
      <w:r w:rsidRPr="009D432D">
        <w:rPr>
          <w:rFonts w:ascii="Times New Roman" w:hAnsi="Times New Roman"/>
          <w:b/>
          <w:sz w:val="28"/>
          <w:szCs w:val="28"/>
        </w:rPr>
        <w:t>Monereo</w:t>
      </w:r>
      <w:proofErr w:type="spellEnd"/>
      <w:r w:rsidRPr="009D432D">
        <w:rPr>
          <w:rFonts w:ascii="Times New Roman" w:hAnsi="Times New Roman"/>
          <w:b/>
          <w:sz w:val="28"/>
          <w:szCs w:val="28"/>
        </w:rPr>
        <w:t>, Carles</w:t>
      </w:r>
      <w:r>
        <w:rPr>
          <w:rFonts w:ascii="Times New Roman" w:hAnsi="Times New Roman"/>
          <w:b/>
          <w:sz w:val="28"/>
          <w:szCs w:val="28"/>
        </w:rPr>
        <w:t>.</w:t>
      </w:r>
      <w:r w:rsidRPr="009D432D">
        <w:rPr>
          <w:rFonts w:ascii="Times New Roman" w:hAnsi="Times New Roman"/>
          <w:sz w:val="28"/>
          <w:szCs w:val="28"/>
        </w:rPr>
        <w:t xml:space="preserve"> (</w:t>
      </w:r>
      <w:r>
        <w:rPr>
          <w:rFonts w:ascii="Times New Roman" w:hAnsi="Times New Roman"/>
          <w:sz w:val="28"/>
          <w:szCs w:val="28"/>
        </w:rPr>
        <w:t xml:space="preserve">2008). </w:t>
      </w:r>
      <w:r w:rsidRPr="00401905">
        <w:rPr>
          <w:rFonts w:ascii="Times New Roman" w:hAnsi="Times New Roman"/>
          <w:i/>
          <w:sz w:val="28"/>
          <w:szCs w:val="28"/>
        </w:rPr>
        <w:t>Psicología de la Educación Virtual</w:t>
      </w:r>
      <w:r>
        <w:rPr>
          <w:rFonts w:ascii="Times New Roman" w:hAnsi="Times New Roman"/>
          <w:sz w:val="28"/>
          <w:szCs w:val="28"/>
        </w:rPr>
        <w:t>.</w:t>
      </w:r>
      <w:r w:rsidRPr="009D432D">
        <w:rPr>
          <w:rFonts w:ascii="Times New Roman" w:hAnsi="Times New Roman"/>
          <w:sz w:val="28"/>
          <w:szCs w:val="28"/>
        </w:rPr>
        <w:t xml:space="preserve"> </w:t>
      </w:r>
      <w:r>
        <w:rPr>
          <w:rFonts w:ascii="Times New Roman" w:hAnsi="Times New Roman"/>
          <w:sz w:val="28"/>
          <w:szCs w:val="28"/>
        </w:rPr>
        <w:t>Madrid.</w:t>
      </w:r>
      <w:r w:rsidRPr="009D432D">
        <w:rPr>
          <w:rFonts w:ascii="Times New Roman" w:hAnsi="Times New Roman"/>
          <w:sz w:val="28"/>
          <w:szCs w:val="28"/>
        </w:rPr>
        <w:t xml:space="preserve"> Ediciones Morata S.L.</w:t>
      </w:r>
      <w:r>
        <w:rPr>
          <w:rFonts w:ascii="Times New Roman" w:hAnsi="Times New Roman"/>
          <w:sz w:val="28"/>
          <w:szCs w:val="28"/>
        </w:rPr>
        <w:t xml:space="preserve"> </w:t>
      </w:r>
    </w:p>
    <w:p w:rsidR="008C0B16" w:rsidRPr="009D432D"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t>Chevallard, Yves</w:t>
      </w:r>
      <w:r>
        <w:rPr>
          <w:rFonts w:ascii="Times New Roman" w:hAnsi="Times New Roman"/>
          <w:b/>
          <w:sz w:val="28"/>
          <w:szCs w:val="28"/>
        </w:rPr>
        <w:t>.</w:t>
      </w:r>
      <w:r w:rsidRPr="009D432D">
        <w:rPr>
          <w:rFonts w:ascii="Times New Roman" w:hAnsi="Times New Roman"/>
          <w:sz w:val="28"/>
          <w:szCs w:val="28"/>
        </w:rPr>
        <w:t xml:space="preserve"> (1998)</w:t>
      </w:r>
      <w:r>
        <w:rPr>
          <w:rFonts w:ascii="Times New Roman" w:hAnsi="Times New Roman"/>
          <w:sz w:val="28"/>
          <w:szCs w:val="28"/>
        </w:rPr>
        <w:t xml:space="preserve">. </w:t>
      </w:r>
      <w:r w:rsidRPr="00401905">
        <w:rPr>
          <w:rFonts w:ascii="Times New Roman" w:hAnsi="Times New Roman"/>
          <w:i/>
          <w:sz w:val="28"/>
          <w:szCs w:val="28"/>
        </w:rPr>
        <w:t>La transposición didáctica. Del saber sabio al saber enseñado</w:t>
      </w:r>
      <w:r>
        <w:rPr>
          <w:rFonts w:ascii="Times New Roman" w:hAnsi="Times New Roman"/>
          <w:i/>
          <w:sz w:val="28"/>
          <w:szCs w:val="28"/>
        </w:rPr>
        <w:t>.</w:t>
      </w:r>
      <w:r w:rsidRPr="00401905">
        <w:rPr>
          <w:rFonts w:ascii="Times New Roman" w:hAnsi="Times New Roman"/>
          <w:sz w:val="28"/>
          <w:szCs w:val="28"/>
        </w:rPr>
        <w:t xml:space="preserve"> </w:t>
      </w:r>
      <w:r>
        <w:rPr>
          <w:rFonts w:ascii="Times New Roman" w:hAnsi="Times New Roman"/>
          <w:sz w:val="28"/>
          <w:szCs w:val="28"/>
        </w:rPr>
        <w:t xml:space="preserve">Buenos Aires, Argentina. </w:t>
      </w:r>
      <w:r w:rsidRPr="009D432D">
        <w:rPr>
          <w:rFonts w:ascii="Times New Roman" w:hAnsi="Times New Roman"/>
          <w:sz w:val="28"/>
          <w:szCs w:val="28"/>
        </w:rPr>
        <w:t xml:space="preserve"> AIQUE Grupo Editor. </w:t>
      </w:r>
    </w:p>
    <w:p w:rsidR="008C0B16" w:rsidRPr="009D432D" w:rsidRDefault="008C0B16" w:rsidP="008C0B16">
      <w:pPr>
        <w:jc w:val="both"/>
        <w:rPr>
          <w:rFonts w:ascii="Times New Roman" w:hAnsi="Times New Roman"/>
          <w:sz w:val="28"/>
          <w:szCs w:val="28"/>
        </w:rPr>
      </w:pPr>
      <w:r w:rsidRPr="00401905">
        <w:rPr>
          <w:rFonts w:ascii="Times New Roman" w:hAnsi="Times New Roman"/>
          <w:b/>
          <w:sz w:val="28"/>
          <w:szCs w:val="28"/>
        </w:rPr>
        <w:t>Duart, Josep</w:t>
      </w:r>
      <w:r>
        <w:rPr>
          <w:rFonts w:ascii="Times New Roman" w:hAnsi="Times New Roman"/>
          <w:sz w:val="28"/>
          <w:szCs w:val="28"/>
        </w:rPr>
        <w:t xml:space="preserve">. (2006). </w:t>
      </w:r>
      <w:r w:rsidRPr="00401905">
        <w:rPr>
          <w:rFonts w:ascii="Times New Roman" w:hAnsi="Times New Roman"/>
          <w:i/>
          <w:sz w:val="28"/>
          <w:szCs w:val="28"/>
        </w:rPr>
        <w:t>La motivación como interacción entre el hombre y el ordenador en los procesos de formación no presencial</w:t>
      </w:r>
      <w:r w:rsidRPr="009D432D">
        <w:rPr>
          <w:rFonts w:ascii="Times New Roman" w:hAnsi="Times New Roman"/>
          <w:sz w:val="28"/>
          <w:szCs w:val="28"/>
        </w:rPr>
        <w:t xml:space="preserve"> en el libro </w:t>
      </w:r>
      <w:r w:rsidRPr="00401905">
        <w:rPr>
          <w:rFonts w:ascii="Times New Roman" w:hAnsi="Times New Roman"/>
          <w:i/>
          <w:sz w:val="28"/>
          <w:szCs w:val="28"/>
        </w:rPr>
        <w:t>Aprender en la virtualidad</w:t>
      </w:r>
      <w:r w:rsidRPr="009D432D">
        <w:rPr>
          <w:rFonts w:ascii="Times New Roman" w:hAnsi="Times New Roman"/>
          <w:sz w:val="28"/>
          <w:szCs w:val="28"/>
        </w:rPr>
        <w:t xml:space="preserve"> de</w:t>
      </w:r>
      <w:r>
        <w:rPr>
          <w:rFonts w:ascii="Times New Roman" w:hAnsi="Times New Roman"/>
          <w:sz w:val="28"/>
          <w:szCs w:val="28"/>
        </w:rPr>
        <w:t xml:space="preserve"> Duart, Josep y Sangrá, Albert, compiladores. Barcelona.</w:t>
      </w:r>
      <w:r w:rsidRPr="00E458DA">
        <w:rPr>
          <w:rFonts w:ascii="Times New Roman" w:hAnsi="Times New Roman"/>
          <w:sz w:val="28"/>
          <w:szCs w:val="28"/>
        </w:rPr>
        <w:t xml:space="preserve"> </w:t>
      </w:r>
      <w:r>
        <w:rPr>
          <w:rFonts w:ascii="Times New Roman" w:hAnsi="Times New Roman"/>
          <w:sz w:val="28"/>
          <w:szCs w:val="28"/>
        </w:rPr>
        <w:t xml:space="preserve">Editorial  </w:t>
      </w:r>
      <w:proofErr w:type="spellStart"/>
      <w:r>
        <w:rPr>
          <w:rFonts w:ascii="Times New Roman" w:hAnsi="Times New Roman"/>
          <w:sz w:val="28"/>
          <w:szCs w:val="28"/>
        </w:rPr>
        <w:t>Gedisa</w:t>
      </w:r>
      <w:proofErr w:type="spellEnd"/>
    </w:p>
    <w:p w:rsidR="008C0B16" w:rsidRPr="009D432D" w:rsidRDefault="008C0B16" w:rsidP="008C0B16">
      <w:pPr>
        <w:jc w:val="both"/>
        <w:rPr>
          <w:rFonts w:ascii="Times New Roman" w:hAnsi="Times New Roman"/>
          <w:sz w:val="28"/>
          <w:szCs w:val="28"/>
        </w:rPr>
      </w:pPr>
      <w:r w:rsidRPr="00F026EE">
        <w:rPr>
          <w:rFonts w:ascii="Times New Roman" w:hAnsi="Times New Roman"/>
          <w:b/>
          <w:sz w:val="28"/>
          <w:szCs w:val="28"/>
        </w:rPr>
        <w:t>Duart, Josep y Sangrá, Albert</w:t>
      </w:r>
      <w:r>
        <w:rPr>
          <w:rFonts w:ascii="Times New Roman" w:hAnsi="Times New Roman"/>
          <w:b/>
          <w:sz w:val="28"/>
          <w:szCs w:val="28"/>
        </w:rPr>
        <w:t>.</w:t>
      </w:r>
      <w:r>
        <w:rPr>
          <w:rFonts w:ascii="Times New Roman" w:hAnsi="Times New Roman"/>
          <w:sz w:val="28"/>
          <w:szCs w:val="28"/>
        </w:rPr>
        <w:t xml:space="preserve"> (2005). </w:t>
      </w:r>
      <w:r w:rsidRPr="00401905">
        <w:rPr>
          <w:rFonts w:ascii="Times New Roman" w:hAnsi="Times New Roman"/>
          <w:i/>
          <w:sz w:val="28"/>
          <w:szCs w:val="28"/>
        </w:rPr>
        <w:t xml:space="preserve">Aprendizaje y virtualidad: ¿un nuevo paradigma  </w:t>
      </w:r>
      <w:r>
        <w:rPr>
          <w:rFonts w:ascii="Times New Roman" w:hAnsi="Times New Roman"/>
          <w:i/>
          <w:sz w:val="28"/>
          <w:szCs w:val="28"/>
        </w:rPr>
        <w:t xml:space="preserve">formativo? </w:t>
      </w:r>
      <w:r>
        <w:rPr>
          <w:rFonts w:ascii="Times New Roman" w:hAnsi="Times New Roman"/>
          <w:sz w:val="28"/>
          <w:szCs w:val="28"/>
        </w:rPr>
        <w:t>e</w:t>
      </w:r>
      <w:r w:rsidRPr="00401905">
        <w:rPr>
          <w:rFonts w:ascii="Times New Roman" w:hAnsi="Times New Roman"/>
          <w:sz w:val="28"/>
          <w:szCs w:val="28"/>
        </w:rPr>
        <w:t>n</w:t>
      </w:r>
      <w:r>
        <w:rPr>
          <w:rFonts w:ascii="Times New Roman" w:hAnsi="Times New Roman"/>
          <w:i/>
          <w:sz w:val="28"/>
          <w:szCs w:val="28"/>
        </w:rPr>
        <w:t xml:space="preserve"> </w:t>
      </w:r>
      <w:r w:rsidRPr="00401905">
        <w:rPr>
          <w:rFonts w:ascii="Times New Roman" w:hAnsi="Times New Roman"/>
          <w:i/>
          <w:sz w:val="28"/>
          <w:szCs w:val="28"/>
        </w:rPr>
        <w:t>Aprender en la virtualidad</w:t>
      </w:r>
      <w:r w:rsidRPr="009D432D">
        <w:rPr>
          <w:rFonts w:ascii="Times New Roman" w:hAnsi="Times New Roman"/>
          <w:sz w:val="28"/>
          <w:szCs w:val="28"/>
        </w:rPr>
        <w:t xml:space="preserve"> de los mismos autore</w:t>
      </w:r>
      <w:r>
        <w:rPr>
          <w:rFonts w:ascii="Times New Roman" w:hAnsi="Times New Roman"/>
          <w:sz w:val="28"/>
          <w:szCs w:val="28"/>
        </w:rPr>
        <w:t xml:space="preserve">s. Barcelona. Editorial  </w:t>
      </w:r>
      <w:proofErr w:type="spellStart"/>
      <w:r>
        <w:rPr>
          <w:rFonts w:ascii="Times New Roman" w:hAnsi="Times New Roman"/>
          <w:sz w:val="28"/>
          <w:szCs w:val="28"/>
        </w:rPr>
        <w:t>Gedisa</w:t>
      </w:r>
      <w:proofErr w:type="spellEnd"/>
      <w:r w:rsidRPr="009D432D">
        <w:rPr>
          <w:rFonts w:ascii="Times New Roman" w:hAnsi="Times New Roman"/>
          <w:sz w:val="28"/>
          <w:szCs w:val="28"/>
        </w:rPr>
        <w:t>.</w:t>
      </w:r>
    </w:p>
    <w:p w:rsidR="008C0B16" w:rsidRPr="009D432D"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t>Duart, J. y Sangrá, A</w:t>
      </w:r>
      <w:r w:rsidRPr="009D432D">
        <w:rPr>
          <w:rFonts w:ascii="Times New Roman" w:hAnsi="Times New Roman"/>
          <w:sz w:val="28"/>
          <w:szCs w:val="28"/>
        </w:rPr>
        <w:t>. Compiladores</w:t>
      </w:r>
      <w:r>
        <w:rPr>
          <w:rFonts w:ascii="Times New Roman" w:hAnsi="Times New Roman"/>
          <w:sz w:val="28"/>
          <w:szCs w:val="28"/>
        </w:rPr>
        <w:t>.</w:t>
      </w:r>
      <w:r w:rsidRPr="009D432D">
        <w:rPr>
          <w:rFonts w:ascii="Times New Roman" w:hAnsi="Times New Roman"/>
          <w:sz w:val="28"/>
          <w:szCs w:val="28"/>
        </w:rPr>
        <w:t xml:space="preserve"> (2005)</w:t>
      </w:r>
      <w:r>
        <w:rPr>
          <w:rFonts w:ascii="Times New Roman" w:hAnsi="Times New Roman"/>
          <w:sz w:val="28"/>
          <w:szCs w:val="28"/>
        </w:rPr>
        <w:t xml:space="preserve">. </w:t>
      </w:r>
      <w:r w:rsidRPr="00F026EE">
        <w:rPr>
          <w:rFonts w:ascii="Times New Roman" w:hAnsi="Times New Roman"/>
          <w:i/>
          <w:sz w:val="28"/>
          <w:szCs w:val="28"/>
        </w:rPr>
        <w:t>Aprender en la virtualidad</w:t>
      </w:r>
      <w:r>
        <w:rPr>
          <w:rFonts w:ascii="Times New Roman" w:hAnsi="Times New Roman"/>
          <w:sz w:val="28"/>
          <w:szCs w:val="28"/>
        </w:rPr>
        <w:t xml:space="preserve">. </w:t>
      </w:r>
      <w:r w:rsidRPr="009D432D">
        <w:rPr>
          <w:rFonts w:ascii="Times New Roman" w:hAnsi="Times New Roman"/>
          <w:sz w:val="28"/>
          <w:szCs w:val="28"/>
        </w:rPr>
        <w:t>Barcelona.</w:t>
      </w:r>
      <w:r>
        <w:rPr>
          <w:rFonts w:ascii="Times New Roman" w:hAnsi="Times New Roman"/>
          <w:sz w:val="28"/>
          <w:szCs w:val="28"/>
        </w:rPr>
        <w:t xml:space="preserve"> Editorial  </w:t>
      </w:r>
      <w:proofErr w:type="spellStart"/>
      <w:r>
        <w:rPr>
          <w:rFonts w:ascii="Times New Roman" w:hAnsi="Times New Roman"/>
          <w:sz w:val="28"/>
          <w:szCs w:val="28"/>
        </w:rPr>
        <w:t>Gedisa</w:t>
      </w:r>
      <w:proofErr w:type="spellEnd"/>
      <w:r>
        <w:rPr>
          <w:rFonts w:ascii="Times New Roman" w:hAnsi="Times New Roman"/>
          <w:sz w:val="28"/>
          <w:szCs w:val="28"/>
        </w:rPr>
        <w:t>.</w:t>
      </w:r>
    </w:p>
    <w:p w:rsidR="008C0B16" w:rsidRPr="00F026EE"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lastRenderedPageBreak/>
        <w:t xml:space="preserve"> </w:t>
      </w:r>
      <w:proofErr w:type="spellStart"/>
      <w:r w:rsidRPr="009D432D">
        <w:rPr>
          <w:rFonts w:ascii="Times New Roman" w:hAnsi="Times New Roman"/>
          <w:b/>
          <w:sz w:val="28"/>
          <w:szCs w:val="28"/>
        </w:rPr>
        <w:t>Dussel</w:t>
      </w:r>
      <w:proofErr w:type="spellEnd"/>
      <w:r w:rsidRPr="009D432D">
        <w:rPr>
          <w:rFonts w:ascii="Times New Roman" w:hAnsi="Times New Roman"/>
          <w:b/>
          <w:sz w:val="28"/>
          <w:szCs w:val="28"/>
        </w:rPr>
        <w:t>, Inés y Gutiérrez, Daniela</w:t>
      </w:r>
      <w:r>
        <w:rPr>
          <w:rFonts w:ascii="Times New Roman" w:hAnsi="Times New Roman"/>
          <w:sz w:val="28"/>
          <w:szCs w:val="28"/>
        </w:rPr>
        <w:t>. Compiladoras (2006).</w:t>
      </w:r>
      <w:r w:rsidRPr="009D432D">
        <w:rPr>
          <w:rFonts w:ascii="Times New Roman" w:hAnsi="Times New Roman"/>
          <w:sz w:val="28"/>
          <w:szCs w:val="28"/>
        </w:rPr>
        <w:t xml:space="preserve"> </w:t>
      </w:r>
      <w:r w:rsidRPr="00F026EE">
        <w:rPr>
          <w:rFonts w:ascii="Times New Roman" w:hAnsi="Times New Roman"/>
          <w:i/>
          <w:sz w:val="28"/>
          <w:szCs w:val="28"/>
        </w:rPr>
        <w:t>Educar la Mirada. Polí</w:t>
      </w:r>
      <w:r>
        <w:rPr>
          <w:rFonts w:ascii="Times New Roman" w:hAnsi="Times New Roman"/>
          <w:i/>
          <w:sz w:val="28"/>
          <w:szCs w:val="28"/>
        </w:rPr>
        <w:t>ticas y pedagogías de la Imagen</w:t>
      </w:r>
      <w:r w:rsidRPr="00F026EE">
        <w:rPr>
          <w:rFonts w:ascii="Times New Roman" w:hAnsi="Times New Roman"/>
          <w:i/>
          <w:sz w:val="28"/>
          <w:szCs w:val="28"/>
        </w:rPr>
        <w:t xml:space="preserve">. </w:t>
      </w:r>
      <w:r>
        <w:rPr>
          <w:rFonts w:ascii="Times New Roman" w:hAnsi="Times New Roman"/>
          <w:sz w:val="28"/>
          <w:szCs w:val="28"/>
        </w:rPr>
        <w:t>Manantial.</w:t>
      </w:r>
      <w:r w:rsidRPr="00F026EE">
        <w:rPr>
          <w:rFonts w:ascii="Times New Roman" w:hAnsi="Times New Roman"/>
          <w:sz w:val="28"/>
          <w:szCs w:val="28"/>
        </w:rPr>
        <w:t xml:space="preserve"> Buenos. Aires</w:t>
      </w:r>
      <w:r>
        <w:rPr>
          <w:rFonts w:ascii="Times New Roman" w:hAnsi="Times New Roman"/>
          <w:sz w:val="28"/>
          <w:szCs w:val="28"/>
        </w:rPr>
        <w:t>, Argentina</w:t>
      </w:r>
      <w:r w:rsidRPr="00F026EE">
        <w:rPr>
          <w:rFonts w:ascii="Times New Roman" w:hAnsi="Times New Roman"/>
          <w:sz w:val="28"/>
          <w:szCs w:val="28"/>
        </w:rPr>
        <w:t xml:space="preserve">. </w:t>
      </w:r>
      <w:r>
        <w:rPr>
          <w:rFonts w:ascii="Times New Roman" w:hAnsi="Times New Roman"/>
          <w:sz w:val="28"/>
          <w:szCs w:val="28"/>
        </w:rPr>
        <w:t xml:space="preserve"> FLACSO.</w:t>
      </w:r>
      <w:r w:rsidRPr="00F026EE">
        <w:rPr>
          <w:rFonts w:ascii="Times New Roman" w:hAnsi="Times New Roman"/>
          <w:sz w:val="28"/>
          <w:szCs w:val="28"/>
        </w:rPr>
        <w:t xml:space="preserve"> OSDE. </w:t>
      </w:r>
    </w:p>
    <w:p w:rsidR="008C0B16" w:rsidRPr="00E37F96" w:rsidRDefault="008C0B16" w:rsidP="008C0B16">
      <w:pPr>
        <w:spacing w:line="240" w:lineRule="auto"/>
        <w:jc w:val="both"/>
        <w:rPr>
          <w:rFonts w:ascii="Times New Roman" w:hAnsi="Times New Roman"/>
          <w:sz w:val="28"/>
          <w:szCs w:val="28"/>
        </w:rPr>
      </w:pPr>
      <w:proofErr w:type="spellStart"/>
      <w:r w:rsidRPr="009D432D">
        <w:rPr>
          <w:rFonts w:ascii="Times New Roman" w:hAnsi="Times New Roman"/>
          <w:b/>
          <w:sz w:val="28"/>
          <w:szCs w:val="28"/>
        </w:rPr>
        <w:t>Efron</w:t>
      </w:r>
      <w:proofErr w:type="spellEnd"/>
      <w:r w:rsidRPr="009D432D">
        <w:rPr>
          <w:rFonts w:ascii="Times New Roman" w:hAnsi="Times New Roman"/>
          <w:b/>
          <w:sz w:val="28"/>
          <w:szCs w:val="28"/>
        </w:rPr>
        <w:t>, Gustavo</w:t>
      </w:r>
      <w:r>
        <w:rPr>
          <w:rFonts w:ascii="Times New Roman" w:hAnsi="Times New Roman"/>
          <w:sz w:val="28"/>
          <w:szCs w:val="28"/>
        </w:rPr>
        <w:t xml:space="preserve">. (2010). </w:t>
      </w:r>
      <w:r w:rsidRPr="009D432D">
        <w:rPr>
          <w:rFonts w:ascii="Times New Roman" w:hAnsi="Times New Roman"/>
          <w:sz w:val="28"/>
          <w:szCs w:val="28"/>
        </w:rPr>
        <w:t>Cuando los m</w:t>
      </w:r>
      <w:r>
        <w:rPr>
          <w:rFonts w:ascii="Times New Roman" w:hAnsi="Times New Roman"/>
          <w:sz w:val="28"/>
          <w:szCs w:val="28"/>
        </w:rPr>
        <w:t>edios aportan un valor agregado</w:t>
      </w:r>
      <w:r w:rsidRPr="009D432D">
        <w:rPr>
          <w:rFonts w:ascii="Times New Roman" w:hAnsi="Times New Roman"/>
          <w:sz w:val="28"/>
          <w:szCs w:val="28"/>
        </w:rPr>
        <w:t xml:space="preserve"> artículo publicado en el dossier La Escuela y los Medios, en la revista </w:t>
      </w:r>
      <w:r w:rsidRPr="00E37F96">
        <w:rPr>
          <w:rFonts w:ascii="Times New Roman" w:hAnsi="Times New Roman"/>
          <w:i/>
          <w:sz w:val="28"/>
          <w:szCs w:val="28"/>
        </w:rPr>
        <w:t>El Monitor de la Educaci</w:t>
      </w:r>
      <w:r>
        <w:rPr>
          <w:rFonts w:ascii="Times New Roman" w:hAnsi="Times New Roman"/>
          <w:i/>
          <w:sz w:val="28"/>
          <w:szCs w:val="28"/>
        </w:rPr>
        <w:t>ón, N° 24</w:t>
      </w:r>
      <w:r w:rsidRPr="00E37F96">
        <w:rPr>
          <w:rFonts w:ascii="Times New Roman" w:hAnsi="Times New Roman"/>
          <w:i/>
          <w:sz w:val="28"/>
          <w:szCs w:val="28"/>
        </w:rPr>
        <w:t xml:space="preserve">. </w:t>
      </w:r>
      <w:r w:rsidRPr="00E37F96">
        <w:rPr>
          <w:rFonts w:ascii="Times New Roman" w:hAnsi="Times New Roman"/>
          <w:sz w:val="28"/>
          <w:szCs w:val="28"/>
        </w:rPr>
        <w:t>Ministerio de Educación, Ciencia y Tecnología de la Nación.</w:t>
      </w:r>
    </w:p>
    <w:p w:rsidR="008C0B16" w:rsidRPr="009D432D" w:rsidRDefault="008C0B16" w:rsidP="008C0B16">
      <w:pPr>
        <w:spacing w:line="240" w:lineRule="auto"/>
        <w:jc w:val="both"/>
        <w:rPr>
          <w:rFonts w:ascii="Times New Roman" w:hAnsi="Times New Roman"/>
          <w:sz w:val="28"/>
          <w:szCs w:val="28"/>
        </w:rPr>
      </w:pPr>
      <w:proofErr w:type="spellStart"/>
      <w:r w:rsidRPr="009D432D">
        <w:rPr>
          <w:rFonts w:ascii="Times New Roman" w:hAnsi="Times New Roman"/>
          <w:b/>
          <w:sz w:val="28"/>
          <w:szCs w:val="28"/>
        </w:rPr>
        <w:t>Entel</w:t>
      </w:r>
      <w:proofErr w:type="spellEnd"/>
      <w:r w:rsidRPr="009D432D">
        <w:rPr>
          <w:rFonts w:ascii="Times New Roman" w:hAnsi="Times New Roman"/>
          <w:b/>
          <w:sz w:val="28"/>
          <w:szCs w:val="28"/>
        </w:rPr>
        <w:t>, Alicia</w:t>
      </w:r>
      <w:r>
        <w:rPr>
          <w:rFonts w:ascii="Times New Roman" w:hAnsi="Times New Roman"/>
          <w:b/>
          <w:sz w:val="28"/>
          <w:szCs w:val="28"/>
        </w:rPr>
        <w:t>.</w:t>
      </w:r>
      <w:r>
        <w:rPr>
          <w:rFonts w:ascii="Times New Roman" w:hAnsi="Times New Roman"/>
          <w:sz w:val="28"/>
          <w:szCs w:val="28"/>
        </w:rPr>
        <w:t xml:space="preserve"> (1988). </w:t>
      </w:r>
      <w:r w:rsidRPr="00F026EE">
        <w:rPr>
          <w:rFonts w:ascii="Times New Roman" w:hAnsi="Times New Roman"/>
          <w:i/>
          <w:sz w:val="28"/>
          <w:szCs w:val="28"/>
        </w:rPr>
        <w:t>Escuela y Conocimiento</w:t>
      </w:r>
      <w:r>
        <w:rPr>
          <w:rFonts w:ascii="Times New Roman" w:hAnsi="Times New Roman"/>
          <w:sz w:val="28"/>
          <w:szCs w:val="28"/>
        </w:rPr>
        <w:t xml:space="preserve">. Cuadernos </w:t>
      </w:r>
      <w:proofErr w:type="spellStart"/>
      <w:r>
        <w:rPr>
          <w:rFonts w:ascii="Times New Roman" w:hAnsi="Times New Roman"/>
          <w:sz w:val="28"/>
          <w:szCs w:val="28"/>
        </w:rPr>
        <w:t>Flacso</w:t>
      </w:r>
      <w:proofErr w:type="spellEnd"/>
      <w:r>
        <w:rPr>
          <w:rFonts w:ascii="Times New Roman" w:hAnsi="Times New Roman"/>
          <w:sz w:val="28"/>
          <w:szCs w:val="28"/>
        </w:rPr>
        <w:t xml:space="preserve">. Buenos Aires, Argentina. </w:t>
      </w:r>
      <w:r w:rsidRPr="009D432D">
        <w:rPr>
          <w:rFonts w:ascii="Times New Roman" w:hAnsi="Times New Roman"/>
          <w:sz w:val="28"/>
          <w:szCs w:val="28"/>
        </w:rPr>
        <w:t xml:space="preserve"> </w:t>
      </w:r>
      <w:proofErr w:type="spellStart"/>
      <w:r w:rsidRPr="009D432D">
        <w:rPr>
          <w:rFonts w:ascii="Times New Roman" w:hAnsi="Times New Roman"/>
          <w:sz w:val="28"/>
          <w:szCs w:val="28"/>
        </w:rPr>
        <w:t>Miño</w:t>
      </w:r>
      <w:proofErr w:type="spellEnd"/>
      <w:r w:rsidRPr="009D432D">
        <w:rPr>
          <w:rFonts w:ascii="Times New Roman" w:hAnsi="Times New Roman"/>
          <w:sz w:val="28"/>
          <w:szCs w:val="28"/>
        </w:rPr>
        <w:t xml:space="preserve"> y Dávila Editores.</w:t>
      </w:r>
    </w:p>
    <w:p w:rsidR="008C0B16" w:rsidRPr="009D432D"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t>Fainholc, Beatriz</w:t>
      </w:r>
      <w:r>
        <w:rPr>
          <w:rFonts w:ascii="Times New Roman" w:hAnsi="Times New Roman"/>
          <w:b/>
          <w:sz w:val="28"/>
          <w:szCs w:val="28"/>
        </w:rPr>
        <w:t>.</w:t>
      </w:r>
      <w:r>
        <w:rPr>
          <w:rFonts w:ascii="Times New Roman" w:hAnsi="Times New Roman"/>
          <w:sz w:val="28"/>
          <w:szCs w:val="28"/>
        </w:rPr>
        <w:t xml:space="preserve"> (2008).</w:t>
      </w:r>
      <w:r w:rsidRPr="009D432D">
        <w:rPr>
          <w:rFonts w:ascii="Times New Roman" w:hAnsi="Times New Roman"/>
          <w:sz w:val="28"/>
          <w:szCs w:val="28"/>
        </w:rPr>
        <w:t xml:space="preserve"> </w:t>
      </w:r>
      <w:r w:rsidRPr="00F026EE">
        <w:rPr>
          <w:rFonts w:ascii="Times New Roman" w:hAnsi="Times New Roman"/>
          <w:i/>
          <w:sz w:val="28"/>
          <w:szCs w:val="28"/>
        </w:rPr>
        <w:t>Programas, docentes y estudiantes virtuales</w:t>
      </w:r>
      <w:r>
        <w:rPr>
          <w:rFonts w:ascii="Times New Roman" w:hAnsi="Times New Roman"/>
          <w:sz w:val="28"/>
          <w:szCs w:val="28"/>
        </w:rPr>
        <w:t>. Buenos Aires,  Argentina.</w:t>
      </w:r>
      <w:r w:rsidRPr="009D432D">
        <w:rPr>
          <w:rFonts w:ascii="Times New Roman" w:hAnsi="Times New Roman"/>
          <w:sz w:val="28"/>
          <w:szCs w:val="28"/>
        </w:rPr>
        <w:t xml:space="preserve"> Santillana. </w:t>
      </w:r>
    </w:p>
    <w:p w:rsidR="008C0B16"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t>Fainholc, Beatriz</w:t>
      </w:r>
      <w:r>
        <w:rPr>
          <w:rFonts w:ascii="Times New Roman" w:hAnsi="Times New Roman"/>
          <w:b/>
          <w:sz w:val="28"/>
          <w:szCs w:val="28"/>
        </w:rPr>
        <w:t>. (</w:t>
      </w:r>
      <w:r w:rsidRPr="009D432D">
        <w:rPr>
          <w:rFonts w:ascii="Times New Roman" w:hAnsi="Times New Roman"/>
          <w:sz w:val="28"/>
          <w:szCs w:val="28"/>
        </w:rPr>
        <w:t>2009</w:t>
      </w:r>
      <w:r>
        <w:rPr>
          <w:rFonts w:ascii="Times New Roman" w:hAnsi="Times New Roman"/>
          <w:sz w:val="28"/>
          <w:szCs w:val="28"/>
        </w:rPr>
        <w:t>)</w:t>
      </w:r>
      <w:r w:rsidRPr="009D432D">
        <w:rPr>
          <w:rFonts w:ascii="Times New Roman" w:hAnsi="Times New Roman"/>
          <w:sz w:val="28"/>
          <w:szCs w:val="28"/>
        </w:rPr>
        <w:t xml:space="preserve">. </w:t>
      </w:r>
      <w:r w:rsidRPr="00F026EE">
        <w:rPr>
          <w:rFonts w:ascii="Times New Roman" w:hAnsi="Times New Roman"/>
          <w:i/>
          <w:sz w:val="28"/>
          <w:szCs w:val="28"/>
        </w:rPr>
        <w:t>Diccionario práctico de tecnología educativa</w:t>
      </w:r>
      <w:r>
        <w:rPr>
          <w:rFonts w:ascii="Times New Roman" w:hAnsi="Times New Roman"/>
          <w:sz w:val="28"/>
          <w:szCs w:val="28"/>
        </w:rPr>
        <w:t>.</w:t>
      </w:r>
      <w:r w:rsidRPr="009D432D">
        <w:rPr>
          <w:rFonts w:ascii="Times New Roman" w:hAnsi="Times New Roman"/>
          <w:sz w:val="28"/>
          <w:szCs w:val="28"/>
        </w:rPr>
        <w:t xml:space="preserve"> </w:t>
      </w:r>
      <w:r>
        <w:rPr>
          <w:rFonts w:ascii="Times New Roman" w:hAnsi="Times New Roman"/>
          <w:sz w:val="28"/>
          <w:szCs w:val="28"/>
        </w:rPr>
        <w:t xml:space="preserve">Buenos Aires,  Argentina. </w:t>
      </w:r>
      <w:proofErr w:type="spellStart"/>
      <w:r>
        <w:rPr>
          <w:rFonts w:ascii="Times New Roman" w:hAnsi="Times New Roman"/>
          <w:sz w:val="28"/>
          <w:szCs w:val="28"/>
        </w:rPr>
        <w:t>Alfabrama</w:t>
      </w:r>
      <w:proofErr w:type="spellEnd"/>
      <w:r>
        <w:rPr>
          <w:rFonts w:ascii="Times New Roman" w:hAnsi="Times New Roman"/>
          <w:sz w:val="28"/>
          <w:szCs w:val="28"/>
        </w:rPr>
        <w:t>.</w:t>
      </w:r>
      <w:r w:rsidRPr="009D432D">
        <w:rPr>
          <w:rFonts w:ascii="Times New Roman" w:hAnsi="Times New Roman"/>
          <w:sz w:val="28"/>
          <w:szCs w:val="28"/>
        </w:rPr>
        <w:t xml:space="preserve"> </w:t>
      </w:r>
    </w:p>
    <w:p w:rsidR="008C0B16" w:rsidRPr="003A3102" w:rsidRDefault="008C0B16" w:rsidP="008C0B16">
      <w:pPr>
        <w:rPr>
          <w:rFonts w:ascii="Times New Roman" w:hAnsi="Times New Roman"/>
          <w:i/>
          <w:color w:val="333333"/>
          <w:sz w:val="28"/>
          <w:szCs w:val="28"/>
        </w:rPr>
      </w:pPr>
      <w:proofErr w:type="spellStart"/>
      <w:r w:rsidRPr="003A3102">
        <w:rPr>
          <w:rFonts w:ascii="Times New Roman" w:hAnsi="Times New Roman"/>
          <w:b/>
          <w:color w:val="333333"/>
          <w:sz w:val="28"/>
          <w:szCs w:val="28"/>
        </w:rPr>
        <w:t>Gvirtz</w:t>
      </w:r>
      <w:proofErr w:type="spellEnd"/>
      <w:r w:rsidRPr="003A3102">
        <w:rPr>
          <w:rFonts w:ascii="Times New Roman" w:hAnsi="Times New Roman"/>
          <w:b/>
          <w:color w:val="333333"/>
          <w:sz w:val="28"/>
          <w:szCs w:val="28"/>
        </w:rPr>
        <w:t>, S. y Podestá, ME</w:t>
      </w:r>
      <w:r>
        <w:rPr>
          <w:rFonts w:ascii="Times New Roman" w:hAnsi="Times New Roman"/>
          <w:color w:val="333333"/>
          <w:sz w:val="28"/>
          <w:szCs w:val="28"/>
        </w:rPr>
        <w:t xml:space="preserve"> (2004) </w:t>
      </w:r>
      <w:r w:rsidRPr="003A3102">
        <w:rPr>
          <w:rFonts w:ascii="Times New Roman" w:hAnsi="Times New Roman"/>
          <w:i/>
          <w:color w:val="333333"/>
          <w:sz w:val="28"/>
          <w:szCs w:val="28"/>
        </w:rPr>
        <w:t xml:space="preserve">Mejorar la escuela. Acerca de la gestión de la enseñanza. </w:t>
      </w:r>
      <w:r w:rsidRPr="003A3102">
        <w:rPr>
          <w:rFonts w:ascii="Times New Roman" w:hAnsi="Times New Roman"/>
          <w:color w:val="333333"/>
          <w:sz w:val="28"/>
          <w:szCs w:val="28"/>
        </w:rPr>
        <w:t xml:space="preserve">Bs. As. </w:t>
      </w:r>
      <w:proofErr w:type="spellStart"/>
      <w:r w:rsidRPr="003A3102">
        <w:rPr>
          <w:rFonts w:ascii="Times New Roman" w:hAnsi="Times New Roman"/>
          <w:color w:val="333333"/>
          <w:sz w:val="28"/>
          <w:szCs w:val="28"/>
        </w:rPr>
        <w:t>Granica</w:t>
      </w:r>
      <w:proofErr w:type="spellEnd"/>
      <w:r w:rsidRPr="003A3102">
        <w:rPr>
          <w:rFonts w:ascii="Times New Roman" w:hAnsi="Times New Roman"/>
          <w:i/>
          <w:color w:val="333333"/>
          <w:sz w:val="28"/>
          <w:szCs w:val="28"/>
        </w:rPr>
        <w:t xml:space="preserve"> </w:t>
      </w:r>
    </w:p>
    <w:p w:rsidR="008C0B16" w:rsidRPr="00F026EE" w:rsidRDefault="008C0B16" w:rsidP="008C0B16">
      <w:pPr>
        <w:jc w:val="both"/>
        <w:rPr>
          <w:rFonts w:ascii="Times New Roman" w:hAnsi="Times New Roman"/>
          <w:sz w:val="28"/>
          <w:szCs w:val="28"/>
        </w:rPr>
      </w:pPr>
      <w:r w:rsidRPr="00F026EE">
        <w:rPr>
          <w:rFonts w:ascii="Times New Roman" w:hAnsi="Times New Roman"/>
          <w:b/>
          <w:sz w:val="28"/>
          <w:szCs w:val="28"/>
        </w:rPr>
        <w:t>Lara y Duart.</w:t>
      </w:r>
      <w:r>
        <w:rPr>
          <w:rFonts w:ascii="Times New Roman" w:hAnsi="Times New Roman"/>
          <w:sz w:val="28"/>
          <w:szCs w:val="28"/>
        </w:rPr>
        <w:t xml:space="preserve"> (2005).</w:t>
      </w:r>
      <w:r w:rsidRPr="009D432D">
        <w:rPr>
          <w:rFonts w:ascii="Times New Roman" w:hAnsi="Times New Roman"/>
          <w:sz w:val="28"/>
          <w:szCs w:val="28"/>
        </w:rPr>
        <w:t xml:space="preserve"> </w:t>
      </w:r>
      <w:r w:rsidRPr="00F026EE">
        <w:rPr>
          <w:rFonts w:ascii="Times New Roman" w:hAnsi="Times New Roman"/>
          <w:i/>
          <w:sz w:val="28"/>
          <w:szCs w:val="28"/>
        </w:rPr>
        <w:t>Gestión de contenidos en el e-learning: acceso y  uso de objetos de infor</w:t>
      </w:r>
      <w:r>
        <w:rPr>
          <w:rFonts w:ascii="Times New Roman" w:hAnsi="Times New Roman"/>
          <w:i/>
          <w:sz w:val="28"/>
          <w:szCs w:val="28"/>
        </w:rPr>
        <w:t>mación como recurso estratégico.</w:t>
      </w:r>
      <w:r w:rsidRPr="00F026EE">
        <w:rPr>
          <w:rFonts w:ascii="Times New Roman" w:hAnsi="Times New Roman"/>
          <w:i/>
          <w:sz w:val="28"/>
          <w:szCs w:val="28"/>
        </w:rPr>
        <w:t xml:space="preserve"> </w:t>
      </w:r>
      <w:r>
        <w:rPr>
          <w:rFonts w:ascii="Times New Roman" w:hAnsi="Times New Roman"/>
          <w:sz w:val="28"/>
          <w:szCs w:val="28"/>
        </w:rPr>
        <w:t>P</w:t>
      </w:r>
      <w:r w:rsidRPr="00F026EE">
        <w:rPr>
          <w:rFonts w:ascii="Times New Roman" w:hAnsi="Times New Roman"/>
          <w:sz w:val="28"/>
          <w:szCs w:val="28"/>
        </w:rPr>
        <w:t xml:space="preserve">ublicado en </w:t>
      </w:r>
      <w:proofErr w:type="spellStart"/>
      <w:r w:rsidRPr="00F026EE">
        <w:rPr>
          <w:rFonts w:ascii="Times New Roman" w:hAnsi="Times New Roman"/>
          <w:sz w:val="28"/>
          <w:szCs w:val="28"/>
        </w:rPr>
        <w:t>Redalyc</w:t>
      </w:r>
      <w:proofErr w:type="spellEnd"/>
      <w:r w:rsidRPr="00F026EE">
        <w:rPr>
          <w:rFonts w:ascii="Times New Roman" w:hAnsi="Times New Roman"/>
          <w:sz w:val="28"/>
          <w:szCs w:val="28"/>
        </w:rPr>
        <w:t>, España.</w:t>
      </w:r>
    </w:p>
    <w:p w:rsidR="008C0B16" w:rsidRPr="009D432D"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t>Litwin, Edith</w:t>
      </w:r>
      <w:r>
        <w:rPr>
          <w:rFonts w:ascii="Times New Roman" w:hAnsi="Times New Roman"/>
          <w:sz w:val="28"/>
          <w:szCs w:val="28"/>
        </w:rPr>
        <w:t>. Compiladora (2003).</w:t>
      </w:r>
      <w:r w:rsidRPr="009D432D">
        <w:rPr>
          <w:rFonts w:ascii="Times New Roman" w:hAnsi="Times New Roman"/>
          <w:sz w:val="28"/>
          <w:szCs w:val="28"/>
        </w:rPr>
        <w:t xml:space="preserve">La </w:t>
      </w:r>
      <w:r w:rsidRPr="00F026EE">
        <w:rPr>
          <w:rFonts w:ascii="Times New Roman" w:hAnsi="Times New Roman"/>
          <w:i/>
          <w:sz w:val="28"/>
          <w:szCs w:val="28"/>
        </w:rPr>
        <w:t>educación a Distancia Temas para el</w:t>
      </w:r>
      <w:r w:rsidRPr="009D432D">
        <w:rPr>
          <w:rFonts w:ascii="Times New Roman" w:hAnsi="Times New Roman"/>
          <w:sz w:val="28"/>
          <w:szCs w:val="28"/>
        </w:rPr>
        <w:t xml:space="preserve"> </w:t>
      </w:r>
      <w:r w:rsidRPr="00F026EE">
        <w:rPr>
          <w:rFonts w:ascii="Times New Roman" w:hAnsi="Times New Roman"/>
          <w:i/>
          <w:sz w:val="28"/>
          <w:szCs w:val="28"/>
        </w:rPr>
        <w:t>debate en una nueva agenda educativa</w:t>
      </w:r>
      <w:r>
        <w:rPr>
          <w:rFonts w:ascii="Times New Roman" w:hAnsi="Times New Roman"/>
          <w:sz w:val="28"/>
          <w:szCs w:val="28"/>
        </w:rPr>
        <w:t>.  Buenos Aires, Argentina.</w:t>
      </w:r>
      <w:r w:rsidRPr="009D432D">
        <w:rPr>
          <w:rFonts w:ascii="Times New Roman" w:hAnsi="Times New Roman"/>
          <w:sz w:val="28"/>
          <w:szCs w:val="28"/>
        </w:rPr>
        <w:t xml:space="preserve"> </w:t>
      </w:r>
      <w:proofErr w:type="spellStart"/>
      <w:r w:rsidRPr="009D432D">
        <w:rPr>
          <w:rFonts w:ascii="Times New Roman" w:hAnsi="Times New Roman"/>
          <w:sz w:val="28"/>
          <w:szCs w:val="28"/>
        </w:rPr>
        <w:t>Amorrortu</w:t>
      </w:r>
      <w:proofErr w:type="spellEnd"/>
      <w:r w:rsidRPr="009D432D">
        <w:rPr>
          <w:rFonts w:ascii="Times New Roman" w:hAnsi="Times New Roman"/>
          <w:sz w:val="28"/>
          <w:szCs w:val="28"/>
        </w:rPr>
        <w:t xml:space="preserve"> Ediciones.</w:t>
      </w:r>
    </w:p>
    <w:p w:rsidR="008C0B16" w:rsidRPr="009D432D"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t>Litwin, Edith y Otros</w:t>
      </w:r>
      <w:r w:rsidRPr="009D432D">
        <w:rPr>
          <w:rFonts w:ascii="Times New Roman" w:hAnsi="Times New Roman"/>
          <w:sz w:val="28"/>
          <w:szCs w:val="28"/>
        </w:rPr>
        <w:t xml:space="preserve"> (2005) </w:t>
      </w:r>
      <w:r w:rsidRPr="00F026EE">
        <w:rPr>
          <w:rFonts w:ascii="Times New Roman" w:hAnsi="Times New Roman"/>
          <w:i/>
          <w:sz w:val="28"/>
          <w:szCs w:val="28"/>
        </w:rPr>
        <w:t>Tecnologías educativas en tiempo de internet</w:t>
      </w:r>
      <w:r>
        <w:rPr>
          <w:rFonts w:ascii="Times New Roman" w:hAnsi="Times New Roman"/>
          <w:sz w:val="28"/>
          <w:szCs w:val="28"/>
        </w:rPr>
        <w:t xml:space="preserve">.  Buenos Aires, </w:t>
      </w:r>
      <w:r w:rsidRPr="00F026EE">
        <w:rPr>
          <w:rFonts w:ascii="Times New Roman" w:hAnsi="Times New Roman"/>
          <w:sz w:val="28"/>
          <w:szCs w:val="28"/>
        </w:rPr>
        <w:t xml:space="preserve"> </w:t>
      </w:r>
      <w:r>
        <w:rPr>
          <w:rFonts w:ascii="Times New Roman" w:hAnsi="Times New Roman"/>
          <w:sz w:val="28"/>
          <w:szCs w:val="28"/>
        </w:rPr>
        <w:t xml:space="preserve">Argentina. </w:t>
      </w:r>
      <w:proofErr w:type="spellStart"/>
      <w:r w:rsidRPr="009D432D">
        <w:rPr>
          <w:rFonts w:ascii="Times New Roman" w:hAnsi="Times New Roman"/>
          <w:sz w:val="28"/>
          <w:szCs w:val="28"/>
        </w:rPr>
        <w:t>Amorrortu</w:t>
      </w:r>
      <w:proofErr w:type="spellEnd"/>
      <w:r w:rsidRPr="009D432D">
        <w:rPr>
          <w:rFonts w:ascii="Times New Roman" w:hAnsi="Times New Roman"/>
          <w:sz w:val="28"/>
          <w:szCs w:val="28"/>
        </w:rPr>
        <w:t xml:space="preserve"> Ediciones.</w:t>
      </w:r>
    </w:p>
    <w:p w:rsidR="008C0B16" w:rsidRDefault="008C0B16" w:rsidP="008C0B16">
      <w:pPr>
        <w:spacing w:line="240" w:lineRule="auto"/>
        <w:jc w:val="both"/>
        <w:rPr>
          <w:rFonts w:ascii="Times New Roman" w:hAnsi="Times New Roman"/>
          <w:sz w:val="28"/>
          <w:szCs w:val="28"/>
        </w:rPr>
      </w:pPr>
      <w:r w:rsidRPr="009D432D">
        <w:rPr>
          <w:rFonts w:ascii="Times New Roman" w:hAnsi="Times New Roman"/>
          <w:b/>
          <w:sz w:val="28"/>
          <w:szCs w:val="28"/>
        </w:rPr>
        <w:t>Lara y Duart</w:t>
      </w:r>
      <w:r>
        <w:rPr>
          <w:rFonts w:ascii="Times New Roman" w:hAnsi="Times New Roman"/>
          <w:b/>
          <w:sz w:val="28"/>
          <w:szCs w:val="28"/>
        </w:rPr>
        <w:t>.</w:t>
      </w:r>
      <w:r>
        <w:rPr>
          <w:rFonts w:ascii="Times New Roman" w:hAnsi="Times New Roman"/>
          <w:sz w:val="28"/>
          <w:szCs w:val="28"/>
        </w:rPr>
        <w:t xml:space="preserve"> (2005).</w:t>
      </w:r>
      <w:r w:rsidRPr="009D432D">
        <w:rPr>
          <w:rFonts w:ascii="Times New Roman" w:hAnsi="Times New Roman"/>
          <w:sz w:val="28"/>
          <w:szCs w:val="28"/>
        </w:rPr>
        <w:t xml:space="preserve"> </w:t>
      </w:r>
      <w:r w:rsidRPr="00F026EE">
        <w:rPr>
          <w:rFonts w:ascii="Times New Roman" w:hAnsi="Times New Roman"/>
          <w:i/>
          <w:sz w:val="28"/>
          <w:szCs w:val="28"/>
        </w:rPr>
        <w:t>Gestión de contenidos en el e-learning: acceso y uso de objetos de infor</w:t>
      </w:r>
      <w:r>
        <w:rPr>
          <w:rFonts w:ascii="Times New Roman" w:hAnsi="Times New Roman"/>
          <w:i/>
          <w:sz w:val="28"/>
          <w:szCs w:val="28"/>
        </w:rPr>
        <w:t xml:space="preserve">mación como recurso estratégico.  </w:t>
      </w:r>
      <w:r w:rsidRPr="00F026EE">
        <w:rPr>
          <w:rFonts w:ascii="Times New Roman" w:hAnsi="Times New Roman"/>
          <w:sz w:val="28"/>
          <w:szCs w:val="28"/>
        </w:rPr>
        <w:t xml:space="preserve">Publicado en </w:t>
      </w:r>
      <w:proofErr w:type="spellStart"/>
      <w:r w:rsidRPr="00F026EE">
        <w:rPr>
          <w:rFonts w:ascii="Times New Roman" w:hAnsi="Times New Roman"/>
          <w:sz w:val="28"/>
          <w:szCs w:val="28"/>
        </w:rPr>
        <w:t>Redalyc</w:t>
      </w:r>
      <w:proofErr w:type="spellEnd"/>
      <w:r w:rsidRPr="00F026EE">
        <w:rPr>
          <w:rFonts w:ascii="Times New Roman" w:hAnsi="Times New Roman"/>
          <w:sz w:val="28"/>
          <w:szCs w:val="28"/>
        </w:rPr>
        <w:t>,</w:t>
      </w:r>
      <w:r w:rsidRPr="009D432D">
        <w:rPr>
          <w:rFonts w:ascii="Times New Roman" w:hAnsi="Times New Roman"/>
          <w:sz w:val="28"/>
          <w:szCs w:val="28"/>
        </w:rPr>
        <w:t xml:space="preserve"> España.</w:t>
      </w:r>
    </w:p>
    <w:p w:rsidR="008C0B16" w:rsidRPr="007F5D72" w:rsidRDefault="008C0B16" w:rsidP="008C0B16">
      <w:pPr>
        <w:rPr>
          <w:rFonts w:ascii="Times New Roman" w:hAnsi="Times New Roman"/>
          <w:b/>
          <w:sz w:val="28"/>
          <w:szCs w:val="28"/>
        </w:rPr>
      </w:pPr>
      <w:r w:rsidRPr="007F5D72">
        <w:rPr>
          <w:rFonts w:ascii="Times New Roman" w:hAnsi="Times New Roman"/>
          <w:b/>
          <w:sz w:val="28"/>
          <w:szCs w:val="28"/>
        </w:rPr>
        <w:t xml:space="preserve">Medina </w:t>
      </w:r>
      <w:proofErr w:type="spellStart"/>
      <w:r w:rsidRPr="007F5D72">
        <w:rPr>
          <w:rFonts w:ascii="Times New Roman" w:hAnsi="Times New Roman"/>
          <w:b/>
          <w:sz w:val="28"/>
          <w:szCs w:val="28"/>
        </w:rPr>
        <w:t>Rivilla</w:t>
      </w:r>
      <w:proofErr w:type="spellEnd"/>
      <w:r w:rsidRPr="007F5D72">
        <w:rPr>
          <w:rFonts w:ascii="Times New Roman" w:hAnsi="Times New Roman"/>
          <w:b/>
          <w:sz w:val="28"/>
          <w:szCs w:val="28"/>
        </w:rPr>
        <w:t>, Antonio</w:t>
      </w:r>
      <w:proofErr w:type="gramStart"/>
      <w:r w:rsidRPr="007F5D72">
        <w:rPr>
          <w:rFonts w:ascii="Times New Roman" w:hAnsi="Times New Roman"/>
          <w:b/>
          <w:sz w:val="28"/>
          <w:szCs w:val="28"/>
        </w:rPr>
        <w:t>.</w:t>
      </w:r>
      <w:r w:rsidRPr="007F5D72">
        <w:rPr>
          <w:rFonts w:ascii="Times New Roman" w:hAnsi="Times New Roman"/>
          <w:sz w:val="28"/>
          <w:szCs w:val="28"/>
        </w:rPr>
        <w:t>(</w:t>
      </w:r>
      <w:proofErr w:type="gramEnd"/>
      <w:r w:rsidRPr="007F5D72">
        <w:rPr>
          <w:rFonts w:ascii="Times New Roman" w:hAnsi="Times New Roman"/>
          <w:sz w:val="28"/>
          <w:szCs w:val="28"/>
        </w:rPr>
        <w:t>2000)</w:t>
      </w:r>
      <w:r w:rsidRPr="007F5D72">
        <w:rPr>
          <w:rFonts w:ascii="Times New Roman" w:hAnsi="Times New Roman"/>
          <w:b/>
          <w:sz w:val="28"/>
          <w:szCs w:val="28"/>
        </w:rPr>
        <w:t xml:space="preserve"> </w:t>
      </w:r>
      <w:r w:rsidRPr="007F5D72">
        <w:rPr>
          <w:rFonts w:ascii="Times New Roman" w:hAnsi="Times New Roman"/>
          <w:i/>
          <w:sz w:val="28"/>
          <w:szCs w:val="28"/>
        </w:rPr>
        <w:t>Antología lecturas para la educación de</w:t>
      </w:r>
      <w:r>
        <w:rPr>
          <w:rFonts w:ascii="Times New Roman" w:hAnsi="Times New Roman"/>
          <w:b/>
          <w:sz w:val="28"/>
          <w:szCs w:val="28"/>
        </w:rPr>
        <w:t xml:space="preserve"> </w:t>
      </w:r>
      <w:r w:rsidRPr="007F5D72">
        <w:rPr>
          <w:rFonts w:ascii="Times New Roman" w:hAnsi="Times New Roman"/>
          <w:i/>
          <w:sz w:val="28"/>
          <w:szCs w:val="28"/>
        </w:rPr>
        <w:t>adultos.</w:t>
      </w:r>
      <w:r w:rsidRPr="007F5D72">
        <w:rPr>
          <w:rFonts w:ascii="Times New Roman" w:hAnsi="Times New Roman"/>
          <w:b/>
          <w:sz w:val="28"/>
          <w:szCs w:val="28"/>
        </w:rPr>
        <w:t xml:space="preserve"> </w:t>
      </w:r>
      <w:r w:rsidRPr="007F5D72">
        <w:rPr>
          <w:rFonts w:ascii="Times New Roman" w:hAnsi="Times New Roman"/>
          <w:sz w:val="28"/>
          <w:szCs w:val="28"/>
        </w:rPr>
        <w:t>Tomo IV. México.  Noriega Editores.</w:t>
      </w:r>
      <w:r w:rsidRPr="007F5D72">
        <w:rPr>
          <w:rFonts w:ascii="Times New Roman" w:hAnsi="Times New Roman"/>
          <w:b/>
          <w:sz w:val="28"/>
          <w:szCs w:val="28"/>
        </w:rPr>
        <w:t xml:space="preserve">  </w:t>
      </w:r>
    </w:p>
    <w:p w:rsidR="008C0B16" w:rsidRPr="007F5D72" w:rsidRDefault="008C0B16" w:rsidP="008C0B16">
      <w:pPr>
        <w:spacing w:line="240" w:lineRule="auto"/>
        <w:jc w:val="both"/>
        <w:rPr>
          <w:rFonts w:ascii="Times New Roman" w:hAnsi="Times New Roman"/>
          <w:sz w:val="28"/>
          <w:szCs w:val="28"/>
        </w:rPr>
      </w:pPr>
      <w:r>
        <w:rPr>
          <w:rFonts w:ascii="Times New Roman" w:hAnsi="Times New Roman"/>
          <w:sz w:val="28"/>
          <w:szCs w:val="28"/>
        </w:rPr>
        <w:t xml:space="preserve"> </w:t>
      </w:r>
      <w:r w:rsidRPr="009D432D">
        <w:rPr>
          <w:rFonts w:ascii="Times New Roman" w:hAnsi="Times New Roman"/>
          <w:b/>
          <w:sz w:val="28"/>
          <w:szCs w:val="28"/>
        </w:rPr>
        <w:t>Mena, Rodríguez y Diez</w:t>
      </w:r>
      <w:r>
        <w:rPr>
          <w:rFonts w:ascii="Times New Roman" w:hAnsi="Times New Roman"/>
          <w:sz w:val="28"/>
          <w:szCs w:val="28"/>
        </w:rPr>
        <w:t>. (2005).</w:t>
      </w:r>
      <w:r w:rsidRPr="009D432D">
        <w:rPr>
          <w:rFonts w:ascii="Times New Roman" w:hAnsi="Times New Roman"/>
          <w:sz w:val="28"/>
          <w:szCs w:val="28"/>
        </w:rPr>
        <w:t xml:space="preserve"> </w:t>
      </w:r>
      <w:r w:rsidRPr="00342ED4">
        <w:rPr>
          <w:rFonts w:ascii="Times New Roman" w:hAnsi="Times New Roman"/>
          <w:i/>
          <w:sz w:val="28"/>
          <w:szCs w:val="28"/>
        </w:rPr>
        <w:t>El diseño de pro</w:t>
      </w:r>
      <w:r>
        <w:rPr>
          <w:rFonts w:ascii="Times New Roman" w:hAnsi="Times New Roman"/>
          <w:i/>
          <w:sz w:val="28"/>
          <w:szCs w:val="28"/>
        </w:rPr>
        <w:t xml:space="preserve">yectos de educación a distancia. </w:t>
      </w:r>
      <w:r>
        <w:rPr>
          <w:rFonts w:ascii="Times New Roman" w:hAnsi="Times New Roman"/>
          <w:sz w:val="28"/>
          <w:szCs w:val="28"/>
        </w:rPr>
        <w:t xml:space="preserve">Buenos Aires, </w:t>
      </w:r>
      <w:r w:rsidRPr="00D939F2">
        <w:rPr>
          <w:rFonts w:ascii="Times New Roman" w:hAnsi="Times New Roman"/>
          <w:sz w:val="28"/>
          <w:szCs w:val="28"/>
        </w:rPr>
        <w:t xml:space="preserve"> Argentina. Editorial Stella</w:t>
      </w:r>
      <w:r w:rsidRPr="00342ED4">
        <w:rPr>
          <w:rFonts w:ascii="Times New Roman" w:hAnsi="Times New Roman"/>
          <w:i/>
          <w:sz w:val="28"/>
          <w:szCs w:val="28"/>
        </w:rPr>
        <w:t>.</w:t>
      </w:r>
    </w:p>
    <w:p w:rsidR="008C0B16" w:rsidRPr="009D432D" w:rsidRDefault="008C0B16" w:rsidP="008C0B16">
      <w:pPr>
        <w:jc w:val="both"/>
        <w:rPr>
          <w:rFonts w:ascii="Times New Roman" w:hAnsi="Times New Roman"/>
          <w:sz w:val="28"/>
          <w:szCs w:val="28"/>
        </w:rPr>
      </w:pPr>
      <w:r w:rsidRPr="009D432D">
        <w:rPr>
          <w:rFonts w:ascii="Times New Roman" w:hAnsi="Times New Roman"/>
          <w:sz w:val="28"/>
          <w:szCs w:val="28"/>
        </w:rPr>
        <w:t xml:space="preserve"> </w:t>
      </w:r>
      <w:proofErr w:type="spellStart"/>
      <w:r w:rsidRPr="00342ED4">
        <w:rPr>
          <w:rFonts w:ascii="Times New Roman" w:hAnsi="Times New Roman"/>
          <w:b/>
          <w:sz w:val="28"/>
          <w:szCs w:val="28"/>
        </w:rPr>
        <w:t>Vigotsky</w:t>
      </w:r>
      <w:proofErr w:type="spellEnd"/>
      <w:r>
        <w:rPr>
          <w:rFonts w:ascii="Times New Roman" w:hAnsi="Times New Roman"/>
          <w:b/>
          <w:sz w:val="28"/>
          <w:szCs w:val="28"/>
        </w:rPr>
        <w:t xml:space="preserve">. </w:t>
      </w:r>
      <w:r w:rsidRPr="009D432D">
        <w:rPr>
          <w:rFonts w:ascii="Times New Roman" w:hAnsi="Times New Roman"/>
          <w:sz w:val="28"/>
          <w:szCs w:val="28"/>
        </w:rPr>
        <w:t xml:space="preserve">(2003).  </w:t>
      </w:r>
      <w:r w:rsidRPr="00342ED4">
        <w:rPr>
          <w:rFonts w:ascii="Times New Roman" w:hAnsi="Times New Roman"/>
          <w:i/>
          <w:sz w:val="28"/>
          <w:szCs w:val="28"/>
        </w:rPr>
        <w:t>Imaginación y creación en la edad infantil.</w:t>
      </w:r>
      <w:r w:rsidRPr="009D432D">
        <w:rPr>
          <w:rFonts w:ascii="Times New Roman" w:hAnsi="Times New Roman"/>
          <w:sz w:val="28"/>
          <w:szCs w:val="28"/>
        </w:rPr>
        <w:t xml:space="preserve"> Nuestra América Editorial. </w:t>
      </w:r>
    </w:p>
    <w:p w:rsidR="008C0B16" w:rsidRPr="009D432D" w:rsidRDefault="008C0B16" w:rsidP="008C0B16">
      <w:pPr>
        <w:jc w:val="both"/>
        <w:rPr>
          <w:rFonts w:ascii="Times New Roman" w:hAnsi="Times New Roman"/>
          <w:sz w:val="28"/>
          <w:szCs w:val="28"/>
        </w:rPr>
      </w:pPr>
      <w:r w:rsidRPr="009D432D">
        <w:rPr>
          <w:rFonts w:ascii="Times New Roman" w:hAnsi="Times New Roman"/>
          <w:sz w:val="28"/>
          <w:szCs w:val="28"/>
        </w:rPr>
        <w:lastRenderedPageBreak/>
        <w:t xml:space="preserve"> </w:t>
      </w:r>
      <w:proofErr w:type="spellStart"/>
      <w:r w:rsidRPr="00342ED4">
        <w:rPr>
          <w:rFonts w:ascii="Times New Roman" w:hAnsi="Times New Roman"/>
          <w:b/>
          <w:sz w:val="28"/>
          <w:szCs w:val="28"/>
        </w:rPr>
        <w:t>Vigotsky</w:t>
      </w:r>
      <w:proofErr w:type="spellEnd"/>
      <w:r>
        <w:rPr>
          <w:rFonts w:ascii="Times New Roman" w:hAnsi="Times New Roman"/>
          <w:sz w:val="28"/>
          <w:szCs w:val="28"/>
        </w:rPr>
        <w:t>.</w:t>
      </w:r>
      <w:r w:rsidRPr="009D432D">
        <w:rPr>
          <w:rFonts w:ascii="Times New Roman" w:hAnsi="Times New Roman"/>
          <w:sz w:val="28"/>
          <w:szCs w:val="28"/>
        </w:rPr>
        <w:t xml:space="preserve"> (1999). </w:t>
      </w:r>
      <w:r w:rsidRPr="00342ED4">
        <w:rPr>
          <w:rFonts w:ascii="Times New Roman" w:hAnsi="Times New Roman"/>
          <w:i/>
          <w:sz w:val="28"/>
          <w:szCs w:val="28"/>
        </w:rPr>
        <w:t>Pensamiento y lenguaje</w:t>
      </w:r>
      <w:r>
        <w:rPr>
          <w:rFonts w:ascii="Times New Roman" w:hAnsi="Times New Roman"/>
          <w:sz w:val="28"/>
          <w:szCs w:val="28"/>
        </w:rPr>
        <w:t xml:space="preserve">. Comentarios críticos de Jean </w:t>
      </w:r>
      <w:proofErr w:type="spellStart"/>
      <w:r w:rsidRPr="009D432D">
        <w:rPr>
          <w:rFonts w:ascii="Times New Roman" w:hAnsi="Times New Roman"/>
          <w:sz w:val="28"/>
          <w:szCs w:val="28"/>
        </w:rPr>
        <w:t>Piaget</w:t>
      </w:r>
      <w:proofErr w:type="spellEnd"/>
      <w:r w:rsidRPr="009D432D">
        <w:rPr>
          <w:rFonts w:ascii="Times New Roman" w:hAnsi="Times New Roman"/>
          <w:sz w:val="28"/>
          <w:szCs w:val="28"/>
        </w:rPr>
        <w:t xml:space="preserve">. Fausto ediciones. </w:t>
      </w:r>
    </w:p>
    <w:p w:rsidR="008C0B16" w:rsidRPr="009D432D" w:rsidRDefault="008C0B16" w:rsidP="008C0B16">
      <w:pPr>
        <w:jc w:val="both"/>
        <w:rPr>
          <w:rFonts w:ascii="Times New Roman" w:hAnsi="Times New Roman"/>
          <w:sz w:val="28"/>
          <w:szCs w:val="28"/>
        </w:rPr>
      </w:pPr>
      <w:proofErr w:type="spellStart"/>
      <w:r w:rsidRPr="00342ED4">
        <w:rPr>
          <w:rFonts w:ascii="Times New Roman" w:hAnsi="Times New Roman"/>
          <w:b/>
          <w:sz w:val="28"/>
          <w:szCs w:val="28"/>
        </w:rPr>
        <w:t>Vigotsky</w:t>
      </w:r>
      <w:proofErr w:type="spellEnd"/>
      <w:r>
        <w:rPr>
          <w:rFonts w:ascii="Times New Roman" w:hAnsi="Times New Roman"/>
          <w:sz w:val="28"/>
          <w:szCs w:val="28"/>
        </w:rPr>
        <w:t xml:space="preserve"> L.</w:t>
      </w:r>
      <w:r w:rsidRPr="009D432D">
        <w:rPr>
          <w:rFonts w:ascii="Times New Roman" w:hAnsi="Times New Roman"/>
          <w:sz w:val="28"/>
          <w:szCs w:val="28"/>
        </w:rPr>
        <w:t xml:space="preserve">S. (1977).  </w:t>
      </w:r>
      <w:r w:rsidRPr="00342ED4">
        <w:rPr>
          <w:rFonts w:ascii="Times New Roman" w:hAnsi="Times New Roman"/>
          <w:i/>
          <w:sz w:val="28"/>
          <w:szCs w:val="28"/>
        </w:rPr>
        <w:t>Pensamiento y Lenguaje</w:t>
      </w:r>
      <w:r w:rsidRPr="009D432D">
        <w:rPr>
          <w:rFonts w:ascii="Times New Roman" w:hAnsi="Times New Roman"/>
          <w:sz w:val="28"/>
          <w:szCs w:val="28"/>
        </w:rPr>
        <w:t xml:space="preserve">. Buenos Aires: Pléyade. </w:t>
      </w:r>
    </w:p>
    <w:p w:rsidR="008C0B16" w:rsidRDefault="008C0B16" w:rsidP="008C0B16">
      <w:pPr>
        <w:jc w:val="both"/>
        <w:rPr>
          <w:rFonts w:ascii="Times New Roman" w:hAnsi="Times New Roman"/>
          <w:sz w:val="28"/>
          <w:szCs w:val="28"/>
        </w:rPr>
      </w:pPr>
      <w:proofErr w:type="spellStart"/>
      <w:r w:rsidRPr="00342ED4">
        <w:rPr>
          <w:rFonts w:ascii="Times New Roman" w:hAnsi="Times New Roman"/>
          <w:b/>
          <w:sz w:val="28"/>
          <w:szCs w:val="28"/>
        </w:rPr>
        <w:t>Vigotsky</w:t>
      </w:r>
      <w:proofErr w:type="spellEnd"/>
      <w:r w:rsidRPr="00342ED4">
        <w:rPr>
          <w:rFonts w:ascii="Times New Roman" w:hAnsi="Times New Roman"/>
          <w:b/>
          <w:sz w:val="28"/>
          <w:szCs w:val="28"/>
        </w:rPr>
        <w:t xml:space="preserve"> </w:t>
      </w:r>
      <w:r>
        <w:rPr>
          <w:rFonts w:ascii="Times New Roman" w:hAnsi="Times New Roman"/>
          <w:sz w:val="28"/>
          <w:szCs w:val="28"/>
        </w:rPr>
        <w:t>L.</w:t>
      </w:r>
      <w:r w:rsidRPr="009D432D">
        <w:rPr>
          <w:rFonts w:ascii="Times New Roman" w:hAnsi="Times New Roman"/>
          <w:sz w:val="28"/>
          <w:szCs w:val="28"/>
        </w:rPr>
        <w:t>S. (1979).</w:t>
      </w:r>
      <w:r>
        <w:rPr>
          <w:rFonts w:ascii="Times New Roman" w:hAnsi="Times New Roman"/>
          <w:sz w:val="28"/>
          <w:szCs w:val="28"/>
        </w:rPr>
        <w:t xml:space="preserve"> </w:t>
      </w:r>
      <w:r w:rsidRPr="00342ED4">
        <w:rPr>
          <w:rFonts w:ascii="Times New Roman" w:hAnsi="Times New Roman"/>
          <w:i/>
          <w:sz w:val="28"/>
          <w:szCs w:val="28"/>
        </w:rPr>
        <w:t>El Desarrollo de los Procesos Psicológicos Superiores</w:t>
      </w:r>
      <w:r w:rsidRPr="009D432D">
        <w:rPr>
          <w:rFonts w:ascii="Times New Roman" w:hAnsi="Times New Roman"/>
          <w:sz w:val="28"/>
          <w:szCs w:val="28"/>
        </w:rPr>
        <w:t>. Barcelona: Crítica.</w:t>
      </w:r>
    </w:p>
    <w:p w:rsidR="008C0B16" w:rsidRPr="00B21E8B" w:rsidRDefault="008C0B16" w:rsidP="008C0B16">
      <w:pPr>
        <w:rPr>
          <w:rFonts w:ascii="Times New Roman" w:hAnsi="Times New Roman"/>
          <w:color w:val="333333"/>
          <w:sz w:val="28"/>
          <w:szCs w:val="28"/>
        </w:rPr>
      </w:pPr>
      <w:r w:rsidRPr="00B21E8B">
        <w:rPr>
          <w:rFonts w:ascii="Times New Roman" w:hAnsi="Times New Roman"/>
          <w:b/>
          <w:color w:val="333333"/>
          <w:sz w:val="28"/>
          <w:szCs w:val="28"/>
        </w:rPr>
        <w:t>Vygotsky, L</w:t>
      </w:r>
      <w:r w:rsidRPr="00B21E8B">
        <w:rPr>
          <w:rFonts w:ascii="Times New Roman" w:hAnsi="Times New Roman"/>
          <w:color w:val="333333"/>
          <w:sz w:val="28"/>
          <w:szCs w:val="28"/>
        </w:rPr>
        <w:t xml:space="preserve"> </w:t>
      </w:r>
      <w:r>
        <w:rPr>
          <w:rFonts w:ascii="Times New Roman" w:hAnsi="Times New Roman"/>
          <w:color w:val="333333"/>
          <w:sz w:val="28"/>
          <w:szCs w:val="28"/>
        </w:rPr>
        <w:t>(</w:t>
      </w:r>
      <w:r w:rsidRPr="00B21E8B">
        <w:rPr>
          <w:rFonts w:ascii="Times New Roman" w:hAnsi="Times New Roman"/>
          <w:color w:val="333333"/>
          <w:sz w:val="28"/>
          <w:szCs w:val="28"/>
        </w:rPr>
        <w:t>1960</w:t>
      </w:r>
      <w:r>
        <w:rPr>
          <w:rFonts w:ascii="Times New Roman" w:hAnsi="Times New Roman"/>
          <w:color w:val="333333"/>
          <w:sz w:val="28"/>
          <w:szCs w:val="28"/>
        </w:rPr>
        <w:t>)</w:t>
      </w:r>
      <w:r w:rsidRPr="00B21E8B">
        <w:rPr>
          <w:rFonts w:ascii="Times New Roman" w:hAnsi="Times New Roman"/>
          <w:color w:val="333333"/>
          <w:sz w:val="28"/>
          <w:szCs w:val="28"/>
        </w:rPr>
        <w:t xml:space="preserve">. </w:t>
      </w:r>
      <w:r w:rsidRPr="00B21E8B">
        <w:rPr>
          <w:rFonts w:ascii="Times New Roman" w:hAnsi="Times New Roman"/>
          <w:i/>
          <w:color w:val="333333"/>
          <w:sz w:val="28"/>
          <w:szCs w:val="28"/>
        </w:rPr>
        <w:t>Pensamiento y lenguaje</w:t>
      </w:r>
      <w:r w:rsidRPr="00B21E8B">
        <w:rPr>
          <w:rFonts w:ascii="Times New Roman" w:hAnsi="Times New Roman"/>
          <w:color w:val="333333"/>
          <w:sz w:val="28"/>
          <w:szCs w:val="28"/>
        </w:rPr>
        <w:t xml:space="preserve">. Buenos Aires. Nueva Visión.  </w:t>
      </w:r>
    </w:p>
    <w:p w:rsidR="008C0B16" w:rsidRPr="00342ED4" w:rsidRDefault="008C0B16" w:rsidP="008C0B16">
      <w:pPr>
        <w:jc w:val="both"/>
        <w:rPr>
          <w:i/>
        </w:rPr>
      </w:pPr>
      <w:r w:rsidRPr="00D939F2">
        <w:rPr>
          <w:rFonts w:ascii="Times New Roman" w:hAnsi="Times New Roman"/>
          <w:b/>
          <w:sz w:val="28"/>
          <w:szCs w:val="28"/>
        </w:rPr>
        <w:t>Vilaseca Requena, Jordi</w:t>
      </w:r>
      <w:r>
        <w:rPr>
          <w:rFonts w:ascii="Times New Roman" w:hAnsi="Times New Roman"/>
          <w:sz w:val="28"/>
          <w:szCs w:val="28"/>
        </w:rPr>
        <w:t xml:space="preserve">. (2005). </w:t>
      </w:r>
      <w:r w:rsidRPr="00342ED4">
        <w:rPr>
          <w:rFonts w:ascii="Times New Roman" w:hAnsi="Times New Roman"/>
          <w:i/>
          <w:sz w:val="28"/>
          <w:szCs w:val="28"/>
        </w:rPr>
        <w:t>La enseñanza de la economía mundial y las nuevas tecnologías</w:t>
      </w:r>
      <w:r>
        <w:rPr>
          <w:rFonts w:ascii="Times New Roman" w:hAnsi="Times New Roman"/>
          <w:i/>
          <w:sz w:val="28"/>
          <w:szCs w:val="28"/>
        </w:rPr>
        <w:t xml:space="preserve"> </w:t>
      </w:r>
      <w:r w:rsidRPr="009D432D">
        <w:rPr>
          <w:rFonts w:ascii="Times New Roman" w:hAnsi="Times New Roman"/>
          <w:sz w:val="28"/>
          <w:szCs w:val="28"/>
        </w:rPr>
        <w:t xml:space="preserve">en Duart, J.M. y Sangrá, A. (compiladores): </w:t>
      </w:r>
      <w:r w:rsidRPr="00342ED4">
        <w:rPr>
          <w:rFonts w:ascii="Times New Roman" w:hAnsi="Times New Roman"/>
          <w:i/>
          <w:sz w:val="28"/>
          <w:szCs w:val="28"/>
        </w:rPr>
        <w:t>Aprender en la virtualidad</w:t>
      </w:r>
      <w:r>
        <w:rPr>
          <w:rFonts w:ascii="Times New Roman" w:hAnsi="Times New Roman"/>
          <w:i/>
          <w:sz w:val="28"/>
          <w:szCs w:val="28"/>
        </w:rPr>
        <w:t>.</w:t>
      </w:r>
      <w:r w:rsidRPr="00D939F2">
        <w:rPr>
          <w:rFonts w:ascii="Times New Roman" w:hAnsi="Times New Roman"/>
          <w:sz w:val="28"/>
          <w:szCs w:val="28"/>
        </w:rPr>
        <w:t xml:space="preserve"> </w:t>
      </w:r>
      <w:r>
        <w:rPr>
          <w:rFonts w:ascii="Times New Roman" w:hAnsi="Times New Roman"/>
          <w:sz w:val="28"/>
          <w:szCs w:val="28"/>
        </w:rPr>
        <w:t xml:space="preserve">Editorial  </w:t>
      </w:r>
      <w:proofErr w:type="spellStart"/>
      <w:r>
        <w:rPr>
          <w:rFonts w:ascii="Times New Roman" w:hAnsi="Times New Roman"/>
          <w:sz w:val="28"/>
          <w:szCs w:val="28"/>
        </w:rPr>
        <w:t>Gedisa</w:t>
      </w:r>
      <w:proofErr w:type="spellEnd"/>
      <w:r>
        <w:rPr>
          <w:rFonts w:ascii="Times New Roman" w:hAnsi="Times New Roman"/>
          <w:i/>
          <w:sz w:val="28"/>
          <w:szCs w:val="28"/>
        </w:rPr>
        <w:t>.</w:t>
      </w:r>
      <w:r w:rsidRPr="00342ED4">
        <w:rPr>
          <w:i/>
        </w:rPr>
        <w:t xml:space="preserve"> </w:t>
      </w:r>
    </w:p>
    <w:p w:rsidR="008C0B16" w:rsidRDefault="008C0B16" w:rsidP="008C0B16"/>
    <w:p w:rsidR="008C0B16" w:rsidRDefault="008C0B16" w:rsidP="008C0B16"/>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8C0B16" w:rsidRDefault="008C0B16" w:rsidP="00B9287B">
      <w:pPr>
        <w:spacing w:line="360" w:lineRule="auto"/>
        <w:jc w:val="both"/>
        <w:rPr>
          <w:rFonts w:ascii="Times New Roman" w:hAnsi="Times New Roman"/>
          <w:b/>
          <w:sz w:val="28"/>
          <w:szCs w:val="28"/>
          <w:lang w:val="es-ES"/>
        </w:rPr>
      </w:pPr>
    </w:p>
    <w:p w:rsidR="00B9287B" w:rsidRPr="007E69A8" w:rsidRDefault="008C0B16" w:rsidP="00B9287B">
      <w:pPr>
        <w:spacing w:line="360" w:lineRule="auto"/>
        <w:jc w:val="both"/>
        <w:rPr>
          <w:rFonts w:ascii="Times New Roman" w:hAnsi="Times New Roman"/>
          <w:b/>
          <w:sz w:val="28"/>
          <w:szCs w:val="28"/>
          <w:lang w:val="es-ES"/>
        </w:rPr>
      </w:pPr>
      <w:r>
        <w:rPr>
          <w:rFonts w:ascii="Times New Roman" w:hAnsi="Times New Roman"/>
          <w:b/>
          <w:sz w:val="28"/>
          <w:szCs w:val="28"/>
          <w:lang w:val="es-ES"/>
        </w:rPr>
        <w:lastRenderedPageBreak/>
        <w:t xml:space="preserve">Capitulo 7- </w:t>
      </w:r>
      <w:r w:rsidR="00B9287B">
        <w:rPr>
          <w:rFonts w:ascii="Times New Roman" w:hAnsi="Times New Roman"/>
          <w:b/>
          <w:sz w:val="28"/>
          <w:szCs w:val="28"/>
          <w:lang w:val="es-ES"/>
        </w:rPr>
        <w:t xml:space="preserve"> </w:t>
      </w:r>
      <w:r w:rsidR="00B9287B" w:rsidRPr="007E69A8">
        <w:rPr>
          <w:rFonts w:ascii="Times New Roman" w:hAnsi="Times New Roman"/>
          <w:b/>
          <w:sz w:val="28"/>
          <w:szCs w:val="28"/>
          <w:lang w:val="es-ES"/>
        </w:rPr>
        <w:t>Anexo</w:t>
      </w:r>
    </w:p>
    <w:p w:rsidR="00B9287B" w:rsidRPr="00646E15" w:rsidRDefault="008C0B16" w:rsidP="00B9287B">
      <w:pPr>
        <w:spacing w:line="360" w:lineRule="auto"/>
        <w:jc w:val="both"/>
        <w:rPr>
          <w:rFonts w:ascii="Times New Roman" w:hAnsi="Times New Roman"/>
          <w:b/>
          <w:sz w:val="24"/>
          <w:szCs w:val="24"/>
          <w:lang w:val="es-ES_tradnl"/>
        </w:rPr>
      </w:pPr>
      <w:r>
        <w:rPr>
          <w:rFonts w:ascii="Times New Roman" w:hAnsi="Times New Roman"/>
          <w:b/>
          <w:sz w:val="24"/>
          <w:szCs w:val="24"/>
          <w:lang w:val="es-ES_tradnl"/>
        </w:rPr>
        <w:t>7</w:t>
      </w:r>
      <w:r w:rsidR="00B9287B">
        <w:rPr>
          <w:rFonts w:ascii="Times New Roman" w:hAnsi="Times New Roman"/>
          <w:b/>
          <w:sz w:val="24"/>
          <w:szCs w:val="24"/>
          <w:lang w:val="es-ES_tradnl"/>
        </w:rPr>
        <w:t>.1-</w:t>
      </w:r>
      <w:r w:rsidR="00B9287B" w:rsidRPr="00646E15">
        <w:rPr>
          <w:rFonts w:ascii="Times New Roman" w:hAnsi="Times New Roman"/>
          <w:b/>
          <w:sz w:val="24"/>
          <w:szCs w:val="24"/>
          <w:lang w:val="es-ES_tradnl"/>
        </w:rPr>
        <w:t>Guía de pautas de observación</w:t>
      </w:r>
    </w:p>
    <w:p w:rsidR="00B9287B" w:rsidRPr="00DC4972" w:rsidRDefault="008C0B16" w:rsidP="00B9287B">
      <w:pPr>
        <w:spacing w:line="360" w:lineRule="auto"/>
        <w:jc w:val="both"/>
        <w:rPr>
          <w:rFonts w:ascii="Times New Roman" w:hAnsi="Times New Roman"/>
          <w:b/>
          <w:sz w:val="24"/>
          <w:szCs w:val="24"/>
        </w:rPr>
      </w:pPr>
      <w:r>
        <w:rPr>
          <w:rFonts w:ascii="Times New Roman" w:hAnsi="Times New Roman"/>
          <w:b/>
          <w:sz w:val="24"/>
          <w:szCs w:val="24"/>
        </w:rPr>
        <w:t>7</w:t>
      </w:r>
      <w:r w:rsidR="00B9287B">
        <w:rPr>
          <w:rFonts w:ascii="Times New Roman" w:hAnsi="Times New Roman"/>
          <w:b/>
          <w:sz w:val="24"/>
          <w:szCs w:val="24"/>
        </w:rPr>
        <w:t>.1.1-</w:t>
      </w:r>
      <w:r w:rsidR="00B9287B" w:rsidRPr="00DC4972">
        <w:rPr>
          <w:rFonts w:ascii="Times New Roman" w:hAnsi="Times New Roman"/>
          <w:b/>
          <w:sz w:val="24"/>
          <w:szCs w:val="24"/>
        </w:rPr>
        <w:t>Contexto Institucional</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5868"/>
        <w:gridCol w:w="2776"/>
      </w:tblGrid>
      <w:tr w:rsidR="00B9287B" w:rsidRPr="00646E15" w:rsidTr="003A626D">
        <w:tc>
          <w:tcPr>
            <w:tcW w:w="8644" w:type="dxa"/>
            <w:gridSpan w:val="2"/>
          </w:tcPr>
          <w:p w:rsidR="00B9287B" w:rsidRPr="00646E15" w:rsidRDefault="00B9287B" w:rsidP="003A626D">
            <w:pPr>
              <w:spacing w:line="360" w:lineRule="auto"/>
              <w:jc w:val="both"/>
              <w:rPr>
                <w:rFonts w:ascii="Times New Roman" w:hAnsi="Times New Roman"/>
                <w:b/>
                <w:sz w:val="24"/>
                <w:szCs w:val="24"/>
              </w:rPr>
            </w:pPr>
            <w:r w:rsidRPr="00646E15">
              <w:rPr>
                <w:rFonts w:ascii="Times New Roman" w:hAnsi="Times New Roman"/>
                <w:b/>
                <w:sz w:val="24"/>
                <w:szCs w:val="24"/>
              </w:rPr>
              <w:t>NOMBRE DE LA INSTITUCION:</w:t>
            </w:r>
          </w:p>
          <w:p w:rsidR="00B9287B" w:rsidRDefault="00B9287B" w:rsidP="003A626D">
            <w:pPr>
              <w:spacing w:line="360" w:lineRule="auto"/>
              <w:jc w:val="both"/>
              <w:rPr>
                <w:rFonts w:ascii="Times New Roman" w:hAnsi="Times New Roman"/>
                <w:sz w:val="24"/>
                <w:szCs w:val="24"/>
              </w:rPr>
            </w:pPr>
            <w:r w:rsidRPr="00646E15">
              <w:rPr>
                <w:rFonts w:ascii="Times New Roman" w:hAnsi="Times New Roman"/>
                <w:b/>
                <w:sz w:val="24"/>
                <w:szCs w:val="24"/>
              </w:rPr>
              <w:t>DIRECCION:                                                     TEL:</w:t>
            </w:r>
          </w:p>
          <w:p w:rsidR="00B9287B" w:rsidRPr="007E69A8" w:rsidRDefault="00B9287B" w:rsidP="003A626D">
            <w:pPr>
              <w:spacing w:line="360" w:lineRule="auto"/>
              <w:jc w:val="both"/>
              <w:rPr>
                <w:rFonts w:ascii="Times New Roman" w:hAnsi="Times New Roman"/>
                <w:sz w:val="24"/>
                <w:szCs w:val="24"/>
              </w:rPr>
            </w:pPr>
            <w:r>
              <w:rPr>
                <w:rFonts w:ascii="Times New Roman" w:hAnsi="Times New Roman"/>
                <w:sz w:val="24"/>
                <w:szCs w:val="24"/>
              </w:rPr>
              <w:t>Profesores</w:t>
            </w:r>
            <w:r w:rsidRPr="00646E15">
              <w:rPr>
                <w:rFonts w:ascii="Times New Roman" w:hAnsi="Times New Roman"/>
                <w:b/>
                <w:sz w:val="24"/>
                <w:szCs w:val="24"/>
              </w:rPr>
              <w:t>:</w:t>
            </w:r>
          </w:p>
        </w:tc>
      </w:tr>
      <w:tr w:rsidR="00B9287B" w:rsidRPr="00646E15" w:rsidTr="003A626D">
        <w:tc>
          <w:tcPr>
            <w:tcW w:w="5868" w:type="dxa"/>
          </w:tcPr>
          <w:p w:rsidR="00B9287B" w:rsidRPr="00646E15" w:rsidRDefault="00B9287B" w:rsidP="003A626D">
            <w:pPr>
              <w:spacing w:line="360" w:lineRule="auto"/>
              <w:jc w:val="both"/>
              <w:rPr>
                <w:rFonts w:ascii="Times New Roman" w:hAnsi="Times New Roman"/>
                <w:b/>
                <w:sz w:val="24"/>
                <w:szCs w:val="24"/>
              </w:rPr>
            </w:pPr>
            <w:r w:rsidRPr="00646E15">
              <w:rPr>
                <w:rFonts w:ascii="Times New Roman" w:hAnsi="Times New Roman"/>
                <w:b/>
                <w:sz w:val="24"/>
                <w:szCs w:val="24"/>
              </w:rPr>
              <w:t xml:space="preserve">ASPECTOS A CONSIDERAR </w:t>
            </w:r>
          </w:p>
        </w:tc>
        <w:tc>
          <w:tcPr>
            <w:tcW w:w="2776" w:type="dxa"/>
          </w:tcPr>
          <w:p w:rsidR="00B9287B" w:rsidRPr="00646E15" w:rsidRDefault="00B9287B" w:rsidP="003A626D">
            <w:pPr>
              <w:spacing w:line="360" w:lineRule="auto"/>
              <w:jc w:val="both"/>
              <w:rPr>
                <w:rFonts w:ascii="Times New Roman" w:hAnsi="Times New Roman"/>
                <w:b/>
                <w:sz w:val="24"/>
                <w:szCs w:val="24"/>
              </w:rPr>
            </w:pPr>
            <w:r w:rsidRPr="00646E15">
              <w:rPr>
                <w:rFonts w:ascii="Times New Roman" w:hAnsi="Times New Roman"/>
                <w:b/>
                <w:sz w:val="24"/>
                <w:szCs w:val="24"/>
              </w:rPr>
              <w:t>COMENTARIOS</w:t>
            </w:r>
          </w:p>
        </w:tc>
      </w:tr>
      <w:tr w:rsidR="00B9287B" w:rsidRPr="00646E15" w:rsidTr="003A626D">
        <w:trPr>
          <w:trHeight w:val="300"/>
        </w:trPr>
        <w:tc>
          <w:tcPr>
            <w:tcW w:w="5868" w:type="dxa"/>
          </w:tcPr>
          <w:p w:rsidR="00B9287B" w:rsidRPr="00646E15" w:rsidRDefault="00B9287B" w:rsidP="003A626D">
            <w:pPr>
              <w:spacing w:line="360" w:lineRule="auto"/>
              <w:ind w:left="360"/>
              <w:jc w:val="both"/>
              <w:rPr>
                <w:rFonts w:ascii="Times New Roman" w:hAnsi="Times New Roman"/>
                <w:sz w:val="24"/>
                <w:szCs w:val="24"/>
              </w:rPr>
            </w:pPr>
          </w:p>
          <w:p w:rsidR="00B9287B" w:rsidRPr="00646E15" w:rsidRDefault="00B9287B" w:rsidP="003A626D">
            <w:pPr>
              <w:spacing w:line="360" w:lineRule="auto"/>
              <w:ind w:left="360"/>
              <w:jc w:val="both"/>
              <w:rPr>
                <w:rFonts w:ascii="Times New Roman" w:hAnsi="Times New Roman"/>
                <w:sz w:val="24"/>
                <w:szCs w:val="24"/>
                <w:lang w:val="es-ES_tradnl"/>
              </w:rPr>
            </w:pPr>
            <w:r w:rsidRPr="00646E15">
              <w:rPr>
                <w:rFonts w:ascii="Times New Roman" w:hAnsi="Times New Roman"/>
                <w:sz w:val="24"/>
                <w:szCs w:val="24"/>
              </w:rPr>
              <w:t>Condiciones de infraestructura edilicia.</w:t>
            </w:r>
          </w:p>
        </w:tc>
        <w:tc>
          <w:tcPr>
            <w:tcW w:w="2776" w:type="dxa"/>
          </w:tcPr>
          <w:p w:rsidR="00B9287B" w:rsidRPr="00646E15" w:rsidRDefault="00B9287B" w:rsidP="003A626D">
            <w:pPr>
              <w:spacing w:line="360" w:lineRule="auto"/>
              <w:jc w:val="both"/>
              <w:rPr>
                <w:rFonts w:ascii="Times New Roman" w:hAnsi="Times New Roman"/>
                <w:b/>
                <w:sz w:val="24"/>
                <w:szCs w:val="24"/>
                <w:u w:val="single"/>
              </w:rPr>
            </w:pPr>
          </w:p>
        </w:tc>
      </w:tr>
      <w:tr w:rsidR="00B9287B" w:rsidRPr="00646E15" w:rsidTr="003A626D">
        <w:trPr>
          <w:trHeight w:val="540"/>
        </w:trPr>
        <w:tc>
          <w:tcPr>
            <w:tcW w:w="5868" w:type="dxa"/>
          </w:tcPr>
          <w:p w:rsidR="00B9287B" w:rsidRPr="00646E15" w:rsidRDefault="00B9287B" w:rsidP="003A626D">
            <w:pPr>
              <w:spacing w:line="360" w:lineRule="auto"/>
              <w:ind w:left="360"/>
              <w:jc w:val="both"/>
              <w:rPr>
                <w:rFonts w:ascii="Times New Roman" w:hAnsi="Times New Roman"/>
                <w:sz w:val="24"/>
                <w:szCs w:val="24"/>
              </w:rPr>
            </w:pPr>
          </w:p>
          <w:p w:rsidR="00B9287B" w:rsidRPr="00646E15" w:rsidRDefault="00B9287B" w:rsidP="003A626D">
            <w:pPr>
              <w:spacing w:line="360" w:lineRule="auto"/>
              <w:ind w:left="360"/>
              <w:jc w:val="both"/>
              <w:rPr>
                <w:rFonts w:ascii="Times New Roman" w:hAnsi="Times New Roman"/>
                <w:sz w:val="24"/>
                <w:szCs w:val="24"/>
              </w:rPr>
            </w:pPr>
            <w:r w:rsidRPr="00646E15">
              <w:rPr>
                <w:rFonts w:ascii="Times New Roman" w:hAnsi="Times New Roman"/>
                <w:sz w:val="24"/>
                <w:szCs w:val="24"/>
              </w:rPr>
              <w:t xml:space="preserve">Equipamiento técnico con el que cuenta el salón. </w:t>
            </w:r>
          </w:p>
        </w:tc>
        <w:tc>
          <w:tcPr>
            <w:tcW w:w="2776" w:type="dxa"/>
          </w:tcPr>
          <w:p w:rsidR="00B9287B" w:rsidRPr="00646E15" w:rsidRDefault="00B9287B" w:rsidP="003A626D">
            <w:pPr>
              <w:spacing w:line="360" w:lineRule="auto"/>
              <w:jc w:val="both"/>
              <w:rPr>
                <w:rFonts w:ascii="Times New Roman" w:hAnsi="Times New Roman"/>
                <w:b/>
                <w:sz w:val="24"/>
                <w:szCs w:val="24"/>
                <w:u w:val="single"/>
              </w:rPr>
            </w:pPr>
          </w:p>
        </w:tc>
      </w:tr>
      <w:tr w:rsidR="00B9287B" w:rsidRPr="00646E15" w:rsidTr="003A626D">
        <w:trPr>
          <w:trHeight w:val="540"/>
        </w:trPr>
        <w:tc>
          <w:tcPr>
            <w:tcW w:w="5868" w:type="dxa"/>
          </w:tcPr>
          <w:p w:rsidR="00B9287B" w:rsidRPr="00646E15" w:rsidRDefault="00B9287B" w:rsidP="003A626D">
            <w:pPr>
              <w:tabs>
                <w:tab w:val="num" w:pos="1428"/>
              </w:tabs>
              <w:spacing w:line="360" w:lineRule="auto"/>
              <w:ind w:left="360"/>
              <w:jc w:val="both"/>
              <w:rPr>
                <w:rFonts w:ascii="Times New Roman" w:hAnsi="Times New Roman"/>
                <w:sz w:val="24"/>
                <w:szCs w:val="24"/>
                <w:lang w:val="es-ES_tradnl"/>
              </w:rPr>
            </w:pPr>
            <w:r w:rsidRPr="00646E15">
              <w:rPr>
                <w:rFonts w:ascii="Times New Roman" w:hAnsi="Times New Roman"/>
                <w:sz w:val="24"/>
                <w:szCs w:val="24"/>
                <w:lang w:val="es-ES_tradnl"/>
              </w:rPr>
              <w:t>Criterios de organización de las actividades de enseñanza.</w:t>
            </w:r>
          </w:p>
        </w:tc>
        <w:tc>
          <w:tcPr>
            <w:tcW w:w="2776" w:type="dxa"/>
          </w:tcPr>
          <w:p w:rsidR="00B9287B" w:rsidRPr="00646E15" w:rsidRDefault="00B9287B" w:rsidP="003A626D">
            <w:pPr>
              <w:spacing w:line="360" w:lineRule="auto"/>
              <w:jc w:val="both"/>
              <w:rPr>
                <w:rFonts w:ascii="Times New Roman" w:hAnsi="Times New Roman"/>
                <w:b/>
                <w:sz w:val="24"/>
                <w:szCs w:val="24"/>
                <w:u w:val="single"/>
              </w:rPr>
            </w:pPr>
          </w:p>
        </w:tc>
      </w:tr>
      <w:tr w:rsidR="00B9287B" w:rsidRPr="00646E15" w:rsidTr="003A626D">
        <w:trPr>
          <w:trHeight w:val="300"/>
        </w:trPr>
        <w:tc>
          <w:tcPr>
            <w:tcW w:w="5868" w:type="dxa"/>
          </w:tcPr>
          <w:p w:rsidR="00B9287B" w:rsidRPr="00646E15" w:rsidRDefault="00B9287B" w:rsidP="003A626D">
            <w:pPr>
              <w:tabs>
                <w:tab w:val="num" w:pos="1428"/>
              </w:tabs>
              <w:spacing w:line="360" w:lineRule="auto"/>
              <w:ind w:left="360"/>
              <w:jc w:val="both"/>
              <w:rPr>
                <w:rFonts w:ascii="Times New Roman" w:hAnsi="Times New Roman"/>
                <w:sz w:val="24"/>
                <w:szCs w:val="24"/>
                <w:lang w:val="es-ES_tradnl"/>
              </w:rPr>
            </w:pPr>
            <w:r w:rsidRPr="00646E15">
              <w:rPr>
                <w:rFonts w:ascii="Times New Roman" w:hAnsi="Times New Roman"/>
                <w:sz w:val="24"/>
                <w:szCs w:val="24"/>
                <w:lang w:val="es-ES_tradnl"/>
              </w:rPr>
              <w:t>Existencia o no de un proyecto educativo compartido que tenga en cuenta la diversidad de estudiantes.</w:t>
            </w:r>
          </w:p>
        </w:tc>
        <w:tc>
          <w:tcPr>
            <w:tcW w:w="2776" w:type="dxa"/>
          </w:tcPr>
          <w:p w:rsidR="00B9287B" w:rsidRPr="00646E15" w:rsidRDefault="00B9287B" w:rsidP="003A626D">
            <w:pPr>
              <w:spacing w:line="360" w:lineRule="auto"/>
              <w:jc w:val="both"/>
              <w:rPr>
                <w:rFonts w:ascii="Times New Roman" w:hAnsi="Times New Roman"/>
                <w:b/>
                <w:sz w:val="24"/>
                <w:szCs w:val="24"/>
                <w:u w:val="single"/>
              </w:rPr>
            </w:pPr>
          </w:p>
        </w:tc>
      </w:tr>
      <w:tr w:rsidR="00B9287B" w:rsidRPr="00646E15" w:rsidTr="003A626D">
        <w:trPr>
          <w:trHeight w:val="660"/>
        </w:trPr>
        <w:tc>
          <w:tcPr>
            <w:tcW w:w="5868" w:type="dxa"/>
          </w:tcPr>
          <w:p w:rsidR="00B9287B" w:rsidRPr="00646E15" w:rsidRDefault="00B9287B" w:rsidP="003A626D">
            <w:pPr>
              <w:tabs>
                <w:tab w:val="num" w:pos="1428"/>
              </w:tabs>
              <w:spacing w:line="360" w:lineRule="auto"/>
              <w:ind w:left="360"/>
              <w:jc w:val="both"/>
              <w:rPr>
                <w:rFonts w:ascii="Times New Roman" w:hAnsi="Times New Roman"/>
                <w:sz w:val="24"/>
                <w:szCs w:val="24"/>
                <w:lang w:val="es-ES_tradnl"/>
              </w:rPr>
            </w:pPr>
          </w:p>
          <w:p w:rsidR="00B9287B" w:rsidRPr="00646E15" w:rsidRDefault="00B9287B" w:rsidP="003A626D">
            <w:pPr>
              <w:tabs>
                <w:tab w:val="num" w:pos="1428"/>
              </w:tabs>
              <w:spacing w:line="360" w:lineRule="auto"/>
              <w:ind w:left="360"/>
              <w:jc w:val="both"/>
              <w:rPr>
                <w:rFonts w:ascii="Times New Roman" w:hAnsi="Times New Roman"/>
                <w:sz w:val="24"/>
                <w:szCs w:val="24"/>
                <w:lang w:val="es-ES_tradnl"/>
              </w:rPr>
            </w:pPr>
            <w:r w:rsidRPr="00646E15">
              <w:rPr>
                <w:rFonts w:ascii="Times New Roman" w:hAnsi="Times New Roman"/>
                <w:sz w:val="24"/>
                <w:szCs w:val="24"/>
                <w:lang w:val="es-ES_tradnl"/>
              </w:rPr>
              <w:t>Organización y  presentación de  la información.</w:t>
            </w:r>
          </w:p>
        </w:tc>
        <w:tc>
          <w:tcPr>
            <w:tcW w:w="2776" w:type="dxa"/>
          </w:tcPr>
          <w:p w:rsidR="00B9287B" w:rsidRPr="00646E15" w:rsidRDefault="00B9287B" w:rsidP="003A626D">
            <w:pPr>
              <w:spacing w:line="360" w:lineRule="auto"/>
              <w:jc w:val="both"/>
              <w:rPr>
                <w:rFonts w:ascii="Times New Roman" w:hAnsi="Times New Roman"/>
                <w:b/>
                <w:sz w:val="24"/>
                <w:szCs w:val="24"/>
                <w:u w:val="single"/>
              </w:rPr>
            </w:pPr>
          </w:p>
        </w:tc>
      </w:tr>
      <w:tr w:rsidR="00B9287B" w:rsidRPr="00646E15" w:rsidTr="003A626D">
        <w:trPr>
          <w:trHeight w:val="928"/>
        </w:trPr>
        <w:tc>
          <w:tcPr>
            <w:tcW w:w="5868" w:type="dxa"/>
          </w:tcPr>
          <w:p w:rsidR="00B9287B" w:rsidRPr="00646E15" w:rsidRDefault="00B9287B" w:rsidP="003A626D">
            <w:pPr>
              <w:tabs>
                <w:tab w:val="num" w:pos="1428"/>
              </w:tabs>
              <w:spacing w:line="360" w:lineRule="auto"/>
              <w:ind w:left="360"/>
              <w:jc w:val="both"/>
              <w:rPr>
                <w:rFonts w:ascii="Times New Roman" w:hAnsi="Times New Roman"/>
                <w:sz w:val="24"/>
                <w:szCs w:val="24"/>
                <w:lang w:val="es-ES_tradnl"/>
              </w:rPr>
            </w:pPr>
            <w:r w:rsidRPr="00646E15">
              <w:rPr>
                <w:rFonts w:ascii="Times New Roman" w:hAnsi="Times New Roman"/>
                <w:sz w:val="24"/>
                <w:szCs w:val="24"/>
                <w:lang w:val="es-ES_tradnl"/>
              </w:rPr>
              <w:t xml:space="preserve">           </w:t>
            </w:r>
          </w:p>
          <w:p w:rsidR="00B9287B" w:rsidRPr="00646E15" w:rsidRDefault="00B9287B" w:rsidP="003A626D">
            <w:pPr>
              <w:tabs>
                <w:tab w:val="num" w:pos="1428"/>
              </w:tabs>
              <w:spacing w:line="360" w:lineRule="auto"/>
              <w:ind w:left="360"/>
              <w:jc w:val="both"/>
              <w:rPr>
                <w:rFonts w:ascii="Times New Roman" w:hAnsi="Times New Roman"/>
                <w:sz w:val="24"/>
                <w:szCs w:val="24"/>
                <w:lang w:val="es-ES_tradnl"/>
              </w:rPr>
            </w:pPr>
            <w:r w:rsidRPr="00646E15">
              <w:rPr>
                <w:rFonts w:ascii="Times New Roman" w:hAnsi="Times New Roman"/>
                <w:sz w:val="24"/>
                <w:szCs w:val="24"/>
                <w:lang w:val="es-ES_tradnl"/>
              </w:rPr>
              <w:t xml:space="preserve">              Comunicación y la participación.</w:t>
            </w:r>
          </w:p>
        </w:tc>
        <w:tc>
          <w:tcPr>
            <w:tcW w:w="2776" w:type="dxa"/>
          </w:tcPr>
          <w:p w:rsidR="00B9287B" w:rsidRPr="00646E15" w:rsidRDefault="00B9287B" w:rsidP="003A626D">
            <w:pPr>
              <w:spacing w:line="360" w:lineRule="auto"/>
              <w:jc w:val="both"/>
              <w:rPr>
                <w:rFonts w:ascii="Times New Roman" w:hAnsi="Times New Roman"/>
                <w:b/>
                <w:sz w:val="24"/>
                <w:szCs w:val="24"/>
                <w:u w:val="single"/>
              </w:rPr>
            </w:pPr>
          </w:p>
        </w:tc>
      </w:tr>
      <w:tr w:rsidR="00B9287B" w:rsidRPr="00646E15" w:rsidTr="003A626D">
        <w:trPr>
          <w:trHeight w:val="928"/>
        </w:trPr>
        <w:tc>
          <w:tcPr>
            <w:tcW w:w="5868" w:type="dxa"/>
          </w:tcPr>
          <w:p w:rsidR="00B9287B" w:rsidRPr="00646E15" w:rsidRDefault="00B9287B" w:rsidP="003A626D">
            <w:pPr>
              <w:tabs>
                <w:tab w:val="num" w:pos="1428"/>
              </w:tabs>
              <w:spacing w:line="360" w:lineRule="auto"/>
              <w:ind w:left="360"/>
              <w:jc w:val="both"/>
              <w:rPr>
                <w:rFonts w:ascii="Times New Roman" w:hAnsi="Times New Roman"/>
                <w:sz w:val="24"/>
                <w:szCs w:val="24"/>
                <w:lang w:val="es-ES_tradnl"/>
              </w:rPr>
            </w:pPr>
          </w:p>
          <w:p w:rsidR="00B9287B" w:rsidRPr="00646E15" w:rsidRDefault="00B9287B" w:rsidP="003A626D">
            <w:pPr>
              <w:tabs>
                <w:tab w:val="num" w:pos="1428"/>
              </w:tabs>
              <w:spacing w:line="360" w:lineRule="auto"/>
              <w:ind w:left="360"/>
              <w:jc w:val="both"/>
              <w:rPr>
                <w:rFonts w:ascii="Times New Roman" w:hAnsi="Times New Roman"/>
                <w:sz w:val="24"/>
                <w:szCs w:val="24"/>
                <w:lang w:val="es-ES_tradnl"/>
              </w:rPr>
            </w:pPr>
            <w:r w:rsidRPr="00646E15">
              <w:rPr>
                <w:rFonts w:ascii="Times New Roman" w:hAnsi="Times New Roman"/>
                <w:sz w:val="24"/>
                <w:szCs w:val="24"/>
                <w:lang w:val="es-ES_tradnl"/>
              </w:rPr>
              <w:t>Seguimiento y evaluación.</w:t>
            </w:r>
          </w:p>
        </w:tc>
        <w:tc>
          <w:tcPr>
            <w:tcW w:w="2776" w:type="dxa"/>
          </w:tcPr>
          <w:p w:rsidR="00B9287B" w:rsidRPr="00646E15" w:rsidRDefault="00B9287B" w:rsidP="003A626D">
            <w:pPr>
              <w:spacing w:line="360" w:lineRule="auto"/>
              <w:jc w:val="both"/>
              <w:rPr>
                <w:rFonts w:ascii="Times New Roman" w:hAnsi="Times New Roman"/>
                <w:b/>
                <w:sz w:val="24"/>
                <w:szCs w:val="24"/>
                <w:u w:val="single"/>
              </w:rPr>
            </w:pPr>
          </w:p>
        </w:tc>
      </w:tr>
    </w:tbl>
    <w:p w:rsidR="00B9287B" w:rsidRDefault="00B9287B" w:rsidP="00B9287B">
      <w:pPr>
        <w:pStyle w:val="Ttulo3"/>
        <w:spacing w:before="0" w:beforeAutospacing="0" w:after="0" w:afterAutospacing="0" w:line="360" w:lineRule="auto"/>
        <w:jc w:val="both"/>
        <w:rPr>
          <w:rFonts w:eastAsiaTheme="minorHAnsi"/>
          <w:bCs w:val="0"/>
          <w:sz w:val="24"/>
          <w:szCs w:val="24"/>
          <w:lang w:val="es-ES_tradnl" w:eastAsia="en-US"/>
        </w:rPr>
      </w:pPr>
    </w:p>
    <w:p w:rsidR="00B9287B" w:rsidRPr="00646E15" w:rsidRDefault="008C0B16" w:rsidP="00B9287B">
      <w:pPr>
        <w:pStyle w:val="Ttulo3"/>
        <w:spacing w:before="0" w:beforeAutospacing="0" w:after="0" w:afterAutospacing="0" w:line="360" w:lineRule="auto"/>
        <w:jc w:val="both"/>
        <w:rPr>
          <w:sz w:val="24"/>
          <w:szCs w:val="24"/>
        </w:rPr>
      </w:pPr>
      <w:r>
        <w:rPr>
          <w:sz w:val="24"/>
          <w:szCs w:val="24"/>
        </w:rPr>
        <w:lastRenderedPageBreak/>
        <w:t>7</w:t>
      </w:r>
      <w:r w:rsidR="00B9287B">
        <w:rPr>
          <w:sz w:val="24"/>
          <w:szCs w:val="24"/>
        </w:rPr>
        <w:t>.1.2-</w:t>
      </w:r>
      <w:r w:rsidR="00B9287B" w:rsidRPr="00646E15">
        <w:rPr>
          <w:sz w:val="24"/>
          <w:szCs w:val="24"/>
        </w:rPr>
        <w:t>Trabajo áulico.-</w:t>
      </w:r>
    </w:p>
    <w:p w:rsidR="00B9287B" w:rsidRPr="00646E15" w:rsidRDefault="00B9287B" w:rsidP="00B9287B">
      <w:pPr>
        <w:pStyle w:val="Ttulo3"/>
        <w:spacing w:before="0" w:beforeAutospacing="0" w:after="0" w:afterAutospacing="0" w:line="360" w:lineRule="auto"/>
        <w:jc w:val="both"/>
        <w:rPr>
          <w:sz w:val="24"/>
          <w:szCs w:val="24"/>
        </w:rPr>
      </w:pPr>
    </w:p>
    <w:p w:rsidR="00B9287B" w:rsidRPr="00646E15" w:rsidRDefault="00B9287B" w:rsidP="00B9287B">
      <w:pPr>
        <w:pStyle w:val="Ttulo3"/>
        <w:spacing w:before="0" w:beforeAutospacing="0" w:after="0" w:afterAutospacing="0" w:line="360" w:lineRule="auto"/>
        <w:jc w:val="both"/>
        <w:rPr>
          <w:sz w:val="24"/>
          <w:szCs w:val="24"/>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0"/>
        <w:gridCol w:w="2776"/>
      </w:tblGrid>
      <w:tr w:rsidR="00B9287B" w:rsidRPr="00646E15" w:rsidTr="003A626D">
        <w:tc>
          <w:tcPr>
            <w:tcW w:w="5940" w:type="dxa"/>
          </w:tcPr>
          <w:p w:rsidR="00B9287B" w:rsidRPr="00646E15" w:rsidRDefault="00B9287B" w:rsidP="003A626D">
            <w:pPr>
              <w:tabs>
                <w:tab w:val="num" w:pos="1776"/>
              </w:tabs>
              <w:spacing w:line="360" w:lineRule="auto"/>
              <w:jc w:val="both"/>
              <w:rPr>
                <w:rFonts w:ascii="Times New Roman" w:hAnsi="Times New Roman"/>
                <w:b/>
                <w:sz w:val="24"/>
                <w:szCs w:val="24"/>
                <w:lang w:val="es-ES_tradnl"/>
              </w:rPr>
            </w:pPr>
            <w:r w:rsidRPr="00646E15">
              <w:rPr>
                <w:rFonts w:ascii="Times New Roman" w:hAnsi="Times New Roman"/>
                <w:b/>
                <w:sz w:val="24"/>
                <w:szCs w:val="24"/>
                <w:lang w:val="es-ES_tradnl"/>
              </w:rPr>
              <w:t>ASPECTOS A CONSIDERAR</w:t>
            </w:r>
          </w:p>
        </w:tc>
        <w:tc>
          <w:tcPr>
            <w:tcW w:w="2776" w:type="dxa"/>
          </w:tcPr>
          <w:p w:rsidR="00B9287B" w:rsidRPr="00646E15" w:rsidRDefault="00B9287B" w:rsidP="003A626D">
            <w:pPr>
              <w:spacing w:line="360" w:lineRule="auto"/>
              <w:jc w:val="both"/>
              <w:rPr>
                <w:rFonts w:ascii="Times New Roman" w:hAnsi="Times New Roman"/>
                <w:b/>
                <w:sz w:val="24"/>
                <w:szCs w:val="24"/>
              </w:rPr>
            </w:pPr>
            <w:r w:rsidRPr="00646E15">
              <w:rPr>
                <w:rFonts w:ascii="Times New Roman" w:hAnsi="Times New Roman"/>
                <w:b/>
                <w:sz w:val="24"/>
                <w:szCs w:val="24"/>
              </w:rPr>
              <w:t>COMENTARIOS</w:t>
            </w:r>
          </w:p>
        </w:tc>
      </w:tr>
      <w:tr w:rsidR="00B9287B" w:rsidRPr="00646E15" w:rsidTr="003A626D">
        <w:trPr>
          <w:trHeight w:val="675"/>
        </w:trPr>
        <w:tc>
          <w:tcPr>
            <w:tcW w:w="5940" w:type="dxa"/>
          </w:tcPr>
          <w:p w:rsidR="00B9287B" w:rsidRPr="00646E15" w:rsidRDefault="00B9287B" w:rsidP="003A626D">
            <w:pPr>
              <w:tabs>
                <w:tab w:val="num" w:pos="1776"/>
              </w:tabs>
              <w:spacing w:line="360" w:lineRule="auto"/>
              <w:jc w:val="both"/>
              <w:rPr>
                <w:rFonts w:ascii="Times New Roman" w:hAnsi="Times New Roman"/>
                <w:sz w:val="24"/>
                <w:szCs w:val="24"/>
                <w:lang w:val="es-ES_tradnl"/>
              </w:rPr>
            </w:pPr>
          </w:p>
          <w:p w:rsidR="00B9287B" w:rsidRPr="00646E15" w:rsidRDefault="00B9287B" w:rsidP="003A626D">
            <w:pPr>
              <w:tabs>
                <w:tab w:val="num" w:pos="1776"/>
              </w:tabs>
              <w:spacing w:line="360" w:lineRule="auto"/>
              <w:jc w:val="both"/>
              <w:rPr>
                <w:rFonts w:ascii="Times New Roman" w:hAnsi="Times New Roman"/>
                <w:sz w:val="24"/>
                <w:szCs w:val="24"/>
                <w:lang w:val="es-ES_tradnl"/>
              </w:rPr>
            </w:pPr>
            <w:r w:rsidRPr="00646E15">
              <w:rPr>
                <w:rFonts w:ascii="Times New Roman" w:hAnsi="Times New Roman"/>
                <w:sz w:val="24"/>
                <w:szCs w:val="24"/>
                <w:lang w:val="es-ES_tradnl"/>
              </w:rPr>
              <w:t>La  planificación de la unidad didáctica</w:t>
            </w:r>
          </w:p>
        </w:tc>
        <w:tc>
          <w:tcPr>
            <w:tcW w:w="2776" w:type="dxa"/>
          </w:tcPr>
          <w:p w:rsidR="00B9287B" w:rsidRPr="00646E15" w:rsidRDefault="00B9287B" w:rsidP="003A626D">
            <w:pPr>
              <w:spacing w:line="360" w:lineRule="auto"/>
              <w:jc w:val="both"/>
              <w:rPr>
                <w:rFonts w:ascii="Times New Roman" w:hAnsi="Times New Roman"/>
                <w:b/>
                <w:sz w:val="24"/>
                <w:szCs w:val="24"/>
                <w:u w:val="single"/>
              </w:rPr>
            </w:pPr>
          </w:p>
        </w:tc>
      </w:tr>
      <w:tr w:rsidR="00B9287B" w:rsidRPr="00646E15" w:rsidTr="003A626D">
        <w:trPr>
          <w:trHeight w:val="675"/>
        </w:trPr>
        <w:tc>
          <w:tcPr>
            <w:tcW w:w="5940" w:type="dxa"/>
          </w:tcPr>
          <w:p w:rsidR="00B9287B" w:rsidRPr="00646E15" w:rsidRDefault="00B9287B" w:rsidP="003A626D">
            <w:pPr>
              <w:tabs>
                <w:tab w:val="num" w:pos="1776"/>
              </w:tabs>
              <w:spacing w:line="360" w:lineRule="auto"/>
              <w:jc w:val="both"/>
              <w:rPr>
                <w:rFonts w:ascii="Times New Roman" w:hAnsi="Times New Roman"/>
                <w:sz w:val="24"/>
                <w:szCs w:val="24"/>
                <w:lang w:val="es-ES_tradnl"/>
              </w:rPr>
            </w:pPr>
            <w:r w:rsidRPr="00646E15">
              <w:rPr>
                <w:rFonts w:ascii="Times New Roman" w:hAnsi="Times New Roman"/>
                <w:sz w:val="24"/>
                <w:szCs w:val="24"/>
                <w:lang w:val="es-ES_tradnl"/>
              </w:rPr>
              <w:t xml:space="preserve">Materiales disponibles en el aula: biblioteca, juegos, material de lectura, computadora, etc. </w:t>
            </w:r>
          </w:p>
        </w:tc>
        <w:tc>
          <w:tcPr>
            <w:tcW w:w="2776" w:type="dxa"/>
          </w:tcPr>
          <w:p w:rsidR="00B9287B" w:rsidRPr="00646E15" w:rsidRDefault="00B9287B" w:rsidP="003A626D">
            <w:pPr>
              <w:spacing w:line="360" w:lineRule="auto"/>
              <w:jc w:val="both"/>
              <w:rPr>
                <w:rFonts w:ascii="Times New Roman" w:hAnsi="Times New Roman"/>
                <w:b/>
                <w:sz w:val="24"/>
                <w:szCs w:val="24"/>
                <w:u w:val="single"/>
              </w:rPr>
            </w:pPr>
          </w:p>
        </w:tc>
      </w:tr>
      <w:tr w:rsidR="00B9287B" w:rsidRPr="00646E15" w:rsidTr="003A626D">
        <w:trPr>
          <w:trHeight w:val="900"/>
        </w:trPr>
        <w:tc>
          <w:tcPr>
            <w:tcW w:w="5940" w:type="dxa"/>
          </w:tcPr>
          <w:p w:rsidR="00B9287B" w:rsidRPr="00DC4972" w:rsidRDefault="00B9287B" w:rsidP="003A626D">
            <w:pPr>
              <w:tabs>
                <w:tab w:val="num" w:pos="1776"/>
              </w:tabs>
              <w:spacing w:line="360" w:lineRule="auto"/>
              <w:jc w:val="both"/>
              <w:rPr>
                <w:rFonts w:ascii="Times New Roman" w:hAnsi="Times New Roman"/>
                <w:sz w:val="24"/>
                <w:szCs w:val="24"/>
                <w:lang w:val="es-ES_tradnl"/>
              </w:rPr>
            </w:pPr>
          </w:p>
          <w:p w:rsidR="00B9287B" w:rsidRPr="00DC4972" w:rsidRDefault="00B9287B" w:rsidP="003A626D">
            <w:pPr>
              <w:tabs>
                <w:tab w:val="num" w:pos="1776"/>
              </w:tabs>
              <w:spacing w:line="360" w:lineRule="auto"/>
              <w:jc w:val="both"/>
              <w:rPr>
                <w:rFonts w:ascii="Times New Roman" w:hAnsi="Times New Roman"/>
                <w:sz w:val="24"/>
                <w:szCs w:val="24"/>
                <w:lang w:val="es-ES_tradnl"/>
              </w:rPr>
            </w:pPr>
            <w:r w:rsidRPr="00DC4972">
              <w:rPr>
                <w:rFonts w:ascii="Times New Roman" w:hAnsi="Times New Roman"/>
                <w:sz w:val="24"/>
                <w:szCs w:val="24"/>
                <w:lang w:val="es-ES_tradnl"/>
              </w:rPr>
              <w:t>Inicio de la actividad.-</w:t>
            </w:r>
          </w:p>
        </w:tc>
        <w:tc>
          <w:tcPr>
            <w:tcW w:w="2776" w:type="dxa"/>
          </w:tcPr>
          <w:p w:rsidR="00B9287B" w:rsidRPr="00646E15" w:rsidRDefault="00B9287B" w:rsidP="003A626D">
            <w:pPr>
              <w:spacing w:line="360" w:lineRule="auto"/>
              <w:jc w:val="both"/>
              <w:rPr>
                <w:rFonts w:ascii="Times New Roman" w:hAnsi="Times New Roman"/>
                <w:sz w:val="24"/>
                <w:szCs w:val="24"/>
                <w:u w:val="single"/>
              </w:rPr>
            </w:pPr>
          </w:p>
        </w:tc>
      </w:tr>
      <w:tr w:rsidR="00B9287B" w:rsidRPr="00646E15" w:rsidTr="003A626D">
        <w:trPr>
          <w:trHeight w:val="525"/>
        </w:trPr>
        <w:tc>
          <w:tcPr>
            <w:tcW w:w="5940" w:type="dxa"/>
          </w:tcPr>
          <w:p w:rsidR="00B9287B" w:rsidRPr="00DC4972" w:rsidRDefault="00B9287B" w:rsidP="003A626D">
            <w:pPr>
              <w:tabs>
                <w:tab w:val="num" w:pos="1776"/>
              </w:tabs>
              <w:spacing w:line="360" w:lineRule="auto"/>
              <w:jc w:val="both"/>
              <w:rPr>
                <w:rFonts w:ascii="Times New Roman" w:hAnsi="Times New Roman"/>
                <w:sz w:val="24"/>
                <w:szCs w:val="24"/>
                <w:lang w:val="es-ES_tradnl"/>
              </w:rPr>
            </w:pPr>
          </w:p>
          <w:p w:rsidR="00B9287B" w:rsidRPr="00DC4972" w:rsidRDefault="00B9287B" w:rsidP="003A626D">
            <w:pPr>
              <w:tabs>
                <w:tab w:val="num" w:pos="1776"/>
              </w:tabs>
              <w:spacing w:line="360" w:lineRule="auto"/>
              <w:jc w:val="both"/>
              <w:rPr>
                <w:rFonts w:ascii="Times New Roman" w:hAnsi="Times New Roman"/>
                <w:sz w:val="24"/>
                <w:szCs w:val="24"/>
                <w:lang w:val="es-ES_tradnl"/>
              </w:rPr>
            </w:pPr>
            <w:r w:rsidRPr="00DC4972">
              <w:rPr>
                <w:rFonts w:ascii="Times New Roman" w:hAnsi="Times New Roman"/>
                <w:sz w:val="24"/>
                <w:szCs w:val="24"/>
                <w:lang w:val="es-ES_tradnl"/>
              </w:rPr>
              <w:t>Desarrollo de la actividad.-</w:t>
            </w:r>
          </w:p>
          <w:p w:rsidR="00B9287B" w:rsidRPr="00DC4972" w:rsidRDefault="00B9287B" w:rsidP="003A626D">
            <w:pPr>
              <w:tabs>
                <w:tab w:val="num" w:pos="1776"/>
              </w:tabs>
              <w:spacing w:after="0" w:line="360" w:lineRule="auto"/>
              <w:ind w:left="720"/>
              <w:jc w:val="both"/>
              <w:rPr>
                <w:rFonts w:ascii="Times New Roman" w:hAnsi="Times New Roman"/>
                <w:sz w:val="24"/>
                <w:szCs w:val="24"/>
                <w:lang w:val="es-ES_tradnl"/>
              </w:rPr>
            </w:pPr>
          </w:p>
        </w:tc>
        <w:tc>
          <w:tcPr>
            <w:tcW w:w="2776" w:type="dxa"/>
          </w:tcPr>
          <w:p w:rsidR="00B9287B" w:rsidRPr="00646E15" w:rsidRDefault="00B9287B" w:rsidP="003A626D">
            <w:pPr>
              <w:spacing w:line="360" w:lineRule="auto"/>
              <w:jc w:val="both"/>
              <w:rPr>
                <w:rFonts w:ascii="Times New Roman" w:hAnsi="Times New Roman"/>
                <w:sz w:val="24"/>
                <w:szCs w:val="24"/>
                <w:u w:val="single"/>
              </w:rPr>
            </w:pPr>
          </w:p>
        </w:tc>
      </w:tr>
      <w:tr w:rsidR="00B9287B" w:rsidRPr="00646E15" w:rsidTr="003A626D">
        <w:trPr>
          <w:trHeight w:val="525"/>
        </w:trPr>
        <w:tc>
          <w:tcPr>
            <w:tcW w:w="5940" w:type="dxa"/>
          </w:tcPr>
          <w:p w:rsidR="00B9287B" w:rsidRPr="00DC4972" w:rsidRDefault="00B9287B" w:rsidP="003A626D">
            <w:pPr>
              <w:spacing w:line="360" w:lineRule="auto"/>
              <w:jc w:val="both"/>
              <w:rPr>
                <w:rFonts w:ascii="Times New Roman" w:hAnsi="Times New Roman"/>
                <w:sz w:val="24"/>
                <w:szCs w:val="24"/>
              </w:rPr>
            </w:pPr>
          </w:p>
          <w:p w:rsidR="00B9287B" w:rsidRPr="00DC4972" w:rsidRDefault="00B9287B" w:rsidP="003A626D">
            <w:pPr>
              <w:spacing w:line="360" w:lineRule="auto"/>
              <w:jc w:val="both"/>
              <w:rPr>
                <w:rFonts w:ascii="Times New Roman" w:hAnsi="Times New Roman"/>
                <w:sz w:val="24"/>
                <w:szCs w:val="24"/>
              </w:rPr>
            </w:pPr>
            <w:r w:rsidRPr="00DC4972">
              <w:rPr>
                <w:rFonts w:ascii="Times New Roman" w:hAnsi="Times New Roman"/>
                <w:sz w:val="24"/>
                <w:szCs w:val="24"/>
              </w:rPr>
              <w:t>Final de la actividad.-</w:t>
            </w:r>
          </w:p>
        </w:tc>
        <w:tc>
          <w:tcPr>
            <w:tcW w:w="2776" w:type="dxa"/>
          </w:tcPr>
          <w:p w:rsidR="00B9287B" w:rsidRPr="00646E15" w:rsidRDefault="00B9287B" w:rsidP="003A626D">
            <w:pPr>
              <w:spacing w:line="360" w:lineRule="auto"/>
              <w:jc w:val="both"/>
              <w:rPr>
                <w:rFonts w:ascii="Times New Roman" w:hAnsi="Times New Roman"/>
                <w:sz w:val="24"/>
                <w:szCs w:val="24"/>
                <w:u w:val="single"/>
              </w:rPr>
            </w:pPr>
          </w:p>
        </w:tc>
      </w:tr>
      <w:tr w:rsidR="00B9287B" w:rsidRPr="00646E15" w:rsidTr="003A626D">
        <w:trPr>
          <w:trHeight w:val="495"/>
        </w:trPr>
        <w:tc>
          <w:tcPr>
            <w:tcW w:w="5940" w:type="dxa"/>
          </w:tcPr>
          <w:p w:rsidR="00B9287B" w:rsidRPr="00DC4972" w:rsidRDefault="00B9287B" w:rsidP="003A626D">
            <w:pPr>
              <w:tabs>
                <w:tab w:val="num" w:pos="1776"/>
                <w:tab w:val="left" w:pos="4768"/>
              </w:tabs>
              <w:spacing w:line="360" w:lineRule="auto"/>
              <w:jc w:val="both"/>
              <w:rPr>
                <w:rFonts w:ascii="Times New Roman" w:hAnsi="Times New Roman"/>
                <w:sz w:val="24"/>
                <w:szCs w:val="24"/>
                <w:lang w:val="es-ES_tradnl"/>
              </w:rPr>
            </w:pPr>
          </w:p>
          <w:p w:rsidR="00B9287B" w:rsidRPr="00DC4972" w:rsidRDefault="00B9287B" w:rsidP="003A626D">
            <w:pPr>
              <w:tabs>
                <w:tab w:val="num" w:pos="1776"/>
                <w:tab w:val="left" w:pos="4768"/>
              </w:tabs>
              <w:spacing w:line="360" w:lineRule="auto"/>
              <w:jc w:val="both"/>
              <w:rPr>
                <w:rFonts w:ascii="Times New Roman" w:hAnsi="Times New Roman"/>
                <w:sz w:val="24"/>
                <w:szCs w:val="24"/>
                <w:lang w:val="es-ES_tradnl"/>
              </w:rPr>
            </w:pPr>
            <w:r w:rsidRPr="00DC4972">
              <w:rPr>
                <w:rFonts w:ascii="Times New Roman" w:hAnsi="Times New Roman"/>
                <w:sz w:val="24"/>
                <w:szCs w:val="24"/>
                <w:lang w:val="es-ES_tradnl"/>
              </w:rPr>
              <w:t>Actitud general del grupo.-</w:t>
            </w:r>
            <w:r w:rsidRPr="00DC4972">
              <w:rPr>
                <w:rFonts w:ascii="Times New Roman" w:hAnsi="Times New Roman"/>
                <w:sz w:val="24"/>
                <w:szCs w:val="24"/>
                <w:lang w:val="es-ES_tradnl"/>
              </w:rPr>
              <w:tab/>
            </w:r>
          </w:p>
          <w:p w:rsidR="00B9287B" w:rsidRPr="00DC4972" w:rsidRDefault="00B9287B" w:rsidP="003A626D">
            <w:pPr>
              <w:spacing w:after="0" w:line="360" w:lineRule="auto"/>
              <w:ind w:left="720"/>
              <w:jc w:val="both"/>
              <w:rPr>
                <w:rFonts w:ascii="Times New Roman" w:hAnsi="Times New Roman"/>
                <w:sz w:val="24"/>
                <w:szCs w:val="24"/>
                <w:lang w:val="es-ES_tradnl"/>
              </w:rPr>
            </w:pPr>
          </w:p>
        </w:tc>
        <w:tc>
          <w:tcPr>
            <w:tcW w:w="2776" w:type="dxa"/>
          </w:tcPr>
          <w:p w:rsidR="00B9287B" w:rsidRPr="00646E15" w:rsidRDefault="00B9287B" w:rsidP="003A626D">
            <w:pPr>
              <w:spacing w:line="360" w:lineRule="auto"/>
              <w:jc w:val="both"/>
              <w:rPr>
                <w:rFonts w:ascii="Times New Roman" w:hAnsi="Times New Roman"/>
                <w:sz w:val="24"/>
                <w:szCs w:val="24"/>
                <w:u w:val="single"/>
              </w:rPr>
            </w:pPr>
          </w:p>
        </w:tc>
      </w:tr>
      <w:tr w:rsidR="00B9287B" w:rsidRPr="00646E15" w:rsidTr="003A626D">
        <w:tc>
          <w:tcPr>
            <w:tcW w:w="5940" w:type="dxa"/>
          </w:tcPr>
          <w:p w:rsidR="00B9287B" w:rsidRPr="00646E15" w:rsidRDefault="00B9287B" w:rsidP="003A626D">
            <w:pPr>
              <w:spacing w:line="360" w:lineRule="auto"/>
              <w:jc w:val="both"/>
              <w:rPr>
                <w:rFonts w:ascii="Times New Roman" w:hAnsi="Times New Roman"/>
                <w:i/>
                <w:sz w:val="24"/>
                <w:szCs w:val="24"/>
              </w:rPr>
            </w:pPr>
            <w:r w:rsidRPr="00646E15">
              <w:rPr>
                <w:rFonts w:ascii="Times New Roman" w:hAnsi="Times New Roman"/>
                <w:i/>
                <w:sz w:val="24"/>
                <w:szCs w:val="24"/>
              </w:rPr>
              <w:t xml:space="preserve"> </w:t>
            </w:r>
          </w:p>
          <w:p w:rsidR="00B9287B" w:rsidRPr="00DC4972" w:rsidRDefault="00B9287B" w:rsidP="003A626D">
            <w:pPr>
              <w:spacing w:line="360" w:lineRule="auto"/>
              <w:jc w:val="both"/>
              <w:rPr>
                <w:rFonts w:ascii="Times New Roman" w:hAnsi="Times New Roman"/>
                <w:sz w:val="24"/>
                <w:szCs w:val="24"/>
              </w:rPr>
            </w:pPr>
            <w:r w:rsidRPr="00DC4972">
              <w:rPr>
                <w:rFonts w:ascii="Times New Roman" w:hAnsi="Times New Roman"/>
                <w:sz w:val="24"/>
                <w:szCs w:val="24"/>
              </w:rPr>
              <w:t>Actitud del profesor hacia los estudiantes en general.-</w:t>
            </w:r>
          </w:p>
        </w:tc>
        <w:tc>
          <w:tcPr>
            <w:tcW w:w="2776" w:type="dxa"/>
          </w:tcPr>
          <w:p w:rsidR="00B9287B" w:rsidRPr="00646E15" w:rsidRDefault="00B9287B" w:rsidP="003A626D">
            <w:pPr>
              <w:spacing w:line="360" w:lineRule="auto"/>
              <w:jc w:val="both"/>
              <w:rPr>
                <w:rFonts w:ascii="Times New Roman" w:hAnsi="Times New Roman"/>
                <w:sz w:val="24"/>
                <w:szCs w:val="24"/>
                <w:u w:val="single"/>
              </w:rPr>
            </w:pPr>
          </w:p>
        </w:tc>
      </w:tr>
    </w:tbl>
    <w:p w:rsidR="00B9287B" w:rsidRPr="00646E15" w:rsidRDefault="00B9287B" w:rsidP="00B9287B">
      <w:pPr>
        <w:spacing w:line="360" w:lineRule="auto"/>
        <w:jc w:val="both"/>
        <w:rPr>
          <w:rFonts w:ascii="Times New Roman" w:hAnsi="Times New Roman"/>
          <w:sz w:val="24"/>
          <w:szCs w:val="24"/>
        </w:rPr>
      </w:pPr>
    </w:p>
    <w:p w:rsidR="00B9287B" w:rsidRDefault="00B9287B" w:rsidP="00B9287B">
      <w:pPr>
        <w:spacing w:line="360" w:lineRule="auto"/>
        <w:jc w:val="both"/>
        <w:rPr>
          <w:rFonts w:ascii="Times New Roman" w:hAnsi="Times New Roman"/>
          <w:b/>
          <w:sz w:val="24"/>
          <w:szCs w:val="24"/>
        </w:rPr>
      </w:pPr>
    </w:p>
    <w:p w:rsidR="00B9287B" w:rsidRPr="00646E15" w:rsidRDefault="00B9287B" w:rsidP="00B9287B">
      <w:pPr>
        <w:spacing w:line="360" w:lineRule="auto"/>
        <w:jc w:val="both"/>
        <w:rPr>
          <w:rFonts w:ascii="Times New Roman" w:hAnsi="Times New Roman"/>
          <w:b/>
          <w:sz w:val="24"/>
          <w:szCs w:val="24"/>
        </w:rPr>
      </w:pPr>
    </w:p>
    <w:p w:rsidR="00B9287B" w:rsidRPr="00646E15" w:rsidRDefault="008C0B16" w:rsidP="00B9287B">
      <w:pPr>
        <w:tabs>
          <w:tab w:val="num" w:pos="1776"/>
        </w:tabs>
        <w:spacing w:line="360" w:lineRule="auto"/>
        <w:jc w:val="both"/>
        <w:rPr>
          <w:rFonts w:ascii="Times New Roman" w:hAnsi="Times New Roman"/>
          <w:b/>
          <w:sz w:val="24"/>
          <w:szCs w:val="24"/>
          <w:lang w:val="es-ES_tradnl"/>
        </w:rPr>
      </w:pPr>
      <w:r>
        <w:rPr>
          <w:rFonts w:ascii="Times New Roman" w:hAnsi="Times New Roman"/>
          <w:b/>
          <w:sz w:val="24"/>
          <w:szCs w:val="24"/>
          <w:lang w:val="es-ES_tradnl"/>
        </w:rPr>
        <w:lastRenderedPageBreak/>
        <w:t>7</w:t>
      </w:r>
      <w:r w:rsidR="00B9287B">
        <w:rPr>
          <w:rFonts w:ascii="Times New Roman" w:hAnsi="Times New Roman"/>
          <w:b/>
          <w:sz w:val="24"/>
          <w:szCs w:val="24"/>
          <w:lang w:val="es-ES_tradnl"/>
        </w:rPr>
        <w:t>.1.3-</w:t>
      </w:r>
      <w:r w:rsidR="00B9287B" w:rsidRPr="00646E15">
        <w:rPr>
          <w:rFonts w:ascii="Times New Roman" w:hAnsi="Times New Roman"/>
          <w:b/>
          <w:sz w:val="24"/>
          <w:szCs w:val="24"/>
          <w:lang w:val="es-ES_tradnl"/>
        </w:rPr>
        <w:t>Aspectos generales estudiantes  EPD.-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644"/>
      </w:tblGrid>
      <w:tr w:rsidR="00B9287B" w:rsidRPr="00646E15" w:rsidTr="003A626D">
        <w:tc>
          <w:tcPr>
            <w:tcW w:w="8644" w:type="dxa"/>
          </w:tcPr>
          <w:p w:rsidR="00B9287B" w:rsidRPr="00646E15" w:rsidRDefault="00B9287B" w:rsidP="003A626D">
            <w:pPr>
              <w:tabs>
                <w:tab w:val="num" w:pos="1776"/>
              </w:tabs>
              <w:spacing w:line="360" w:lineRule="auto"/>
              <w:jc w:val="both"/>
              <w:rPr>
                <w:rFonts w:ascii="Times New Roman" w:hAnsi="Times New Roman"/>
                <w:b/>
                <w:sz w:val="24"/>
                <w:szCs w:val="24"/>
                <w:lang w:val="es-ES_tradnl"/>
              </w:rPr>
            </w:pPr>
          </w:p>
          <w:p w:rsidR="00B9287B" w:rsidRPr="00646E15" w:rsidRDefault="00B9287B" w:rsidP="003A626D">
            <w:pPr>
              <w:tabs>
                <w:tab w:val="num" w:pos="1776"/>
              </w:tabs>
              <w:spacing w:line="360" w:lineRule="auto"/>
              <w:jc w:val="both"/>
              <w:rPr>
                <w:rFonts w:ascii="Times New Roman" w:hAnsi="Times New Roman"/>
                <w:sz w:val="24"/>
                <w:szCs w:val="24"/>
                <w:lang w:val="es-ES_tradnl"/>
              </w:rPr>
            </w:pPr>
            <w:r w:rsidRPr="00646E15">
              <w:rPr>
                <w:rFonts w:ascii="Times New Roman" w:hAnsi="Times New Roman"/>
                <w:sz w:val="24"/>
                <w:szCs w:val="24"/>
                <w:lang w:val="es-ES_tradnl"/>
              </w:rPr>
              <w:t>Descripción del o los  alumnos observados.-</w:t>
            </w:r>
          </w:p>
          <w:p w:rsidR="00B9287B" w:rsidRPr="00646E15" w:rsidRDefault="00B9287B" w:rsidP="003A626D">
            <w:pPr>
              <w:tabs>
                <w:tab w:val="num" w:pos="1776"/>
              </w:tabs>
              <w:spacing w:line="360" w:lineRule="auto"/>
              <w:jc w:val="both"/>
              <w:rPr>
                <w:rFonts w:ascii="Times New Roman" w:hAnsi="Times New Roman"/>
                <w:sz w:val="24"/>
                <w:szCs w:val="24"/>
                <w:lang w:val="es-ES_tradnl"/>
              </w:rPr>
            </w:pPr>
            <w:r w:rsidRPr="00646E15">
              <w:rPr>
                <w:rFonts w:ascii="Times New Roman" w:hAnsi="Times New Roman"/>
                <w:sz w:val="24"/>
                <w:szCs w:val="24"/>
                <w:lang w:val="es-ES_tradnl"/>
              </w:rPr>
              <w:t>Aspectos positivos que observa en el alumno, forma de comunicación, relación con sus compañeros, modos de expresión, todo aquello que pueda aportar a describirlo.-</w:t>
            </w:r>
          </w:p>
          <w:p w:rsidR="00B9287B" w:rsidRPr="00646E15" w:rsidRDefault="00B9287B" w:rsidP="003A626D">
            <w:pPr>
              <w:tabs>
                <w:tab w:val="num" w:pos="1776"/>
              </w:tabs>
              <w:spacing w:line="360" w:lineRule="auto"/>
              <w:jc w:val="both"/>
              <w:rPr>
                <w:rFonts w:ascii="Times New Roman" w:hAnsi="Times New Roman"/>
                <w:sz w:val="24"/>
                <w:szCs w:val="24"/>
                <w:lang w:val="es-ES_tradnl"/>
              </w:rPr>
            </w:pPr>
            <w:r w:rsidRPr="00646E15">
              <w:rPr>
                <w:rFonts w:ascii="Times New Roman" w:hAnsi="Times New Roman"/>
                <w:sz w:val="24"/>
                <w:szCs w:val="24"/>
                <w:lang w:val="es-ES_tradnl"/>
              </w:rPr>
              <w:t>Tipo de problemática que se  observa.-</w:t>
            </w:r>
          </w:p>
          <w:p w:rsidR="00B9287B" w:rsidRPr="00646E15" w:rsidRDefault="00B9287B" w:rsidP="003A626D">
            <w:pPr>
              <w:tabs>
                <w:tab w:val="num" w:pos="1776"/>
              </w:tabs>
              <w:spacing w:line="360" w:lineRule="auto"/>
              <w:jc w:val="both"/>
              <w:rPr>
                <w:rFonts w:ascii="Times New Roman" w:hAnsi="Times New Roman"/>
                <w:sz w:val="24"/>
                <w:szCs w:val="24"/>
                <w:lang w:val="es-ES_tradnl"/>
              </w:rPr>
            </w:pPr>
            <w:r w:rsidRPr="00646E15">
              <w:rPr>
                <w:rFonts w:ascii="Times New Roman" w:hAnsi="Times New Roman"/>
                <w:sz w:val="24"/>
                <w:szCs w:val="24"/>
                <w:lang w:val="es-ES_tradnl"/>
              </w:rPr>
              <w:t>Aspecto de su historia escolar  relevantes.-</w:t>
            </w:r>
          </w:p>
          <w:p w:rsidR="00B9287B" w:rsidRPr="00646E15" w:rsidRDefault="00B9287B" w:rsidP="003A626D">
            <w:pPr>
              <w:tabs>
                <w:tab w:val="num" w:pos="1776"/>
              </w:tabs>
              <w:spacing w:line="360" w:lineRule="auto"/>
              <w:jc w:val="both"/>
              <w:rPr>
                <w:rFonts w:ascii="Times New Roman" w:hAnsi="Times New Roman"/>
                <w:sz w:val="24"/>
                <w:szCs w:val="24"/>
                <w:lang w:val="es-ES_tradnl"/>
              </w:rPr>
            </w:pPr>
            <w:r w:rsidRPr="00646E15">
              <w:rPr>
                <w:rFonts w:ascii="Times New Roman" w:hAnsi="Times New Roman"/>
                <w:sz w:val="24"/>
                <w:szCs w:val="24"/>
                <w:lang w:val="es-ES_tradnl"/>
              </w:rPr>
              <w:t>Aspectos de la familia. Compromiso con la Escuela. Intervenciones.-</w:t>
            </w:r>
          </w:p>
          <w:p w:rsidR="00B9287B" w:rsidRPr="00646E15" w:rsidRDefault="00B9287B" w:rsidP="003A626D">
            <w:pPr>
              <w:tabs>
                <w:tab w:val="num" w:pos="1776"/>
              </w:tabs>
              <w:spacing w:line="360" w:lineRule="auto"/>
              <w:jc w:val="both"/>
              <w:rPr>
                <w:rFonts w:ascii="Times New Roman" w:hAnsi="Times New Roman"/>
                <w:sz w:val="24"/>
                <w:szCs w:val="24"/>
                <w:lang w:val="es-ES_tradnl"/>
              </w:rPr>
            </w:pPr>
          </w:p>
        </w:tc>
      </w:tr>
    </w:tbl>
    <w:p w:rsidR="00B9287B" w:rsidRDefault="00B9287B" w:rsidP="00B9287B">
      <w:pPr>
        <w:spacing w:line="360" w:lineRule="auto"/>
        <w:jc w:val="both"/>
        <w:rPr>
          <w:rFonts w:ascii="Times New Roman" w:hAnsi="Times New Roman"/>
          <w:b/>
          <w:sz w:val="24"/>
          <w:szCs w:val="24"/>
        </w:rPr>
      </w:pPr>
    </w:p>
    <w:p w:rsidR="00B9287B" w:rsidRPr="00646E15" w:rsidRDefault="008C0B16" w:rsidP="00B9287B">
      <w:pPr>
        <w:spacing w:line="360" w:lineRule="auto"/>
        <w:jc w:val="both"/>
        <w:rPr>
          <w:rFonts w:ascii="Times New Roman" w:hAnsi="Times New Roman"/>
          <w:b/>
          <w:sz w:val="24"/>
          <w:szCs w:val="24"/>
        </w:rPr>
      </w:pPr>
      <w:r>
        <w:rPr>
          <w:rFonts w:ascii="Times New Roman" w:hAnsi="Times New Roman"/>
          <w:b/>
          <w:sz w:val="24"/>
          <w:szCs w:val="24"/>
        </w:rPr>
        <w:t>7</w:t>
      </w:r>
      <w:r w:rsidR="00B9287B">
        <w:rPr>
          <w:rFonts w:ascii="Times New Roman" w:hAnsi="Times New Roman"/>
          <w:b/>
          <w:sz w:val="24"/>
          <w:szCs w:val="24"/>
        </w:rPr>
        <w:t>.1.4-</w:t>
      </w:r>
      <w:r w:rsidR="00B9287B" w:rsidRPr="00646E15">
        <w:rPr>
          <w:rFonts w:ascii="Times New Roman" w:hAnsi="Times New Roman"/>
          <w:b/>
          <w:sz w:val="24"/>
          <w:szCs w:val="24"/>
        </w:rPr>
        <w:t>El estudiante en el  salón.-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01"/>
        <w:gridCol w:w="3667"/>
      </w:tblGrid>
      <w:tr w:rsidR="00B9287B" w:rsidRPr="00646E15" w:rsidTr="003A626D">
        <w:trPr>
          <w:trHeight w:val="898"/>
        </w:trPr>
        <w:tc>
          <w:tcPr>
            <w:tcW w:w="4901" w:type="dxa"/>
          </w:tcPr>
          <w:p w:rsidR="00B9287B" w:rsidRPr="00646E15" w:rsidRDefault="00B9287B" w:rsidP="003A626D">
            <w:pPr>
              <w:spacing w:line="360" w:lineRule="auto"/>
              <w:jc w:val="both"/>
              <w:rPr>
                <w:rFonts w:ascii="Times New Roman" w:hAnsi="Times New Roman"/>
                <w:sz w:val="24"/>
                <w:szCs w:val="24"/>
              </w:rPr>
            </w:pPr>
          </w:p>
          <w:p w:rsidR="00B9287B" w:rsidRPr="00646E15" w:rsidRDefault="00B9287B" w:rsidP="003A626D">
            <w:pPr>
              <w:spacing w:line="360" w:lineRule="auto"/>
              <w:jc w:val="both"/>
              <w:rPr>
                <w:rFonts w:ascii="Times New Roman" w:hAnsi="Times New Roman"/>
                <w:b/>
                <w:sz w:val="24"/>
                <w:szCs w:val="24"/>
              </w:rPr>
            </w:pPr>
            <w:r w:rsidRPr="00646E15">
              <w:rPr>
                <w:rFonts w:ascii="Times New Roman" w:hAnsi="Times New Roman"/>
                <w:sz w:val="24"/>
                <w:szCs w:val="24"/>
              </w:rPr>
              <w:t>Interacción estudiante/profesor.-</w:t>
            </w:r>
          </w:p>
          <w:p w:rsidR="00B9287B" w:rsidRPr="00646E15" w:rsidRDefault="00B9287B" w:rsidP="003A626D">
            <w:pPr>
              <w:spacing w:line="360" w:lineRule="auto"/>
              <w:jc w:val="both"/>
              <w:rPr>
                <w:rFonts w:ascii="Times New Roman" w:hAnsi="Times New Roman"/>
                <w:sz w:val="24"/>
                <w:szCs w:val="24"/>
              </w:rPr>
            </w:pPr>
          </w:p>
          <w:p w:rsidR="00B9287B" w:rsidRPr="00646E15" w:rsidRDefault="00B9287B" w:rsidP="003A626D">
            <w:pPr>
              <w:spacing w:line="360" w:lineRule="auto"/>
              <w:jc w:val="both"/>
              <w:rPr>
                <w:rFonts w:ascii="Times New Roman" w:hAnsi="Times New Roman"/>
                <w:sz w:val="24"/>
                <w:szCs w:val="24"/>
              </w:rPr>
            </w:pPr>
            <w:r w:rsidRPr="00646E15">
              <w:rPr>
                <w:rFonts w:ascii="Times New Roman" w:hAnsi="Times New Roman"/>
                <w:sz w:val="24"/>
                <w:szCs w:val="24"/>
              </w:rPr>
              <w:t xml:space="preserve">Interacción profesor/estudiante.- </w:t>
            </w:r>
          </w:p>
          <w:p w:rsidR="00B9287B" w:rsidRPr="00646E15" w:rsidRDefault="00B9287B" w:rsidP="003A626D">
            <w:pPr>
              <w:spacing w:line="360" w:lineRule="auto"/>
              <w:jc w:val="both"/>
              <w:rPr>
                <w:rFonts w:ascii="Times New Roman" w:hAnsi="Times New Roman"/>
                <w:sz w:val="24"/>
                <w:szCs w:val="24"/>
              </w:rPr>
            </w:pPr>
          </w:p>
          <w:p w:rsidR="00B9287B" w:rsidRPr="00646E15" w:rsidRDefault="00B9287B" w:rsidP="003A626D">
            <w:pPr>
              <w:spacing w:line="360" w:lineRule="auto"/>
              <w:jc w:val="both"/>
              <w:rPr>
                <w:rFonts w:ascii="Times New Roman" w:hAnsi="Times New Roman"/>
                <w:sz w:val="24"/>
                <w:szCs w:val="24"/>
                <w:lang w:val="es-ES_tradnl"/>
              </w:rPr>
            </w:pPr>
            <w:r w:rsidRPr="00646E15">
              <w:rPr>
                <w:rFonts w:ascii="Times New Roman" w:hAnsi="Times New Roman"/>
                <w:sz w:val="24"/>
                <w:szCs w:val="24"/>
                <w:lang w:val="es-ES_tradnl"/>
              </w:rPr>
              <w:t>Interacción estudiante/contenidos.-</w:t>
            </w:r>
          </w:p>
          <w:p w:rsidR="00B9287B" w:rsidRPr="00646E15" w:rsidRDefault="00B9287B" w:rsidP="003A626D">
            <w:pPr>
              <w:spacing w:line="360" w:lineRule="auto"/>
              <w:jc w:val="both"/>
              <w:rPr>
                <w:rFonts w:ascii="Times New Roman" w:hAnsi="Times New Roman"/>
                <w:sz w:val="24"/>
                <w:szCs w:val="24"/>
                <w:lang w:val="es-ES_tradnl"/>
              </w:rPr>
            </w:pPr>
          </w:p>
          <w:p w:rsidR="00B9287B" w:rsidRPr="00646E15" w:rsidRDefault="00B9287B" w:rsidP="003A626D">
            <w:pPr>
              <w:spacing w:line="360" w:lineRule="auto"/>
              <w:jc w:val="both"/>
              <w:rPr>
                <w:rFonts w:ascii="Times New Roman" w:hAnsi="Times New Roman"/>
                <w:sz w:val="24"/>
                <w:szCs w:val="24"/>
                <w:lang w:val="es-ES_tradnl"/>
              </w:rPr>
            </w:pPr>
            <w:r w:rsidRPr="00646E15">
              <w:rPr>
                <w:rFonts w:ascii="Times New Roman" w:hAnsi="Times New Roman"/>
                <w:sz w:val="24"/>
                <w:szCs w:val="24"/>
                <w:lang w:val="es-ES_tradnl"/>
              </w:rPr>
              <w:t>Interacción estudiante/contenidos.-</w:t>
            </w:r>
          </w:p>
          <w:p w:rsidR="00B9287B" w:rsidRPr="00646E15" w:rsidRDefault="00B9287B" w:rsidP="003A626D">
            <w:pPr>
              <w:spacing w:line="360" w:lineRule="auto"/>
              <w:jc w:val="both"/>
              <w:rPr>
                <w:rFonts w:ascii="Times New Roman" w:hAnsi="Times New Roman"/>
                <w:b/>
                <w:sz w:val="24"/>
                <w:szCs w:val="24"/>
              </w:rPr>
            </w:pPr>
          </w:p>
        </w:tc>
        <w:tc>
          <w:tcPr>
            <w:tcW w:w="3667" w:type="dxa"/>
          </w:tcPr>
          <w:p w:rsidR="00B9287B" w:rsidRPr="00646E15" w:rsidRDefault="00B9287B" w:rsidP="003A626D">
            <w:pPr>
              <w:spacing w:line="360" w:lineRule="auto"/>
              <w:jc w:val="both"/>
              <w:rPr>
                <w:rFonts w:ascii="Times New Roman" w:hAnsi="Times New Roman"/>
                <w:b/>
                <w:sz w:val="24"/>
                <w:szCs w:val="24"/>
              </w:rPr>
            </w:pPr>
          </w:p>
        </w:tc>
      </w:tr>
    </w:tbl>
    <w:p w:rsidR="00B9287B" w:rsidRPr="00646E15" w:rsidRDefault="00B9287B" w:rsidP="00B9287B">
      <w:pPr>
        <w:spacing w:line="360" w:lineRule="auto"/>
        <w:jc w:val="both"/>
        <w:rPr>
          <w:rFonts w:ascii="Times New Roman" w:hAnsi="Times New Roman"/>
          <w:b/>
          <w:sz w:val="24"/>
          <w:szCs w:val="24"/>
        </w:rPr>
      </w:pPr>
    </w:p>
    <w:p w:rsidR="00B9287B" w:rsidRPr="00646E15" w:rsidRDefault="008C0B16" w:rsidP="00B9287B">
      <w:pPr>
        <w:spacing w:line="360" w:lineRule="auto"/>
        <w:jc w:val="both"/>
        <w:rPr>
          <w:rFonts w:ascii="Times New Roman" w:hAnsi="Times New Roman"/>
          <w:b/>
          <w:sz w:val="24"/>
          <w:szCs w:val="24"/>
          <w:lang w:val="es-ES"/>
        </w:rPr>
      </w:pPr>
      <w:r>
        <w:rPr>
          <w:rFonts w:ascii="Times New Roman" w:hAnsi="Times New Roman"/>
          <w:b/>
          <w:sz w:val="24"/>
          <w:szCs w:val="24"/>
          <w:lang w:val="es-ES"/>
        </w:rPr>
        <w:lastRenderedPageBreak/>
        <w:t>7</w:t>
      </w:r>
      <w:r w:rsidR="00B9287B">
        <w:rPr>
          <w:rFonts w:ascii="Times New Roman" w:hAnsi="Times New Roman"/>
          <w:b/>
          <w:sz w:val="24"/>
          <w:szCs w:val="24"/>
          <w:lang w:val="es-ES"/>
        </w:rPr>
        <w:t xml:space="preserve">.2-Preguntas </w:t>
      </w:r>
      <w:r w:rsidR="00A22790">
        <w:rPr>
          <w:rFonts w:ascii="Times New Roman" w:hAnsi="Times New Roman"/>
          <w:b/>
          <w:sz w:val="24"/>
          <w:szCs w:val="24"/>
          <w:lang w:val="es-ES"/>
        </w:rPr>
        <w:t>de</w:t>
      </w:r>
      <w:r w:rsidR="00B9287B" w:rsidRPr="00646E15">
        <w:rPr>
          <w:rFonts w:ascii="Times New Roman" w:hAnsi="Times New Roman"/>
          <w:b/>
          <w:sz w:val="24"/>
          <w:szCs w:val="24"/>
          <w:lang w:val="es-ES"/>
        </w:rPr>
        <w:t xml:space="preserve"> entrevista a una autoridad.</w:t>
      </w:r>
    </w:p>
    <w:p w:rsidR="00B9287B" w:rsidRPr="00DC4972" w:rsidRDefault="00B9287B" w:rsidP="00B9287B">
      <w:pPr>
        <w:pStyle w:val="Prrafodelista"/>
        <w:numPr>
          <w:ilvl w:val="0"/>
          <w:numId w:val="30"/>
        </w:numPr>
        <w:spacing w:line="360" w:lineRule="auto"/>
        <w:rPr>
          <w:rFonts w:ascii="Times New Roman" w:hAnsi="Times New Roman"/>
          <w:sz w:val="24"/>
          <w:szCs w:val="24"/>
        </w:rPr>
      </w:pPr>
      <w:r w:rsidRPr="00DC4972">
        <w:rPr>
          <w:rFonts w:ascii="Times New Roman" w:hAnsi="Times New Roman"/>
          <w:sz w:val="24"/>
          <w:szCs w:val="24"/>
        </w:rPr>
        <w:t>¿En qué se diferenciará la EPD de la escuela tradicional?</w:t>
      </w:r>
    </w:p>
    <w:p w:rsidR="00B9287B" w:rsidRPr="00DC4972" w:rsidRDefault="00B9287B" w:rsidP="00B9287B">
      <w:pPr>
        <w:pStyle w:val="Prrafodelista"/>
        <w:numPr>
          <w:ilvl w:val="0"/>
          <w:numId w:val="30"/>
        </w:numPr>
        <w:spacing w:line="360" w:lineRule="auto"/>
        <w:rPr>
          <w:rFonts w:ascii="Times New Roman" w:hAnsi="Times New Roman"/>
          <w:sz w:val="24"/>
          <w:szCs w:val="24"/>
        </w:rPr>
      </w:pPr>
      <w:r w:rsidRPr="00DC4972">
        <w:rPr>
          <w:rFonts w:ascii="Times New Roman" w:hAnsi="Times New Roman"/>
          <w:sz w:val="24"/>
          <w:szCs w:val="24"/>
        </w:rPr>
        <w:t>¿Cómo será la carga horaria?</w:t>
      </w:r>
    </w:p>
    <w:p w:rsidR="00B9287B" w:rsidRPr="00DC4972" w:rsidRDefault="00B9287B" w:rsidP="00B9287B">
      <w:pPr>
        <w:pStyle w:val="Prrafodelista"/>
        <w:numPr>
          <w:ilvl w:val="0"/>
          <w:numId w:val="30"/>
        </w:numPr>
        <w:spacing w:line="360" w:lineRule="auto"/>
        <w:rPr>
          <w:rFonts w:ascii="Times New Roman" w:hAnsi="Times New Roman"/>
          <w:sz w:val="24"/>
          <w:szCs w:val="24"/>
        </w:rPr>
      </w:pPr>
      <w:r w:rsidRPr="00DC4972">
        <w:rPr>
          <w:rFonts w:ascii="Times New Roman" w:hAnsi="Times New Roman"/>
          <w:sz w:val="24"/>
          <w:szCs w:val="24"/>
        </w:rPr>
        <w:t>En  caso de que haya padres que quieran cambiar a su hijo de una escuela tradicional a una EPD, ¿lo podrán hacer?</w:t>
      </w:r>
    </w:p>
    <w:p w:rsidR="00B9287B" w:rsidRPr="00DC4972" w:rsidRDefault="00B9287B" w:rsidP="00B9287B">
      <w:pPr>
        <w:pStyle w:val="Prrafodelista"/>
        <w:numPr>
          <w:ilvl w:val="0"/>
          <w:numId w:val="30"/>
        </w:numPr>
        <w:spacing w:line="360" w:lineRule="auto"/>
        <w:rPr>
          <w:rFonts w:ascii="Times New Roman" w:hAnsi="Times New Roman"/>
          <w:sz w:val="24"/>
          <w:szCs w:val="24"/>
        </w:rPr>
      </w:pPr>
      <w:r w:rsidRPr="00DC4972">
        <w:rPr>
          <w:rFonts w:ascii="Times New Roman" w:hAnsi="Times New Roman"/>
          <w:sz w:val="24"/>
          <w:szCs w:val="24"/>
        </w:rPr>
        <w:t>¿Cuál será el rol de la tecnología en esta propuesta?</w:t>
      </w:r>
    </w:p>
    <w:p w:rsidR="00B9287B" w:rsidRPr="00DC4972" w:rsidRDefault="00B9287B" w:rsidP="00B9287B">
      <w:pPr>
        <w:pStyle w:val="Prrafodelista"/>
        <w:numPr>
          <w:ilvl w:val="0"/>
          <w:numId w:val="30"/>
        </w:numPr>
        <w:spacing w:line="360" w:lineRule="auto"/>
        <w:rPr>
          <w:rFonts w:ascii="Times New Roman" w:hAnsi="Times New Roman"/>
          <w:sz w:val="24"/>
          <w:szCs w:val="24"/>
        </w:rPr>
      </w:pPr>
      <w:r w:rsidRPr="00DC4972">
        <w:rPr>
          <w:rFonts w:ascii="Times New Roman" w:hAnsi="Times New Roman"/>
          <w:sz w:val="24"/>
          <w:szCs w:val="24"/>
        </w:rPr>
        <w:t>¿La personalización aislará al chico del resto de los compañeros?</w:t>
      </w:r>
    </w:p>
    <w:p w:rsidR="00B9287B" w:rsidRPr="00DC4972" w:rsidRDefault="00B9287B" w:rsidP="00B9287B">
      <w:pPr>
        <w:pStyle w:val="Prrafodelista"/>
        <w:numPr>
          <w:ilvl w:val="0"/>
          <w:numId w:val="30"/>
        </w:numPr>
        <w:spacing w:line="360" w:lineRule="auto"/>
        <w:rPr>
          <w:rFonts w:ascii="Times New Roman" w:hAnsi="Times New Roman"/>
          <w:sz w:val="24"/>
          <w:szCs w:val="24"/>
        </w:rPr>
      </w:pPr>
      <w:r w:rsidRPr="00DC4972">
        <w:rPr>
          <w:rFonts w:ascii="Times New Roman" w:hAnsi="Times New Roman"/>
          <w:sz w:val="24"/>
          <w:szCs w:val="24"/>
        </w:rPr>
        <w:t>En el caso de los papás que hacen el seguimiento escolar de sus hijos, ¿cómo podrán hacerlo?</w:t>
      </w:r>
      <w:r w:rsidRPr="00DC4972">
        <w:rPr>
          <w:rFonts w:ascii="Times New Roman" w:hAnsi="Times New Roman"/>
          <w:sz w:val="24"/>
          <w:szCs w:val="24"/>
        </w:rPr>
        <w:br/>
      </w:r>
    </w:p>
    <w:p w:rsidR="00B9287B" w:rsidRPr="00646E15" w:rsidRDefault="008C0B16" w:rsidP="00B9287B">
      <w:pPr>
        <w:spacing w:line="360" w:lineRule="auto"/>
        <w:jc w:val="both"/>
        <w:rPr>
          <w:rFonts w:ascii="Times New Roman" w:hAnsi="Times New Roman"/>
          <w:sz w:val="24"/>
          <w:szCs w:val="24"/>
        </w:rPr>
      </w:pPr>
      <w:r>
        <w:rPr>
          <w:rFonts w:ascii="Times New Roman" w:hAnsi="Times New Roman"/>
          <w:b/>
          <w:sz w:val="24"/>
          <w:szCs w:val="24"/>
        </w:rPr>
        <w:t>7</w:t>
      </w:r>
      <w:r w:rsidR="00B9287B">
        <w:rPr>
          <w:rFonts w:ascii="Times New Roman" w:hAnsi="Times New Roman"/>
          <w:b/>
          <w:sz w:val="24"/>
          <w:szCs w:val="24"/>
        </w:rPr>
        <w:t>.2.1</w:t>
      </w:r>
      <w:r>
        <w:rPr>
          <w:rFonts w:ascii="Times New Roman" w:hAnsi="Times New Roman"/>
          <w:b/>
          <w:sz w:val="24"/>
          <w:szCs w:val="24"/>
        </w:rPr>
        <w:t xml:space="preserve">- </w:t>
      </w:r>
      <w:r w:rsidR="00B9287B" w:rsidRPr="00646E15">
        <w:rPr>
          <w:rFonts w:ascii="Times New Roman" w:hAnsi="Times New Roman"/>
          <w:b/>
          <w:sz w:val="24"/>
          <w:szCs w:val="24"/>
        </w:rPr>
        <w:t xml:space="preserve">Respuestas  </w:t>
      </w:r>
      <w:r w:rsidR="00A22790">
        <w:rPr>
          <w:rFonts w:ascii="Times New Roman" w:hAnsi="Times New Roman"/>
          <w:b/>
          <w:sz w:val="24"/>
          <w:szCs w:val="24"/>
        </w:rPr>
        <w:t xml:space="preserve">de </w:t>
      </w:r>
      <w:r w:rsidR="00B9287B" w:rsidRPr="00646E15">
        <w:rPr>
          <w:rFonts w:ascii="Times New Roman" w:hAnsi="Times New Roman"/>
          <w:b/>
          <w:sz w:val="24"/>
          <w:szCs w:val="24"/>
        </w:rPr>
        <w:t>entrevista  a una autoridad</w:t>
      </w:r>
      <w:r w:rsidR="00B9287B" w:rsidRPr="00646E15">
        <w:rPr>
          <w:rFonts w:ascii="Times New Roman" w:hAnsi="Times New Roman"/>
          <w:sz w:val="24"/>
          <w:szCs w:val="24"/>
        </w:rPr>
        <w:t>.</w:t>
      </w:r>
    </w:p>
    <w:p w:rsidR="00B9287B" w:rsidRPr="00646E15" w:rsidRDefault="00B9287B" w:rsidP="00B916B2">
      <w:pPr>
        <w:spacing w:line="360" w:lineRule="auto"/>
        <w:rPr>
          <w:rFonts w:ascii="Times New Roman" w:hAnsi="Times New Roman"/>
          <w:sz w:val="24"/>
          <w:szCs w:val="24"/>
        </w:rPr>
      </w:pPr>
      <w:r w:rsidRPr="00044AEA">
        <w:rPr>
          <w:rStyle w:val="Textoennegrita"/>
          <w:rFonts w:ascii="Times New Roman" w:hAnsi="Times New Roman"/>
          <w:color w:val="000000"/>
          <w:sz w:val="24"/>
          <w:szCs w:val="24"/>
        </w:rPr>
        <w:t xml:space="preserve">− </w:t>
      </w:r>
      <w:r w:rsidRPr="00044AEA">
        <w:rPr>
          <w:rFonts w:ascii="Times New Roman" w:hAnsi="Times New Roman"/>
          <w:sz w:val="24"/>
          <w:szCs w:val="24"/>
        </w:rPr>
        <w:t>¿En qué se diferenciará la EPD de la escuela tradicional?</w:t>
      </w:r>
      <w:r w:rsidRPr="00044AEA">
        <w:rPr>
          <w:rFonts w:ascii="Times New Roman" w:hAnsi="Times New Roman"/>
          <w:b/>
          <w:bCs/>
          <w:color w:val="000000"/>
          <w:sz w:val="24"/>
          <w:szCs w:val="24"/>
        </w:rPr>
        <w:br/>
      </w:r>
      <w:r w:rsidRPr="00044AEA">
        <w:rPr>
          <w:rFonts w:ascii="Times New Roman" w:hAnsi="Times New Roman"/>
          <w:b/>
          <w:color w:val="000000"/>
          <w:sz w:val="24"/>
          <w:szCs w:val="24"/>
        </w:rPr>
        <w:br/>
      </w:r>
      <w:r w:rsidRPr="00646E15">
        <w:rPr>
          <w:rFonts w:ascii="Times New Roman" w:hAnsi="Times New Roman"/>
          <w:color w:val="000000"/>
          <w:sz w:val="24"/>
          <w:szCs w:val="24"/>
        </w:rPr>
        <w:t>–En primer lugar, en la escuela digital no hablamos ni de cursos ni de grados, hablamos de niveles. Es decir, nivel inicial, con 5 años, primario entre los 6 y 12 años, y secundario entre los 13 y los 17 años. La estructura académica de la EPD está conformada por Lengua, Matemática, Ciencias Sociales y Naturales, Arte, Juego, Deporte e Idiomas. Cada materia tendrá módulos de aprendizaje en niveles crecientes de complejidad y con distintos tiempos de duración previstos en la planificación. Por ejemplo, en Lengua, la maestra trabajará el módulo de las primeras letras. Teóricamente, tendrá que durar 15 días, pero quizás algunos alumnos lo hagan en menos tiempo. Si algún chico tarda más de 15 días, se buscará el porqué. Este ejemplo, es aplicable a todas las áreas y módulos. Nosotros respetaremos los Núcleos de Aprendizaje Prioritario y además sumamos otros temas, como Contextos –plan de lectura de la ULP–, Ajedrez y demás iniciativas que desarrolla la Universidad.</w:t>
      </w:r>
      <w:r w:rsidRPr="00646E15">
        <w:rPr>
          <w:rFonts w:ascii="Times New Roman" w:hAnsi="Times New Roman"/>
          <w:color w:val="000000"/>
          <w:sz w:val="24"/>
          <w:szCs w:val="24"/>
        </w:rPr>
        <w:br/>
      </w:r>
      <w:r w:rsidRPr="00646E15">
        <w:rPr>
          <w:rFonts w:ascii="Times New Roman" w:hAnsi="Times New Roman"/>
          <w:color w:val="000000"/>
          <w:sz w:val="24"/>
          <w:szCs w:val="24"/>
        </w:rPr>
        <w:br/>
      </w:r>
      <w:r w:rsidRPr="00044AEA">
        <w:rPr>
          <w:rStyle w:val="Textoennegrita"/>
          <w:rFonts w:ascii="Times New Roman" w:hAnsi="Times New Roman"/>
          <w:b w:val="0"/>
          <w:color w:val="000000"/>
          <w:sz w:val="24"/>
          <w:szCs w:val="24"/>
        </w:rPr>
        <w:t>−</w:t>
      </w:r>
      <w:r w:rsidR="00044AEA">
        <w:rPr>
          <w:rStyle w:val="Textoennegrita"/>
          <w:rFonts w:ascii="Times New Roman" w:hAnsi="Times New Roman"/>
          <w:b w:val="0"/>
          <w:color w:val="000000"/>
          <w:sz w:val="24"/>
          <w:szCs w:val="24"/>
        </w:rPr>
        <w:t xml:space="preserve"> </w:t>
      </w:r>
      <w:r w:rsidRPr="00044AEA">
        <w:rPr>
          <w:rStyle w:val="Textoennegrita"/>
          <w:rFonts w:ascii="Times New Roman" w:hAnsi="Times New Roman"/>
          <w:b w:val="0"/>
          <w:color w:val="000000"/>
          <w:sz w:val="24"/>
          <w:szCs w:val="24"/>
        </w:rPr>
        <w:t>¿Cómo será la carga horaria?</w:t>
      </w:r>
      <w:r w:rsidRPr="00044AEA">
        <w:rPr>
          <w:rFonts w:ascii="Times New Roman" w:hAnsi="Times New Roman"/>
          <w:b/>
          <w:bCs/>
          <w:color w:val="000000"/>
          <w:sz w:val="24"/>
          <w:szCs w:val="24"/>
        </w:rPr>
        <w:br/>
      </w:r>
      <w:r w:rsidRPr="00646E15">
        <w:rPr>
          <w:rFonts w:ascii="Times New Roman" w:hAnsi="Times New Roman"/>
          <w:color w:val="000000"/>
          <w:sz w:val="24"/>
          <w:szCs w:val="24"/>
        </w:rPr>
        <w:br/>
        <w:t xml:space="preserve">–En todos los niveles los chicos deben cumplir 5 horas presenciales, ya que esto es lo que establece la Ley Nacional de Educación. Pero como las escuelas digitales permanecerán abiertas durante 9 horas diarias, los chicos pueden regresar a la tarde para realizar sus tareas, hacer </w:t>
      </w:r>
      <w:r w:rsidRPr="00646E15">
        <w:rPr>
          <w:rFonts w:ascii="Times New Roman" w:hAnsi="Times New Roman"/>
          <w:color w:val="000000"/>
          <w:sz w:val="24"/>
          <w:szCs w:val="24"/>
        </w:rPr>
        <w:lastRenderedPageBreak/>
        <w:t xml:space="preserve">consultas con los docentes o trabajar un tema que le cueste entender. Nuestros docentes tendrán dedicación exclusiva. Además, no existen las faltas ni la </w:t>
      </w:r>
      <w:proofErr w:type="spellStart"/>
      <w:r w:rsidRPr="00646E15">
        <w:rPr>
          <w:rFonts w:ascii="Times New Roman" w:hAnsi="Times New Roman"/>
          <w:color w:val="000000"/>
          <w:sz w:val="24"/>
          <w:szCs w:val="24"/>
        </w:rPr>
        <w:t>repitencia</w:t>
      </w:r>
      <w:proofErr w:type="spellEnd"/>
      <w:r w:rsidRPr="00646E15">
        <w:rPr>
          <w:rFonts w:ascii="Times New Roman" w:hAnsi="Times New Roman"/>
          <w:color w:val="000000"/>
          <w:sz w:val="24"/>
          <w:szCs w:val="24"/>
        </w:rPr>
        <w:t xml:space="preserve">. Es decir, que si un chico por alguna razón debe faltar diez días no perderá sus clases. Retomará en el módulo en que quedó. Y no hay </w:t>
      </w:r>
      <w:proofErr w:type="spellStart"/>
      <w:r w:rsidRPr="00646E15">
        <w:rPr>
          <w:rFonts w:ascii="Times New Roman" w:hAnsi="Times New Roman"/>
          <w:color w:val="000000"/>
          <w:sz w:val="24"/>
          <w:szCs w:val="24"/>
        </w:rPr>
        <w:t>repitencia</w:t>
      </w:r>
      <w:proofErr w:type="spellEnd"/>
      <w:r w:rsidRPr="00646E15">
        <w:rPr>
          <w:rFonts w:ascii="Times New Roman" w:hAnsi="Times New Roman"/>
          <w:color w:val="000000"/>
          <w:sz w:val="24"/>
          <w:szCs w:val="24"/>
        </w:rPr>
        <w:t xml:space="preserve"> porque el chico avanzará por módulos. Cuando concluya el que está estudiando pasará al siguiente, porque cada chico tendrá un plan de clases personalizado. Es por eso que avanzarán a su propio ritmo.</w:t>
      </w:r>
      <w:r w:rsidRPr="00646E15">
        <w:rPr>
          <w:rFonts w:ascii="Times New Roman" w:hAnsi="Times New Roman"/>
          <w:color w:val="000000"/>
          <w:sz w:val="24"/>
          <w:szCs w:val="24"/>
        </w:rPr>
        <w:br/>
      </w:r>
      <w:r w:rsidRPr="00646E15">
        <w:rPr>
          <w:rFonts w:ascii="Times New Roman" w:hAnsi="Times New Roman"/>
          <w:color w:val="000000"/>
          <w:sz w:val="24"/>
          <w:szCs w:val="24"/>
        </w:rPr>
        <w:br/>
      </w:r>
      <w:r w:rsidRPr="00044AEA">
        <w:rPr>
          <w:rStyle w:val="Textoennegrita"/>
          <w:rFonts w:ascii="Times New Roman" w:hAnsi="Times New Roman"/>
          <w:b w:val="0"/>
          <w:color w:val="000000"/>
          <w:sz w:val="24"/>
          <w:szCs w:val="24"/>
        </w:rPr>
        <w:t>−En  caso de que haya padres que quieran cambiar a su hijo de una escuela tradicional a una EPD, ¿lo podrán hacer?</w:t>
      </w:r>
      <w:r w:rsidRPr="00044AEA">
        <w:rPr>
          <w:rFonts w:ascii="Times New Roman" w:hAnsi="Times New Roman"/>
          <w:b/>
          <w:color w:val="000000"/>
          <w:sz w:val="24"/>
          <w:szCs w:val="24"/>
        </w:rPr>
        <w:br/>
      </w:r>
      <w:r w:rsidRPr="00044AEA">
        <w:rPr>
          <w:rFonts w:ascii="Times New Roman" w:hAnsi="Times New Roman"/>
          <w:b/>
          <w:color w:val="000000"/>
          <w:sz w:val="24"/>
          <w:szCs w:val="24"/>
        </w:rPr>
        <w:br/>
      </w:r>
      <w:r w:rsidRPr="00646E15">
        <w:rPr>
          <w:rFonts w:ascii="Times New Roman" w:hAnsi="Times New Roman"/>
          <w:color w:val="000000"/>
          <w:sz w:val="24"/>
          <w:szCs w:val="24"/>
        </w:rPr>
        <w:t>–Sí. En ese caso al chico se le tomará una evaluación diagnóstico para saber en qué nivel debe entrar. En caso de que sea al revés, es decir, de nuestra escuela pida el pase a una tradicional, le daremos un analítico como extiende la escuela tradicional para que lo puedan recibir.</w:t>
      </w:r>
      <w:r w:rsidRPr="00646E15">
        <w:rPr>
          <w:rFonts w:ascii="Times New Roman" w:hAnsi="Times New Roman"/>
          <w:color w:val="000000"/>
          <w:sz w:val="24"/>
          <w:szCs w:val="24"/>
        </w:rPr>
        <w:br/>
      </w:r>
      <w:r w:rsidRPr="00646E15">
        <w:rPr>
          <w:rFonts w:ascii="Times New Roman" w:hAnsi="Times New Roman"/>
          <w:color w:val="000000"/>
          <w:sz w:val="24"/>
          <w:szCs w:val="24"/>
        </w:rPr>
        <w:br/>
      </w:r>
      <w:r w:rsidRPr="00044AEA">
        <w:rPr>
          <w:rFonts w:ascii="Times New Roman" w:hAnsi="Times New Roman"/>
          <w:sz w:val="24"/>
          <w:szCs w:val="24"/>
        </w:rPr>
        <w:t>−</w:t>
      </w:r>
      <w:r w:rsidR="00044AEA">
        <w:rPr>
          <w:rFonts w:ascii="Times New Roman" w:hAnsi="Times New Roman"/>
          <w:sz w:val="24"/>
          <w:szCs w:val="24"/>
        </w:rPr>
        <w:t xml:space="preserve"> </w:t>
      </w:r>
      <w:r w:rsidRPr="00044AEA">
        <w:rPr>
          <w:rFonts w:ascii="Times New Roman" w:hAnsi="Times New Roman"/>
          <w:sz w:val="24"/>
          <w:szCs w:val="24"/>
        </w:rPr>
        <w:t>¿Cuál será el rol de la tecnología en esta propuesta?</w:t>
      </w:r>
      <w:r w:rsidRPr="00044AEA">
        <w:rPr>
          <w:rFonts w:ascii="Times New Roman" w:hAnsi="Times New Roman"/>
          <w:bCs/>
          <w:color w:val="000000"/>
          <w:sz w:val="24"/>
          <w:szCs w:val="24"/>
        </w:rPr>
        <w:br/>
      </w:r>
      <w:r w:rsidRPr="00044AEA">
        <w:rPr>
          <w:rFonts w:ascii="Times New Roman" w:hAnsi="Times New Roman"/>
          <w:color w:val="000000"/>
          <w:sz w:val="24"/>
          <w:szCs w:val="24"/>
        </w:rPr>
        <w:br/>
      </w:r>
      <w:r w:rsidRPr="00646E15">
        <w:rPr>
          <w:rFonts w:ascii="Times New Roman" w:hAnsi="Times New Roman"/>
          <w:color w:val="000000"/>
          <w:sz w:val="24"/>
          <w:szCs w:val="24"/>
        </w:rPr>
        <w:t xml:space="preserve">–Los alumnos usarán la tecnología como herramienta. Además, los docentes seleccionados para trabajar con nosotros deberán saber usar las nuevas tecnologías como herramientas educativas. Cada chico tendrá su </w:t>
      </w:r>
      <w:proofErr w:type="spellStart"/>
      <w:r w:rsidRPr="00646E15">
        <w:rPr>
          <w:rFonts w:ascii="Times New Roman" w:hAnsi="Times New Roman"/>
          <w:color w:val="000000"/>
          <w:sz w:val="24"/>
          <w:szCs w:val="24"/>
        </w:rPr>
        <w:t>netbook</w:t>
      </w:r>
      <w:proofErr w:type="spellEnd"/>
      <w:r w:rsidRPr="00646E15">
        <w:rPr>
          <w:rFonts w:ascii="Times New Roman" w:hAnsi="Times New Roman"/>
          <w:color w:val="000000"/>
          <w:sz w:val="24"/>
          <w:szCs w:val="24"/>
        </w:rPr>
        <w:t>, al igual que los docentes. Se trabajará con la plataforma virtual de la Universidad, tendrán pizarras digitales en las aulas, y se evaluarán los rendimientos. También habrá un fuerte trabajo en fluidez lectora.</w:t>
      </w:r>
      <w:r w:rsidRPr="00646E15">
        <w:rPr>
          <w:rFonts w:ascii="Times New Roman" w:hAnsi="Times New Roman"/>
          <w:color w:val="000000"/>
          <w:sz w:val="24"/>
          <w:szCs w:val="24"/>
        </w:rPr>
        <w:br/>
      </w:r>
      <w:r w:rsidRPr="00646E15">
        <w:rPr>
          <w:rFonts w:ascii="Times New Roman" w:hAnsi="Times New Roman"/>
          <w:color w:val="000000"/>
          <w:sz w:val="24"/>
          <w:szCs w:val="24"/>
        </w:rPr>
        <w:br/>
      </w:r>
      <w:r w:rsidRPr="00044AEA">
        <w:rPr>
          <w:rStyle w:val="Textoennegrita"/>
          <w:rFonts w:ascii="Times New Roman" w:hAnsi="Times New Roman"/>
          <w:b w:val="0"/>
          <w:color w:val="000000"/>
          <w:sz w:val="24"/>
          <w:szCs w:val="24"/>
        </w:rPr>
        <w:t>−</w:t>
      </w:r>
      <w:r w:rsidR="00044AEA" w:rsidRPr="00044AEA">
        <w:rPr>
          <w:rStyle w:val="Textoennegrita"/>
          <w:rFonts w:ascii="Times New Roman" w:hAnsi="Times New Roman"/>
          <w:b w:val="0"/>
          <w:color w:val="000000"/>
          <w:sz w:val="24"/>
          <w:szCs w:val="24"/>
        </w:rPr>
        <w:t xml:space="preserve"> </w:t>
      </w:r>
      <w:r w:rsidRPr="00044AEA">
        <w:rPr>
          <w:rStyle w:val="Textoennegrita"/>
          <w:rFonts w:ascii="Times New Roman" w:hAnsi="Times New Roman"/>
          <w:b w:val="0"/>
          <w:color w:val="000000"/>
          <w:sz w:val="24"/>
          <w:szCs w:val="24"/>
        </w:rPr>
        <w:t>¿La personalización aislará al chico del resto de los compañeros?</w:t>
      </w:r>
      <w:r w:rsidRPr="00044AEA">
        <w:rPr>
          <w:rFonts w:ascii="Times New Roman" w:hAnsi="Times New Roman"/>
          <w:b/>
          <w:color w:val="000000"/>
          <w:sz w:val="24"/>
          <w:szCs w:val="24"/>
        </w:rPr>
        <w:br/>
      </w:r>
      <w:r w:rsidRPr="00044AEA">
        <w:rPr>
          <w:rFonts w:ascii="Times New Roman" w:hAnsi="Times New Roman"/>
          <w:b/>
          <w:color w:val="000000"/>
          <w:sz w:val="24"/>
          <w:szCs w:val="24"/>
        </w:rPr>
        <w:br/>
      </w:r>
      <w:r w:rsidRPr="00646E15">
        <w:rPr>
          <w:rFonts w:ascii="Times New Roman" w:hAnsi="Times New Roman"/>
          <w:color w:val="000000"/>
          <w:sz w:val="24"/>
          <w:szCs w:val="24"/>
        </w:rPr>
        <w:t>–No</w:t>
      </w:r>
      <w:r w:rsidR="00044AEA">
        <w:rPr>
          <w:rFonts w:ascii="Times New Roman" w:hAnsi="Times New Roman"/>
          <w:color w:val="000000"/>
          <w:sz w:val="24"/>
          <w:szCs w:val="24"/>
        </w:rPr>
        <w:t>…</w:t>
      </w:r>
      <w:r w:rsidRPr="00646E15">
        <w:rPr>
          <w:rFonts w:ascii="Times New Roman" w:hAnsi="Times New Roman"/>
          <w:sz w:val="24"/>
          <w:szCs w:val="24"/>
        </w:rPr>
        <w:t>. Las nuevas tecnologías nos brindan la posibilidad de generar múltiples  instancias de comunicación, con todos y cada uno de los actores de una  propuesta educativa virtual</w:t>
      </w:r>
    </w:p>
    <w:p w:rsidR="00B9287B" w:rsidRPr="00044AEA" w:rsidRDefault="00B9287B" w:rsidP="00B9287B">
      <w:pPr>
        <w:spacing w:line="360" w:lineRule="auto"/>
        <w:jc w:val="both"/>
        <w:rPr>
          <w:rStyle w:val="Textoennegrita"/>
          <w:rFonts w:ascii="Times New Roman" w:hAnsi="Times New Roman"/>
          <w:b w:val="0"/>
          <w:sz w:val="24"/>
          <w:szCs w:val="24"/>
        </w:rPr>
      </w:pPr>
      <w:r w:rsidRPr="00646E15">
        <w:rPr>
          <w:rFonts w:ascii="Times New Roman" w:hAnsi="Times New Roman"/>
          <w:sz w:val="24"/>
          <w:szCs w:val="24"/>
        </w:rPr>
        <w:br/>
      </w:r>
      <w:r w:rsidRPr="00646E15">
        <w:rPr>
          <w:rStyle w:val="Textoennegrita"/>
          <w:rFonts w:ascii="Times New Roman" w:hAnsi="Times New Roman"/>
          <w:sz w:val="24"/>
          <w:szCs w:val="24"/>
        </w:rPr>
        <w:t>−</w:t>
      </w:r>
      <w:r w:rsidRPr="00044AEA">
        <w:rPr>
          <w:rStyle w:val="Textoennegrita"/>
          <w:rFonts w:ascii="Times New Roman" w:hAnsi="Times New Roman"/>
          <w:b w:val="0"/>
          <w:sz w:val="24"/>
          <w:szCs w:val="24"/>
        </w:rPr>
        <w:t>En el caso de los papás que hacen el seguimiento escolar de sus hijos, ¿cómo podrán hacerlo?</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lastRenderedPageBreak/>
        <w:t xml:space="preserve">-Se implementa un  boletín mensual para que los padres puedan seguir el rendimiento de sus hijos. Tiene  una calificación alfabética que se convertirá en numérica en caso de  pase a una escuela tradicional. </w:t>
      </w:r>
    </w:p>
    <w:p w:rsidR="00B9287B" w:rsidRDefault="00B9287B" w:rsidP="00B9287B">
      <w:pPr>
        <w:spacing w:line="360" w:lineRule="auto"/>
        <w:jc w:val="both"/>
        <w:rPr>
          <w:rFonts w:ascii="Times New Roman" w:hAnsi="Times New Roman"/>
          <w:b/>
          <w:sz w:val="24"/>
          <w:szCs w:val="24"/>
        </w:rPr>
      </w:pPr>
    </w:p>
    <w:p w:rsidR="00B9287B" w:rsidRDefault="00B9287B" w:rsidP="00B9287B">
      <w:pPr>
        <w:spacing w:line="360" w:lineRule="auto"/>
        <w:jc w:val="both"/>
        <w:rPr>
          <w:rFonts w:ascii="Times New Roman" w:hAnsi="Times New Roman"/>
          <w:b/>
          <w:sz w:val="24"/>
          <w:szCs w:val="24"/>
        </w:rPr>
      </w:pPr>
    </w:p>
    <w:p w:rsidR="00B9287B" w:rsidRDefault="008C0B16" w:rsidP="00B9287B">
      <w:pPr>
        <w:spacing w:line="360" w:lineRule="auto"/>
        <w:jc w:val="both"/>
        <w:rPr>
          <w:rFonts w:ascii="Times New Roman" w:hAnsi="Times New Roman"/>
          <w:b/>
          <w:sz w:val="24"/>
          <w:szCs w:val="24"/>
        </w:rPr>
      </w:pPr>
      <w:r>
        <w:rPr>
          <w:rFonts w:ascii="Times New Roman" w:hAnsi="Times New Roman"/>
          <w:b/>
          <w:sz w:val="24"/>
          <w:szCs w:val="24"/>
        </w:rPr>
        <w:t>7</w:t>
      </w:r>
      <w:r w:rsidR="00B9287B">
        <w:rPr>
          <w:rFonts w:ascii="Times New Roman" w:hAnsi="Times New Roman"/>
          <w:b/>
          <w:sz w:val="24"/>
          <w:szCs w:val="24"/>
        </w:rPr>
        <w:t>.3-</w:t>
      </w:r>
      <w:r w:rsidR="00B9287B" w:rsidRPr="00646E15">
        <w:rPr>
          <w:rFonts w:ascii="Times New Roman" w:hAnsi="Times New Roman"/>
          <w:b/>
          <w:sz w:val="24"/>
          <w:szCs w:val="24"/>
        </w:rPr>
        <w:t>Preguntas</w:t>
      </w:r>
      <w:r w:rsidR="00A22790">
        <w:rPr>
          <w:rFonts w:ascii="Times New Roman" w:hAnsi="Times New Roman"/>
          <w:b/>
          <w:sz w:val="24"/>
          <w:szCs w:val="24"/>
        </w:rPr>
        <w:t xml:space="preserve"> de </w:t>
      </w:r>
      <w:r w:rsidR="00B9287B" w:rsidRPr="00646E15">
        <w:rPr>
          <w:rFonts w:ascii="Times New Roman" w:hAnsi="Times New Roman"/>
          <w:b/>
          <w:sz w:val="24"/>
          <w:szCs w:val="24"/>
        </w:rPr>
        <w:t xml:space="preserve"> entrevista a un docente.</w:t>
      </w:r>
    </w:p>
    <w:p w:rsidR="00044AEA" w:rsidRDefault="00044AEA" w:rsidP="00B9287B">
      <w:pPr>
        <w:spacing w:line="360" w:lineRule="auto"/>
        <w:jc w:val="both"/>
        <w:rPr>
          <w:rFonts w:ascii="Times New Roman" w:hAnsi="Times New Roman"/>
          <w:b/>
          <w:sz w:val="24"/>
          <w:szCs w:val="24"/>
        </w:rPr>
      </w:pPr>
    </w:p>
    <w:p w:rsidR="00044AEA" w:rsidRPr="00646E15" w:rsidRDefault="00044AEA" w:rsidP="00B9287B">
      <w:pPr>
        <w:spacing w:line="360" w:lineRule="auto"/>
        <w:jc w:val="both"/>
        <w:rPr>
          <w:rFonts w:ascii="Times New Roman" w:hAnsi="Times New Roman"/>
          <w:b/>
          <w:sz w:val="24"/>
          <w:szCs w:val="24"/>
        </w:rPr>
      </w:pPr>
    </w:p>
    <w:p w:rsidR="00B9287B" w:rsidRPr="00044AEA" w:rsidRDefault="00B9287B" w:rsidP="00044AEA">
      <w:pPr>
        <w:pStyle w:val="Prrafodelista"/>
        <w:numPr>
          <w:ilvl w:val="0"/>
          <w:numId w:val="39"/>
        </w:numPr>
        <w:spacing w:line="360" w:lineRule="auto"/>
        <w:jc w:val="both"/>
        <w:rPr>
          <w:rFonts w:ascii="Times New Roman" w:hAnsi="Times New Roman"/>
          <w:color w:val="333333"/>
          <w:sz w:val="24"/>
          <w:szCs w:val="24"/>
        </w:rPr>
      </w:pPr>
      <w:r w:rsidRPr="00044AEA">
        <w:rPr>
          <w:rFonts w:ascii="Times New Roman" w:hAnsi="Times New Roman"/>
          <w:color w:val="333333"/>
          <w:sz w:val="24"/>
          <w:szCs w:val="24"/>
        </w:rPr>
        <w:t>¿Qué información se necesita para comenzar a trabajar?</w:t>
      </w:r>
    </w:p>
    <w:p w:rsidR="00B9287B" w:rsidRPr="00044AEA" w:rsidRDefault="00B9287B" w:rsidP="00044AEA">
      <w:pPr>
        <w:pStyle w:val="Prrafodelista"/>
        <w:numPr>
          <w:ilvl w:val="0"/>
          <w:numId w:val="39"/>
        </w:numPr>
        <w:spacing w:line="360" w:lineRule="auto"/>
        <w:jc w:val="both"/>
        <w:rPr>
          <w:rFonts w:ascii="Times New Roman" w:hAnsi="Times New Roman"/>
          <w:color w:val="333333"/>
          <w:sz w:val="24"/>
          <w:szCs w:val="24"/>
        </w:rPr>
      </w:pPr>
      <w:r w:rsidRPr="00044AEA">
        <w:rPr>
          <w:rFonts w:ascii="Times New Roman" w:hAnsi="Times New Roman"/>
          <w:color w:val="333333"/>
          <w:sz w:val="24"/>
          <w:szCs w:val="24"/>
        </w:rPr>
        <w:t>¿Cuánto  tiempo dedicas a la organización del material y a la ejecución?</w:t>
      </w:r>
    </w:p>
    <w:p w:rsidR="00B9287B" w:rsidRPr="00044AEA" w:rsidRDefault="00B9287B" w:rsidP="00044AEA">
      <w:pPr>
        <w:pStyle w:val="Prrafodelista"/>
        <w:numPr>
          <w:ilvl w:val="0"/>
          <w:numId w:val="39"/>
        </w:numPr>
        <w:spacing w:line="360" w:lineRule="auto"/>
        <w:jc w:val="both"/>
        <w:rPr>
          <w:rFonts w:ascii="Times New Roman" w:hAnsi="Times New Roman"/>
          <w:color w:val="333333"/>
          <w:sz w:val="24"/>
          <w:szCs w:val="24"/>
        </w:rPr>
      </w:pPr>
      <w:r w:rsidRPr="00044AEA">
        <w:rPr>
          <w:rFonts w:ascii="Times New Roman" w:hAnsi="Times New Roman"/>
          <w:color w:val="333333"/>
          <w:sz w:val="24"/>
          <w:szCs w:val="24"/>
        </w:rPr>
        <w:t>¿Para qué sirven las actividades en las propuestas  formativas virtuales?</w:t>
      </w:r>
    </w:p>
    <w:p w:rsidR="00B9287B" w:rsidRPr="00044AEA" w:rsidRDefault="00B9287B" w:rsidP="00044AEA">
      <w:pPr>
        <w:pStyle w:val="Prrafodelista"/>
        <w:numPr>
          <w:ilvl w:val="0"/>
          <w:numId w:val="39"/>
        </w:numPr>
        <w:spacing w:line="360" w:lineRule="auto"/>
        <w:jc w:val="both"/>
        <w:rPr>
          <w:rFonts w:ascii="Times New Roman" w:hAnsi="Times New Roman"/>
          <w:color w:val="333333"/>
          <w:sz w:val="24"/>
          <w:szCs w:val="24"/>
        </w:rPr>
      </w:pPr>
      <w:r w:rsidRPr="00044AEA">
        <w:rPr>
          <w:rFonts w:ascii="Times New Roman" w:hAnsi="Times New Roman"/>
          <w:color w:val="333333"/>
          <w:sz w:val="24"/>
          <w:szCs w:val="24"/>
        </w:rPr>
        <w:t>¿Cómo influye a preeminencia de la cultura de la imagen?</w:t>
      </w:r>
    </w:p>
    <w:p w:rsidR="00B9287B" w:rsidRPr="00044AEA" w:rsidRDefault="00B9287B" w:rsidP="00044AEA">
      <w:pPr>
        <w:pStyle w:val="Prrafodelista"/>
        <w:numPr>
          <w:ilvl w:val="0"/>
          <w:numId w:val="39"/>
        </w:numPr>
        <w:spacing w:line="360" w:lineRule="auto"/>
        <w:jc w:val="both"/>
        <w:rPr>
          <w:rFonts w:ascii="Times New Roman" w:hAnsi="Times New Roman"/>
          <w:color w:val="333333"/>
          <w:sz w:val="24"/>
          <w:szCs w:val="24"/>
        </w:rPr>
      </w:pPr>
      <w:r w:rsidRPr="00044AEA">
        <w:rPr>
          <w:rFonts w:ascii="Times New Roman" w:hAnsi="Times New Roman"/>
          <w:color w:val="333333"/>
          <w:sz w:val="24"/>
          <w:szCs w:val="24"/>
        </w:rPr>
        <w:t>¿Alguna recomendación para los docentes que deseen diseñar una actividad educativa virtual?</w:t>
      </w:r>
    </w:p>
    <w:p w:rsidR="00B9287B" w:rsidRPr="00646E15" w:rsidRDefault="00B9287B" w:rsidP="00B9287B">
      <w:pPr>
        <w:spacing w:line="360" w:lineRule="auto"/>
        <w:jc w:val="both"/>
        <w:rPr>
          <w:rFonts w:ascii="Times New Roman" w:hAnsi="Times New Roman"/>
          <w:b/>
          <w:sz w:val="24"/>
          <w:szCs w:val="24"/>
        </w:rPr>
      </w:pPr>
    </w:p>
    <w:p w:rsidR="00B9287B" w:rsidRPr="00646E15" w:rsidRDefault="00B9287B" w:rsidP="00B9287B">
      <w:pPr>
        <w:tabs>
          <w:tab w:val="num" w:pos="1428"/>
        </w:tabs>
        <w:spacing w:line="360" w:lineRule="auto"/>
        <w:ind w:left="360"/>
        <w:jc w:val="both"/>
        <w:rPr>
          <w:rFonts w:ascii="Times New Roman" w:hAnsi="Times New Roman"/>
          <w:b/>
          <w:sz w:val="24"/>
          <w:szCs w:val="24"/>
          <w:lang w:val="es-ES_tradnl"/>
        </w:rPr>
      </w:pPr>
    </w:p>
    <w:p w:rsidR="00B9287B" w:rsidRPr="00646E15" w:rsidRDefault="008C0B16" w:rsidP="00B9287B">
      <w:pPr>
        <w:tabs>
          <w:tab w:val="left" w:pos="3722"/>
        </w:tabs>
        <w:spacing w:line="360" w:lineRule="auto"/>
        <w:jc w:val="both"/>
        <w:rPr>
          <w:rFonts w:ascii="Times New Roman" w:hAnsi="Times New Roman"/>
          <w:b/>
          <w:sz w:val="24"/>
          <w:szCs w:val="24"/>
        </w:rPr>
      </w:pPr>
      <w:r>
        <w:rPr>
          <w:rFonts w:ascii="Times New Roman" w:hAnsi="Times New Roman"/>
          <w:b/>
          <w:sz w:val="24"/>
          <w:szCs w:val="24"/>
        </w:rPr>
        <w:t>7</w:t>
      </w:r>
      <w:r w:rsidR="00B9287B">
        <w:rPr>
          <w:rFonts w:ascii="Times New Roman" w:hAnsi="Times New Roman"/>
          <w:b/>
          <w:sz w:val="24"/>
          <w:szCs w:val="24"/>
        </w:rPr>
        <w:t>.3.1-</w:t>
      </w:r>
      <w:r w:rsidR="00B9287B" w:rsidRPr="00646E15">
        <w:rPr>
          <w:rFonts w:ascii="Times New Roman" w:hAnsi="Times New Roman"/>
          <w:b/>
          <w:sz w:val="24"/>
          <w:szCs w:val="24"/>
        </w:rPr>
        <w:t xml:space="preserve">Respuesta </w:t>
      </w:r>
      <w:r w:rsidR="00A22790">
        <w:rPr>
          <w:rFonts w:ascii="Times New Roman" w:hAnsi="Times New Roman"/>
          <w:b/>
          <w:sz w:val="24"/>
          <w:szCs w:val="24"/>
        </w:rPr>
        <w:t xml:space="preserve"> de </w:t>
      </w:r>
      <w:r w:rsidR="00B9287B" w:rsidRPr="00646E15">
        <w:rPr>
          <w:rFonts w:ascii="Times New Roman" w:hAnsi="Times New Roman"/>
          <w:b/>
          <w:sz w:val="24"/>
          <w:szCs w:val="24"/>
        </w:rPr>
        <w:t>entrevista a un docente.</w:t>
      </w:r>
      <w:r w:rsidR="00B9287B" w:rsidRPr="00646E15">
        <w:rPr>
          <w:rFonts w:ascii="Times New Roman" w:hAnsi="Times New Roman"/>
          <w:b/>
          <w:sz w:val="24"/>
          <w:szCs w:val="24"/>
        </w:rPr>
        <w:tab/>
      </w:r>
    </w:p>
    <w:p w:rsidR="00B9287B" w:rsidRPr="00646E15" w:rsidRDefault="00044AEA"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 xml:space="preserve">- </w:t>
      </w:r>
      <w:r w:rsidR="00B9287B" w:rsidRPr="00646E15">
        <w:rPr>
          <w:rFonts w:ascii="Times New Roman" w:hAnsi="Times New Roman"/>
          <w:color w:val="333333"/>
          <w:sz w:val="24"/>
          <w:szCs w:val="24"/>
        </w:rPr>
        <w:t>¿Qué información se necesita para comenzar a trabajar?</w:t>
      </w:r>
    </w:p>
    <w:p w:rsidR="00B9287B" w:rsidRPr="00646E15" w:rsidRDefault="00044AEA"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w:t>
      </w:r>
      <w:r w:rsidR="00B9287B" w:rsidRPr="00646E15">
        <w:rPr>
          <w:rFonts w:ascii="Times New Roman" w:hAnsi="Times New Roman"/>
          <w:color w:val="333333"/>
          <w:sz w:val="24"/>
          <w:szCs w:val="24"/>
        </w:rPr>
        <w:t>Para poder crear un buen proyecto, me interesan las  características generales del usuario, así puedo moldear el producto de manera que se ajuste a sus capacidades y gustos, ya que un estudiante de 15 años no necesita muchas pistas de cómo interactuar con una interface, en cambio un adulto mayor, probablemente necesite ser guiado en todo el proceso.</w:t>
      </w:r>
    </w:p>
    <w:p w:rsidR="00044AEA" w:rsidRDefault="00044AEA" w:rsidP="00B9287B">
      <w:pPr>
        <w:spacing w:line="360" w:lineRule="auto"/>
        <w:jc w:val="both"/>
        <w:rPr>
          <w:rFonts w:ascii="Times New Roman" w:hAnsi="Times New Roman"/>
          <w:color w:val="333333"/>
          <w:sz w:val="24"/>
          <w:szCs w:val="24"/>
        </w:rPr>
      </w:pPr>
    </w:p>
    <w:p w:rsidR="00044AEA" w:rsidRDefault="00044AEA" w:rsidP="00B9287B">
      <w:pPr>
        <w:spacing w:line="360" w:lineRule="auto"/>
        <w:jc w:val="both"/>
        <w:rPr>
          <w:rFonts w:ascii="Times New Roman" w:hAnsi="Times New Roman"/>
          <w:color w:val="333333"/>
          <w:sz w:val="24"/>
          <w:szCs w:val="24"/>
        </w:rPr>
      </w:pPr>
    </w:p>
    <w:p w:rsidR="00B9287B" w:rsidRPr="00646E15" w:rsidRDefault="00044AEA"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lastRenderedPageBreak/>
        <w:t>-</w:t>
      </w:r>
      <w:r w:rsidR="00B9287B" w:rsidRPr="00646E15">
        <w:rPr>
          <w:rFonts w:ascii="Times New Roman" w:hAnsi="Times New Roman"/>
          <w:color w:val="333333"/>
          <w:sz w:val="24"/>
          <w:szCs w:val="24"/>
        </w:rPr>
        <w:t>¿Cuánto  tiempo dedicas a la organización del material y a la ejecución?</w:t>
      </w:r>
    </w:p>
    <w:p w:rsidR="00B9287B" w:rsidRPr="00646E15" w:rsidRDefault="00044AEA"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w:t>
      </w:r>
      <w:r w:rsidR="00B9287B" w:rsidRPr="00646E15">
        <w:rPr>
          <w:rFonts w:ascii="Times New Roman" w:hAnsi="Times New Roman"/>
          <w:color w:val="333333"/>
          <w:sz w:val="24"/>
          <w:szCs w:val="24"/>
        </w:rPr>
        <w:t xml:space="preserve">Varía mucho si se trata de un proyecto nuevo o no. Si es un proyecto que ya existe simplemente me dedico a situar el material dentro de sus carpetas correspondientes. Cuando se trata de un nuevo proyecto defino  las estrategias metodológicas,  los recursos didácticos y tecnológicos, el diseño de las actividades, de cada tema a enseñar, de cada  concepto, con el fin de lograr materiales que faciliten la comprensión, que  ofrezcan diversos caminos para alcanzar los objetivos de aprendizaje  definidos.  </w:t>
      </w:r>
    </w:p>
    <w:p w:rsidR="00B9287B" w:rsidRPr="00646E15" w:rsidRDefault="00044AEA"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w:t>
      </w:r>
      <w:r w:rsidR="00B9287B" w:rsidRPr="00646E15">
        <w:rPr>
          <w:rFonts w:ascii="Times New Roman" w:hAnsi="Times New Roman"/>
          <w:color w:val="333333"/>
          <w:sz w:val="24"/>
          <w:szCs w:val="24"/>
        </w:rPr>
        <w:t>¿Para qué sirven las actividades en las propuestas  formativas virtuales?</w:t>
      </w:r>
    </w:p>
    <w:p w:rsidR="00B9287B" w:rsidRPr="00646E15" w:rsidRDefault="00044AEA"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w:t>
      </w:r>
      <w:r w:rsidR="00B9287B" w:rsidRPr="00646E15">
        <w:rPr>
          <w:rFonts w:ascii="Times New Roman" w:hAnsi="Times New Roman"/>
          <w:color w:val="333333"/>
          <w:sz w:val="24"/>
          <w:szCs w:val="24"/>
        </w:rPr>
        <w:t xml:space="preserve">Éstas deben facilitar el desarrollo de diferentes operaciones de pensamiento, tales como relacionar, interpretar, analizar, elaborar conclusiones, graficar,  comparar, inferir, esquematizar, entre muchas otras. </w:t>
      </w:r>
    </w:p>
    <w:p w:rsidR="00B9287B" w:rsidRPr="00646E15" w:rsidRDefault="00B9287B" w:rsidP="00B9287B">
      <w:pPr>
        <w:spacing w:line="360" w:lineRule="auto"/>
        <w:jc w:val="both"/>
        <w:rPr>
          <w:rFonts w:ascii="Times New Roman" w:hAnsi="Times New Roman"/>
          <w:color w:val="333333"/>
          <w:sz w:val="24"/>
          <w:szCs w:val="24"/>
        </w:rPr>
      </w:pPr>
      <w:r w:rsidRPr="00646E15">
        <w:rPr>
          <w:rFonts w:ascii="Times New Roman" w:hAnsi="Times New Roman"/>
          <w:color w:val="333333"/>
          <w:sz w:val="24"/>
          <w:szCs w:val="24"/>
        </w:rPr>
        <w:t xml:space="preserve"> </w:t>
      </w:r>
      <w:r w:rsidR="00044AEA">
        <w:rPr>
          <w:rFonts w:ascii="Times New Roman" w:hAnsi="Times New Roman"/>
          <w:color w:val="333333"/>
          <w:sz w:val="24"/>
          <w:szCs w:val="24"/>
        </w:rPr>
        <w:t>-</w:t>
      </w:r>
      <w:r w:rsidRPr="00646E15">
        <w:rPr>
          <w:rFonts w:ascii="Times New Roman" w:hAnsi="Times New Roman"/>
          <w:color w:val="333333"/>
          <w:sz w:val="24"/>
          <w:szCs w:val="24"/>
        </w:rPr>
        <w:t xml:space="preserve">¿Cómo influye a preeminencia de la cultura de la imagen? </w:t>
      </w:r>
    </w:p>
    <w:p w:rsidR="00B9287B" w:rsidRPr="00646E15" w:rsidRDefault="00044AEA"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w:t>
      </w:r>
      <w:r w:rsidR="00B9287B" w:rsidRPr="00646E15">
        <w:rPr>
          <w:rFonts w:ascii="Times New Roman" w:hAnsi="Times New Roman"/>
          <w:color w:val="333333"/>
          <w:sz w:val="24"/>
          <w:szCs w:val="24"/>
        </w:rPr>
        <w:t>En el diseño y la elaboración de materiales para la enseñanza se  incorporan las características de la cultura de la imagen, con la  inclusión de infografías, imágenes en movimiento, estáticas, gráficos, entre otros.</w:t>
      </w:r>
    </w:p>
    <w:p w:rsidR="00B9287B" w:rsidRPr="00646E15" w:rsidRDefault="00044AEA"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w:t>
      </w:r>
      <w:r w:rsidR="00B9287B" w:rsidRPr="00646E15">
        <w:rPr>
          <w:rFonts w:ascii="Times New Roman" w:hAnsi="Times New Roman"/>
          <w:color w:val="333333"/>
          <w:sz w:val="24"/>
          <w:szCs w:val="24"/>
        </w:rPr>
        <w:t>¿Alguna recomendación para los docentes que deseen diseñar una actividad educativa virtual?</w:t>
      </w:r>
    </w:p>
    <w:p w:rsidR="00B9287B" w:rsidRPr="00646E15" w:rsidRDefault="00044AEA" w:rsidP="00B9287B">
      <w:pPr>
        <w:spacing w:line="360" w:lineRule="auto"/>
        <w:jc w:val="both"/>
        <w:rPr>
          <w:rFonts w:ascii="Times New Roman" w:hAnsi="Times New Roman"/>
          <w:color w:val="333333"/>
          <w:sz w:val="24"/>
          <w:szCs w:val="24"/>
        </w:rPr>
      </w:pPr>
      <w:r>
        <w:rPr>
          <w:rFonts w:ascii="Times New Roman" w:hAnsi="Times New Roman"/>
          <w:color w:val="333333"/>
          <w:sz w:val="24"/>
          <w:szCs w:val="24"/>
        </w:rPr>
        <w:t>-</w:t>
      </w:r>
      <w:r w:rsidR="00B9287B" w:rsidRPr="00646E15">
        <w:rPr>
          <w:rFonts w:ascii="Times New Roman" w:hAnsi="Times New Roman"/>
          <w:color w:val="333333"/>
          <w:sz w:val="24"/>
          <w:szCs w:val="24"/>
        </w:rPr>
        <w:t xml:space="preserve">Así como un docente que hace muchos años dicta una  asignatura en la escuela tradicional, puede, sin más, pararse frente a su clase y de manera más o  menos expositiva, o más o menos participativa, llevar adelante el desarrollo de una temática completa, este mismo docente, no podrá actuar de la misma manera si tiene que impartir clases virtuales. </w:t>
      </w:r>
    </w:p>
    <w:p w:rsidR="00B9287B" w:rsidRPr="00646E15" w:rsidRDefault="00B9287B" w:rsidP="00B9287B">
      <w:pPr>
        <w:spacing w:line="360" w:lineRule="auto"/>
        <w:jc w:val="both"/>
        <w:rPr>
          <w:rFonts w:ascii="Times New Roman" w:hAnsi="Times New Roman"/>
          <w:b/>
          <w:sz w:val="24"/>
          <w:szCs w:val="24"/>
        </w:rPr>
      </w:pPr>
    </w:p>
    <w:p w:rsidR="00B9287B" w:rsidRPr="00646E15" w:rsidRDefault="00B9287B" w:rsidP="00B9287B">
      <w:pPr>
        <w:spacing w:line="360" w:lineRule="auto"/>
        <w:jc w:val="both"/>
        <w:rPr>
          <w:rFonts w:ascii="Times New Roman" w:hAnsi="Times New Roman"/>
          <w:b/>
          <w:sz w:val="24"/>
          <w:szCs w:val="24"/>
        </w:rPr>
      </w:pPr>
    </w:p>
    <w:p w:rsidR="00B9287B" w:rsidRPr="00646E15" w:rsidRDefault="00B9287B" w:rsidP="00B9287B">
      <w:pPr>
        <w:spacing w:line="360" w:lineRule="auto"/>
        <w:jc w:val="both"/>
        <w:rPr>
          <w:rFonts w:ascii="Times New Roman" w:hAnsi="Times New Roman"/>
          <w:b/>
          <w:sz w:val="24"/>
          <w:szCs w:val="24"/>
        </w:rPr>
      </w:pPr>
    </w:p>
    <w:p w:rsidR="00044AEA" w:rsidRDefault="00044AEA" w:rsidP="00B9287B">
      <w:pPr>
        <w:spacing w:line="360" w:lineRule="auto"/>
        <w:jc w:val="both"/>
        <w:rPr>
          <w:rFonts w:ascii="Times New Roman" w:hAnsi="Times New Roman"/>
          <w:b/>
          <w:sz w:val="24"/>
          <w:szCs w:val="24"/>
        </w:rPr>
      </w:pPr>
    </w:p>
    <w:p w:rsidR="00044AEA" w:rsidRDefault="00044AEA" w:rsidP="00B9287B">
      <w:pPr>
        <w:spacing w:line="360" w:lineRule="auto"/>
        <w:jc w:val="both"/>
        <w:rPr>
          <w:rFonts w:ascii="Times New Roman" w:hAnsi="Times New Roman"/>
          <w:b/>
          <w:sz w:val="24"/>
          <w:szCs w:val="24"/>
        </w:rPr>
      </w:pPr>
    </w:p>
    <w:p w:rsidR="00B9287B" w:rsidRPr="00646E15" w:rsidRDefault="008C0B16" w:rsidP="00B9287B">
      <w:pPr>
        <w:spacing w:line="360" w:lineRule="auto"/>
        <w:jc w:val="both"/>
        <w:rPr>
          <w:rFonts w:ascii="Times New Roman" w:hAnsi="Times New Roman"/>
          <w:b/>
          <w:sz w:val="24"/>
          <w:szCs w:val="24"/>
        </w:rPr>
      </w:pPr>
      <w:r>
        <w:rPr>
          <w:rFonts w:ascii="Times New Roman" w:hAnsi="Times New Roman"/>
          <w:b/>
          <w:sz w:val="24"/>
          <w:szCs w:val="24"/>
        </w:rPr>
        <w:lastRenderedPageBreak/>
        <w:t>7</w:t>
      </w:r>
      <w:r w:rsidR="00B9287B">
        <w:rPr>
          <w:rFonts w:ascii="Times New Roman" w:hAnsi="Times New Roman"/>
          <w:b/>
          <w:sz w:val="24"/>
          <w:szCs w:val="24"/>
        </w:rPr>
        <w:t>.4-</w:t>
      </w:r>
      <w:r w:rsidR="00B9287B" w:rsidRPr="00646E15">
        <w:rPr>
          <w:rFonts w:ascii="Times New Roman" w:hAnsi="Times New Roman"/>
          <w:b/>
          <w:sz w:val="24"/>
          <w:szCs w:val="24"/>
        </w:rPr>
        <w:t xml:space="preserve">Cuestionario para </w:t>
      </w:r>
      <w:r w:rsidR="00B9287B">
        <w:rPr>
          <w:rFonts w:ascii="Times New Roman" w:hAnsi="Times New Roman"/>
          <w:b/>
          <w:sz w:val="24"/>
          <w:szCs w:val="24"/>
        </w:rPr>
        <w:t xml:space="preserve"> entrevista </w:t>
      </w:r>
      <w:r w:rsidR="00B9287B" w:rsidRPr="00646E15">
        <w:rPr>
          <w:rFonts w:ascii="Times New Roman" w:hAnsi="Times New Roman"/>
          <w:b/>
          <w:sz w:val="24"/>
          <w:szCs w:val="24"/>
        </w:rPr>
        <w:t>grupo de enfoque.-</w:t>
      </w:r>
    </w:p>
    <w:p w:rsidR="00B9287B" w:rsidRPr="00646E15" w:rsidRDefault="00B9287B" w:rsidP="00B9287B">
      <w:pPr>
        <w:pStyle w:val="Prrafodelista"/>
        <w:numPr>
          <w:ilvl w:val="0"/>
          <w:numId w:val="29"/>
        </w:numPr>
        <w:spacing w:line="360" w:lineRule="auto"/>
        <w:jc w:val="both"/>
        <w:rPr>
          <w:rFonts w:ascii="Times New Roman" w:hAnsi="Times New Roman"/>
          <w:sz w:val="24"/>
          <w:szCs w:val="24"/>
        </w:rPr>
      </w:pPr>
      <w:r w:rsidRPr="00646E15">
        <w:rPr>
          <w:rFonts w:ascii="Times New Roman" w:hAnsi="Times New Roman"/>
          <w:sz w:val="24"/>
          <w:szCs w:val="24"/>
        </w:rPr>
        <w:t xml:space="preserve">Preguntas de calentamiento. </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¿Tienen una PC con acceso a internet? ¿Portátil o de escritorio?</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¿Qué servicios de telefonía utilizan con mayor frecuencia?</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¿Qué servicios de comunicación electrónica  utilizan con mayor frecuencia?</w:t>
      </w:r>
    </w:p>
    <w:p w:rsidR="00B9287B" w:rsidRPr="00646E15" w:rsidRDefault="00B9287B" w:rsidP="00B9287B">
      <w:pPr>
        <w:pStyle w:val="Prrafodelista"/>
        <w:numPr>
          <w:ilvl w:val="0"/>
          <w:numId w:val="29"/>
        </w:numPr>
        <w:spacing w:line="360" w:lineRule="auto"/>
        <w:jc w:val="both"/>
        <w:rPr>
          <w:rFonts w:ascii="Times New Roman" w:hAnsi="Times New Roman"/>
          <w:sz w:val="24"/>
          <w:szCs w:val="24"/>
        </w:rPr>
      </w:pPr>
      <w:r w:rsidRPr="00646E15">
        <w:rPr>
          <w:rFonts w:ascii="Times New Roman" w:hAnsi="Times New Roman"/>
          <w:sz w:val="24"/>
          <w:szCs w:val="24"/>
        </w:rPr>
        <w:t xml:space="preserve">  Preguntas centrales.</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¿Cuál ha sido tu experiencia interactuando con  la tecnología en la EPD?</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¿Cuán fácil o difícil ha sido manejar tus deberes académicos con la plataforma?</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 xml:space="preserve">¿Cuánto apoyo has recibido de tu docente y del personal técnico de la institución? </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¿Cuánto has aprendido en esta propuesta formativa digital apoyado por las tecnologías?</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w:t>
      </w:r>
      <w:r w:rsidR="00044AEA" w:rsidRPr="00646E15">
        <w:rPr>
          <w:rFonts w:ascii="Times New Roman" w:hAnsi="Times New Roman"/>
          <w:sz w:val="24"/>
          <w:szCs w:val="24"/>
        </w:rPr>
        <w:t>Qué</w:t>
      </w:r>
      <w:r w:rsidRPr="00646E15">
        <w:rPr>
          <w:rFonts w:ascii="Times New Roman" w:hAnsi="Times New Roman"/>
          <w:sz w:val="24"/>
          <w:szCs w:val="24"/>
        </w:rPr>
        <w:t xml:space="preserve"> diferencias encuentras con la escuela tradicional? </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¿Tomarías un curso totalmente en online  utilizando una plataforma virtual?</w:t>
      </w:r>
    </w:p>
    <w:p w:rsidR="00B9287B" w:rsidRPr="00646E15" w:rsidRDefault="00B9287B" w:rsidP="00B9287B">
      <w:pPr>
        <w:pStyle w:val="Prrafodelista"/>
        <w:numPr>
          <w:ilvl w:val="0"/>
          <w:numId w:val="29"/>
        </w:numPr>
        <w:spacing w:line="360" w:lineRule="auto"/>
        <w:jc w:val="both"/>
        <w:rPr>
          <w:rFonts w:ascii="Times New Roman" w:hAnsi="Times New Roman"/>
          <w:sz w:val="24"/>
          <w:szCs w:val="24"/>
        </w:rPr>
      </w:pPr>
      <w:r w:rsidRPr="00646E15">
        <w:rPr>
          <w:rFonts w:ascii="Times New Roman" w:hAnsi="Times New Roman"/>
          <w:sz w:val="24"/>
          <w:szCs w:val="24"/>
        </w:rPr>
        <w:t xml:space="preserve">Preguntas de cierre. </w:t>
      </w:r>
    </w:p>
    <w:p w:rsidR="00B9287B" w:rsidRPr="00646E15" w:rsidRDefault="00B9287B" w:rsidP="00B9287B">
      <w:pPr>
        <w:spacing w:line="360" w:lineRule="auto"/>
        <w:jc w:val="both"/>
        <w:rPr>
          <w:rFonts w:ascii="Times New Roman" w:hAnsi="Times New Roman"/>
          <w:sz w:val="24"/>
          <w:szCs w:val="24"/>
        </w:rPr>
      </w:pPr>
      <w:r w:rsidRPr="00646E15">
        <w:rPr>
          <w:rFonts w:ascii="Times New Roman" w:hAnsi="Times New Roman"/>
          <w:sz w:val="24"/>
          <w:szCs w:val="24"/>
        </w:rPr>
        <w:t>Me parece que la mayoría sostuvo….  Mientras que usted sostuvo..., ¿estoy en lo correcto?</w:t>
      </w:r>
    </w:p>
    <w:p w:rsidR="00A22790" w:rsidRDefault="00A22790" w:rsidP="00B9287B">
      <w:pPr>
        <w:spacing w:line="360" w:lineRule="auto"/>
        <w:jc w:val="both"/>
        <w:rPr>
          <w:rFonts w:ascii="Times New Roman" w:hAnsi="Times New Roman"/>
          <w:b/>
          <w:sz w:val="24"/>
          <w:szCs w:val="24"/>
        </w:rPr>
      </w:pPr>
    </w:p>
    <w:p w:rsidR="00A22790" w:rsidRDefault="00A22790" w:rsidP="00B9287B">
      <w:pPr>
        <w:spacing w:line="360" w:lineRule="auto"/>
        <w:jc w:val="both"/>
        <w:rPr>
          <w:rFonts w:ascii="Times New Roman" w:hAnsi="Times New Roman"/>
          <w:b/>
          <w:sz w:val="24"/>
          <w:szCs w:val="24"/>
        </w:rPr>
      </w:pPr>
    </w:p>
    <w:p w:rsidR="00A22790" w:rsidRDefault="00A22790" w:rsidP="00B9287B">
      <w:pPr>
        <w:spacing w:line="360" w:lineRule="auto"/>
        <w:jc w:val="both"/>
        <w:rPr>
          <w:rFonts w:ascii="Times New Roman" w:hAnsi="Times New Roman"/>
          <w:b/>
          <w:sz w:val="24"/>
          <w:szCs w:val="24"/>
        </w:rPr>
      </w:pPr>
    </w:p>
    <w:p w:rsidR="00A22790" w:rsidRDefault="00A22790" w:rsidP="00B9287B">
      <w:pPr>
        <w:spacing w:line="360" w:lineRule="auto"/>
        <w:jc w:val="both"/>
        <w:rPr>
          <w:rFonts w:ascii="Times New Roman" w:hAnsi="Times New Roman"/>
          <w:b/>
          <w:sz w:val="24"/>
          <w:szCs w:val="24"/>
        </w:rPr>
      </w:pPr>
    </w:p>
    <w:p w:rsidR="00A22790" w:rsidRDefault="00A22790" w:rsidP="00B9287B">
      <w:pPr>
        <w:spacing w:line="360" w:lineRule="auto"/>
        <w:jc w:val="both"/>
        <w:rPr>
          <w:rFonts w:ascii="Times New Roman" w:hAnsi="Times New Roman"/>
          <w:b/>
          <w:sz w:val="24"/>
          <w:szCs w:val="24"/>
        </w:rPr>
      </w:pPr>
    </w:p>
    <w:p w:rsidR="00A22790" w:rsidRDefault="00A22790" w:rsidP="00B9287B">
      <w:pPr>
        <w:spacing w:line="360" w:lineRule="auto"/>
        <w:jc w:val="both"/>
        <w:rPr>
          <w:rFonts w:ascii="Times New Roman" w:hAnsi="Times New Roman"/>
          <w:b/>
          <w:sz w:val="24"/>
          <w:szCs w:val="24"/>
        </w:rPr>
      </w:pPr>
    </w:p>
    <w:p w:rsidR="00044AEA" w:rsidRDefault="00044AEA" w:rsidP="00B9287B">
      <w:pPr>
        <w:spacing w:line="360" w:lineRule="auto"/>
        <w:jc w:val="both"/>
        <w:rPr>
          <w:rFonts w:ascii="Times New Roman" w:hAnsi="Times New Roman"/>
          <w:b/>
          <w:sz w:val="24"/>
          <w:szCs w:val="24"/>
        </w:rPr>
      </w:pPr>
    </w:p>
    <w:p w:rsidR="00B9287B" w:rsidRPr="00987BF9" w:rsidRDefault="008C0B16" w:rsidP="00B9287B">
      <w:pPr>
        <w:spacing w:line="360" w:lineRule="auto"/>
        <w:jc w:val="both"/>
        <w:rPr>
          <w:rFonts w:ascii="Times New Roman" w:hAnsi="Times New Roman"/>
          <w:b/>
          <w:sz w:val="24"/>
          <w:szCs w:val="24"/>
        </w:rPr>
      </w:pPr>
      <w:r>
        <w:rPr>
          <w:rFonts w:ascii="Times New Roman" w:hAnsi="Times New Roman"/>
          <w:b/>
          <w:sz w:val="24"/>
          <w:szCs w:val="24"/>
        </w:rPr>
        <w:lastRenderedPageBreak/>
        <w:t>7</w:t>
      </w:r>
      <w:r w:rsidR="00B9287B">
        <w:rPr>
          <w:rFonts w:ascii="Times New Roman" w:hAnsi="Times New Roman"/>
          <w:b/>
          <w:sz w:val="24"/>
          <w:szCs w:val="24"/>
        </w:rPr>
        <w:t xml:space="preserve">.4.1-Respuestas </w:t>
      </w:r>
      <w:r w:rsidR="00B9287B" w:rsidRPr="00987BF9">
        <w:rPr>
          <w:rFonts w:ascii="Times New Roman" w:hAnsi="Times New Roman"/>
          <w:b/>
          <w:sz w:val="24"/>
          <w:szCs w:val="24"/>
        </w:rPr>
        <w:t>grupo de enfoque.-</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“Al principio no fue fácil porque no usaba el correo electrónico, pero luego me di cuenta de que era necesario conectarme a  internet para aprobar el secundario y me gustó mucho.”</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“Ojalá todos l</w:t>
      </w:r>
      <w:r w:rsidR="009C689B">
        <w:rPr>
          <w:rFonts w:ascii="Times New Roman" w:hAnsi="Times New Roman"/>
          <w:sz w:val="24"/>
          <w:szCs w:val="24"/>
        </w:rPr>
        <w:t xml:space="preserve">os docentes pusieran las </w:t>
      </w:r>
      <w:r w:rsidRPr="00987BF9">
        <w:rPr>
          <w:rFonts w:ascii="Times New Roman" w:hAnsi="Times New Roman"/>
          <w:sz w:val="24"/>
          <w:szCs w:val="24"/>
        </w:rPr>
        <w:t xml:space="preserve"> lecturas y guías en línea.  Yo trabajo y esto  ha sido muy buen</w:t>
      </w:r>
      <w:r w:rsidR="009C689B">
        <w:rPr>
          <w:rFonts w:ascii="Times New Roman" w:hAnsi="Times New Roman"/>
          <w:sz w:val="24"/>
          <w:szCs w:val="24"/>
        </w:rPr>
        <w:t xml:space="preserve">o para entregar los cuestionarios </w:t>
      </w:r>
      <w:r w:rsidRPr="00987BF9">
        <w:rPr>
          <w:rFonts w:ascii="Times New Roman" w:hAnsi="Times New Roman"/>
          <w:sz w:val="24"/>
          <w:szCs w:val="24"/>
        </w:rPr>
        <w:t xml:space="preserve"> y estudiar las presentaciones en PowerPoint desde mi casa a cualquier hora.”</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“Me encanta estar enchufada a  Internet y por eso la experiencia ha sido muy buena, aunque no sé qué nota voy a sacar en los exámenes”.</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“Me sentí muy cómodo con el uso de la plataforma, especialmente al momento de contestar los exámenes. Te enteras de la nota inmediatamente”.</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 “A veces me desesperaba cuando no podía descargar las presentaciones de PowerPoint, porque la conexión de Internet en casa es muy floja”</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“Yo creía que como el secundario era con Internet, no había que leer mucho. Me equivoque, pues tuve que imprimir y leer bastante”.</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“A mí se me hizo fácil manejar la computadora en la  clase, porque el semestre pasado tomé un curso de la fábrica que utilizaba esta aplicación. Tuve que hacer muchas cosas por mi cuenta”.</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 “Yo aprendí mucho sobre matemática porque la docente nos puso mucha información en línea, presentaciones y ejemplos adicionales a los que explicaba en clase”.</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“Nosotras aprendimos que ciencias sociales es bien complicado, pero  podíamos estudiar usando el material de Sakai a cualquier hora. Esto me ayudó mucho más que el libro solo”.</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“La historia a veces es aburrida, pero los ejercicios y la información que el docente ponía  en la plataforma lo hacían más fácil. Es que yo no tengo mucho tiempo”</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 “Ahora entiendo que hay que meterle mano a la computadora, hasta  los exámenes se dan por Internet, pero siempre tienes la ayuda de lo que el docente puso  en la página web. He aprendido mucho”.</w:t>
      </w:r>
    </w:p>
    <w:p w:rsidR="009C689B" w:rsidRDefault="009C689B" w:rsidP="00B9287B">
      <w:pPr>
        <w:spacing w:line="360" w:lineRule="auto"/>
        <w:jc w:val="both"/>
        <w:rPr>
          <w:rFonts w:ascii="Times New Roman" w:hAnsi="Times New Roman"/>
          <w:sz w:val="24"/>
          <w:szCs w:val="24"/>
        </w:rPr>
      </w:pP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 “Yo soy muy tímida para hablar en clase, pero la docente sabe que hago todas las tareas, escribo y llevo buenas notas. Me encanta llegar a mi cuarto y hacer las tareas si</w:t>
      </w:r>
      <w:r w:rsidR="009C689B">
        <w:rPr>
          <w:rFonts w:ascii="Times New Roman" w:hAnsi="Times New Roman"/>
          <w:sz w:val="24"/>
          <w:szCs w:val="24"/>
        </w:rPr>
        <w:t>n que nadie me moleste</w:t>
      </w:r>
      <w:r w:rsidRPr="00987BF9">
        <w:rPr>
          <w:rFonts w:ascii="Times New Roman" w:hAnsi="Times New Roman"/>
          <w:sz w:val="24"/>
          <w:szCs w:val="24"/>
        </w:rPr>
        <w:t>.  Me incomoda dar lección frente a mis compañeros”</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 “A mí no me gusta que me manden mucho. Con Sakai  yo decido cuando voy a hacer los trabajos o las lecturas. Eso me agrada mucho”.</w:t>
      </w:r>
    </w:p>
    <w:p w:rsidR="00B9287B" w:rsidRPr="00987BF9" w:rsidRDefault="00B9287B" w:rsidP="00B9287B">
      <w:pPr>
        <w:spacing w:line="360" w:lineRule="auto"/>
        <w:jc w:val="both"/>
        <w:rPr>
          <w:rFonts w:ascii="Times New Roman" w:hAnsi="Times New Roman"/>
          <w:color w:val="000000"/>
          <w:sz w:val="24"/>
          <w:szCs w:val="24"/>
          <w:shd w:val="clear" w:color="auto" w:fill="FFFFFF"/>
        </w:rPr>
      </w:pPr>
      <w:r w:rsidRPr="00987BF9">
        <w:rPr>
          <w:rFonts w:ascii="Times New Roman" w:hAnsi="Times New Roman"/>
          <w:color w:val="000000"/>
          <w:sz w:val="24"/>
          <w:szCs w:val="24"/>
          <w:shd w:val="clear" w:color="auto" w:fill="FFFFFF"/>
        </w:rPr>
        <w:t>“Avanzamos mucho más rápido individualmente, aparte trabajamos con una plataforma digital, y ahí están colgadas todas las actividades. A la tarde desde mi casa puedo conectarme a Internet, descargar los trabajos prácticos y avanzar”.</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 “Si todos los docentes utilizaran Internet, las cosas me serían más fáciles para terminar el secundario. Tengo trabajo y una nena que mantener.  Con Internet puedo aprender y responder entre los espacios que tengo entre la tienda, mi casa y el secundario”.</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“Me daría miedo que en un momento crítico del curso se me cortara Internet. No me siento preparada para eso todavía”. </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“Si eso significa que tengo que estudiar solo desde mi casa, sin venir al colegio ni una sola vez, digo que no, porque a mí me gusta estar por la escuela”.</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 “No creo que pueda manejar un curso de contabilidad, contribuciones o finanzas sin la ayuda del docente”. </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“Si es una clase electiva de lecturas y exámenes de teoría, seguro que sí. Pero si hay que resolver problemas o hacer cuentas  complicadas diría que no”.</w:t>
      </w:r>
    </w:p>
    <w:p w:rsidR="00B9287B" w:rsidRPr="00987BF9" w:rsidRDefault="00B9287B" w:rsidP="00B9287B">
      <w:pPr>
        <w:spacing w:line="360" w:lineRule="auto"/>
        <w:jc w:val="both"/>
        <w:rPr>
          <w:rFonts w:ascii="Times New Roman" w:hAnsi="Times New Roman"/>
          <w:sz w:val="24"/>
          <w:szCs w:val="24"/>
        </w:rPr>
      </w:pPr>
    </w:p>
    <w:p w:rsidR="00A22790" w:rsidRDefault="00A22790" w:rsidP="00B9287B">
      <w:pPr>
        <w:spacing w:before="100" w:beforeAutospacing="1" w:after="100" w:afterAutospacing="1" w:line="240" w:lineRule="auto"/>
        <w:rPr>
          <w:rFonts w:ascii="Times New Roman" w:eastAsia="Times New Roman" w:hAnsi="Times New Roman"/>
          <w:b/>
          <w:bCs/>
          <w:szCs w:val="24"/>
          <w:lang w:eastAsia="es-AR"/>
        </w:rPr>
      </w:pPr>
    </w:p>
    <w:p w:rsidR="00A22790" w:rsidRDefault="00A22790" w:rsidP="00B9287B">
      <w:pPr>
        <w:spacing w:before="100" w:beforeAutospacing="1" w:after="100" w:afterAutospacing="1" w:line="240" w:lineRule="auto"/>
        <w:rPr>
          <w:rFonts w:ascii="Times New Roman" w:eastAsia="Times New Roman" w:hAnsi="Times New Roman"/>
          <w:b/>
          <w:bCs/>
          <w:szCs w:val="24"/>
          <w:lang w:eastAsia="es-AR"/>
        </w:rPr>
      </w:pPr>
    </w:p>
    <w:p w:rsidR="00A22790" w:rsidRDefault="00A22790" w:rsidP="00B9287B">
      <w:pPr>
        <w:spacing w:before="100" w:beforeAutospacing="1" w:after="100" w:afterAutospacing="1" w:line="240" w:lineRule="auto"/>
        <w:rPr>
          <w:rFonts w:ascii="Times New Roman" w:eastAsia="Times New Roman" w:hAnsi="Times New Roman"/>
          <w:b/>
          <w:bCs/>
          <w:szCs w:val="24"/>
          <w:lang w:eastAsia="es-AR"/>
        </w:rPr>
      </w:pPr>
    </w:p>
    <w:p w:rsidR="00A22790" w:rsidRDefault="00A22790" w:rsidP="00B9287B">
      <w:pPr>
        <w:spacing w:before="100" w:beforeAutospacing="1" w:after="100" w:afterAutospacing="1" w:line="240" w:lineRule="auto"/>
        <w:rPr>
          <w:rFonts w:ascii="Times New Roman" w:eastAsia="Times New Roman" w:hAnsi="Times New Roman"/>
          <w:b/>
          <w:bCs/>
          <w:szCs w:val="24"/>
          <w:lang w:eastAsia="es-AR"/>
        </w:rPr>
      </w:pPr>
    </w:p>
    <w:p w:rsidR="00F475EA" w:rsidRDefault="008C0B16" w:rsidP="00B9287B">
      <w:pPr>
        <w:spacing w:before="100" w:beforeAutospacing="1" w:after="100" w:afterAutospacing="1" w:line="240" w:lineRule="auto"/>
        <w:rPr>
          <w:rFonts w:ascii="Times New Roman" w:eastAsia="Times New Roman" w:hAnsi="Times New Roman"/>
          <w:b/>
          <w:bCs/>
          <w:szCs w:val="24"/>
          <w:lang w:eastAsia="es-AR"/>
        </w:rPr>
      </w:pPr>
      <w:r>
        <w:rPr>
          <w:rFonts w:ascii="Times New Roman" w:eastAsia="Times New Roman" w:hAnsi="Times New Roman"/>
          <w:b/>
          <w:bCs/>
          <w:szCs w:val="24"/>
          <w:lang w:eastAsia="es-AR"/>
        </w:rPr>
        <w:lastRenderedPageBreak/>
        <w:t>7</w:t>
      </w:r>
      <w:r w:rsidR="00B9287B">
        <w:rPr>
          <w:rFonts w:ascii="Times New Roman" w:eastAsia="Times New Roman" w:hAnsi="Times New Roman"/>
          <w:b/>
          <w:bCs/>
          <w:szCs w:val="24"/>
          <w:lang w:eastAsia="es-AR"/>
        </w:rPr>
        <w:t>.5-</w:t>
      </w:r>
      <w:r w:rsidR="00F475EA">
        <w:rPr>
          <w:rFonts w:ascii="Times New Roman" w:eastAsia="Times New Roman" w:hAnsi="Times New Roman"/>
          <w:b/>
          <w:bCs/>
          <w:szCs w:val="24"/>
          <w:lang w:eastAsia="es-AR"/>
        </w:rPr>
        <w:t xml:space="preserve"> </w:t>
      </w:r>
      <w:r w:rsidR="00B9287B" w:rsidRPr="00B5725A">
        <w:rPr>
          <w:rFonts w:ascii="Times New Roman" w:eastAsia="Times New Roman" w:hAnsi="Times New Roman"/>
          <w:b/>
          <w:bCs/>
          <w:szCs w:val="24"/>
          <w:lang w:eastAsia="es-AR"/>
        </w:rPr>
        <w:t>ENCUESTA ACADÉMICA</w:t>
      </w:r>
      <w:r w:rsidR="00F475EA">
        <w:rPr>
          <w:rFonts w:ascii="Times New Roman" w:eastAsia="Times New Roman" w:hAnsi="Times New Roman"/>
          <w:b/>
          <w:bCs/>
          <w:szCs w:val="24"/>
          <w:lang w:eastAsia="es-AR"/>
        </w:rPr>
        <w:t>.-</w:t>
      </w:r>
    </w:p>
    <w:p w:rsidR="00B9287B" w:rsidRPr="00987BF9" w:rsidRDefault="00B9287B" w:rsidP="00B9287B">
      <w:pPr>
        <w:spacing w:before="100" w:beforeAutospacing="1" w:after="100" w:afterAutospacing="1" w:line="240" w:lineRule="auto"/>
        <w:rPr>
          <w:rFonts w:ascii="Times New Roman" w:eastAsia="Times New Roman" w:hAnsi="Times New Roman"/>
          <w:b/>
          <w:bCs/>
          <w:sz w:val="24"/>
          <w:szCs w:val="24"/>
          <w:lang w:eastAsia="es-AR"/>
        </w:rPr>
      </w:pPr>
      <w:r w:rsidRPr="00987BF9">
        <w:rPr>
          <w:rFonts w:ascii="Times New Roman" w:eastAsia="Times New Roman" w:hAnsi="Times New Roman"/>
          <w:b/>
          <w:bCs/>
          <w:color w:val="000000"/>
          <w:sz w:val="24"/>
          <w:szCs w:val="24"/>
          <w:lang w:eastAsia="es-AR"/>
        </w:rPr>
        <w:br/>
      </w:r>
      <w:r w:rsidRPr="00987BF9">
        <w:rPr>
          <w:rFonts w:ascii="Times New Roman" w:eastAsia="Times New Roman" w:hAnsi="Times New Roman"/>
          <w:bCs/>
          <w:color w:val="000000"/>
          <w:sz w:val="24"/>
          <w:szCs w:val="24"/>
          <w:lang w:eastAsia="es-AR"/>
        </w:rPr>
        <w:t xml:space="preserve">                                     </w:t>
      </w:r>
      <w:r w:rsidRPr="00987BF9">
        <w:rPr>
          <w:rFonts w:ascii="Times New Roman" w:eastAsia="Times New Roman" w:hAnsi="Times New Roman"/>
          <w:bCs/>
          <w:color w:val="000000"/>
          <w:sz w:val="20"/>
          <w:szCs w:val="24"/>
          <w:lang w:eastAsia="es-AR"/>
        </w:rPr>
        <w:t>ESCUELA PÚBLICA DIGITAL</w:t>
      </w:r>
    </w:p>
    <w:p w:rsidR="00B9287B" w:rsidRPr="00987BF9" w:rsidRDefault="00B9287B" w:rsidP="00B9287B">
      <w:pPr>
        <w:spacing w:after="0" w:line="240" w:lineRule="auto"/>
        <w:rPr>
          <w:rFonts w:ascii="Times New Roman" w:eastAsia="Times New Roman" w:hAnsi="Times New Roman"/>
          <w:color w:val="000000"/>
          <w:sz w:val="24"/>
          <w:szCs w:val="24"/>
          <w:lang w:eastAsia="es-AR"/>
        </w:rPr>
      </w:pPr>
    </w:p>
    <w:p w:rsidR="00B9287B" w:rsidRPr="00987BF9" w:rsidRDefault="00B9287B" w:rsidP="00B9287B">
      <w:pPr>
        <w:spacing w:after="0" w:line="240" w:lineRule="auto"/>
        <w:rPr>
          <w:rFonts w:ascii="Times New Roman" w:eastAsia="Times New Roman" w:hAnsi="Times New Roman"/>
          <w:b/>
          <w:color w:val="000000"/>
          <w:sz w:val="24"/>
          <w:szCs w:val="24"/>
          <w:lang w:eastAsia="es-AR"/>
        </w:rPr>
      </w:pPr>
      <w:r w:rsidRPr="00987BF9">
        <w:rPr>
          <w:rFonts w:ascii="Times New Roman" w:eastAsia="Times New Roman" w:hAnsi="Times New Roman"/>
          <w:b/>
          <w:color w:val="000000"/>
          <w:sz w:val="24"/>
          <w:szCs w:val="24"/>
          <w:lang w:eastAsia="es-AR"/>
        </w:rPr>
        <w:t>El siguiente cuestionario tiene la finalidad de conocer su opinión sobre la experiencia que hasta el momento Ud. ha tenido en Educación  Virtual.</w:t>
      </w:r>
    </w:p>
    <w:p w:rsidR="00B9287B" w:rsidRPr="00987BF9" w:rsidRDefault="00B9287B" w:rsidP="00B9287B">
      <w:pPr>
        <w:spacing w:after="0" w:line="240" w:lineRule="auto"/>
        <w:rPr>
          <w:rFonts w:ascii="Times New Roman" w:eastAsia="Times New Roman" w:hAnsi="Times New Roman"/>
          <w:b/>
          <w:color w:val="000000"/>
          <w:sz w:val="24"/>
          <w:szCs w:val="24"/>
          <w:lang w:eastAsia="es-AR"/>
        </w:rPr>
      </w:pPr>
      <w:r w:rsidRPr="00987BF9">
        <w:rPr>
          <w:rFonts w:ascii="Times New Roman" w:eastAsia="Times New Roman" w:hAnsi="Times New Roman"/>
          <w:b/>
          <w:color w:val="000000"/>
          <w:sz w:val="24"/>
          <w:szCs w:val="24"/>
          <w:lang w:eastAsia="es-AR"/>
        </w:rPr>
        <w:br/>
        <w:t>A continuación se le pedirá que evalúe, de acuerdo a su punto de vista, diferentes aspectos de la propuesta educativa que está cursando.</w:t>
      </w:r>
    </w:p>
    <w:p w:rsidR="00B9287B" w:rsidRPr="00987BF9" w:rsidRDefault="00B9287B" w:rsidP="00B9287B">
      <w:pPr>
        <w:spacing w:after="0" w:line="240" w:lineRule="auto"/>
        <w:rPr>
          <w:rFonts w:ascii="Times New Roman" w:eastAsia="Times New Roman" w:hAnsi="Times New Roman"/>
          <w:color w:val="000000"/>
          <w:sz w:val="24"/>
          <w:szCs w:val="24"/>
          <w:lang w:eastAsia="es-AR"/>
        </w:rPr>
      </w:pPr>
    </w:p>
    <w:tbl>
      <w:tblPr>
        <w:tblW w:w="4500" w:type="pct"/>
        <w:jc w:val="center"/>
        <w:tblCellSpacing w:w="15" w:type="dxa"/>
        <w:shd w:val="clear" w:color="auto" w:fill="FFFFFF"/>
        <w:tblLook w:val="04A0"/>
      </w:tblPr>
      <w:tblGrid>
        <w:gridCol w:w="237"/>
        <w:gridCol w:w="8268"/>
      </w:tblGrid>
      <w:tr w:rsidR="00B9287B" w:rsidRPr="00987BF9" w:rsidTr="003A626D">
        <w:trPr>
          <w:tblCellSpacing w:w="15" w:type="dxa"/>
          <w:jc w:val="center"/>
        </w:trPr>
        <w:tc>
          <w:tcPr>
            <w:tcW w:w="4963" w:type="pct"/>
            <w:gridSpan w:val="2"/>
            <w:shd w:val="clear" w:color="auto" w:fill="FFFFFF"/>
            <w:tcMar>
              <w:top w:w="15" w:type="dxa"/>
              <w:left w:w="15" w:type="dxa"/>
              <w:bottom w:w="15" w:type="dxa"/>
              <w:right w:w="15" w:type="dxa"/>
            </w:tcMar>
            <w:vAlign w:val="center"/>
          </w:tcPr>
          <w:p w:rsidR="00B9287B" w:rsidRPr="00987BF9" w:rsidRDefault="00B9287B" w:rsidP="003A626D">
            <w:pPr>
              <w:spacing w:after="0" w:line="240" w:lineRule="auto"/>
              <w:rPr>
                <w:rFonts w:ascii="Times New Roman" w:eastAsia="Times New Roman" w:hAnsi="Times New Roman"/>
                <w:color w:val="000000"/>
                <w:sz w:val="24"/>
                <w:szCs w:val="24"/>
                <w:lang w:eastAsia="es-AR"/>
              </w:rPr>
            </w:pPr>
          </w:p>
        </w:tc>
      </w:tr>
      <w:tr w:rsidR="00B9287B" w:rsidRPr="00987BF9" w:rsidTr="003A626D">
        <w:trPr>
          <w:tblCellSpacing w:w="15" w:type="dxa"/>
          <w:jc w:val="center"/>
        </w:trPr>
        <w:tc>
          <w:tcPr>
            <w:tcW w:w="113" w:type="pct"/>
            <w:shd w:val="clear" w:color="auto" w:fill="FFFFFF"/>
            <w:tcMar>
              <w:top w:w="15" w:type="dxa"/>
              <w:left w:w="15" w:type="dxa"/>
              <w:bottom w:w="15" w:type="dxa"/>
              <w:right w:w="15" w:type="dxa"/>
            </w:tcMar>
            <w:vAlign w:val="center"/>
          </w:tcPr>
          <w:p w:rsidR="00B9287B" w:rsidRPr="00987BF9" w:rsidRDefault="00B9287B" w:rsidP="003A626D">
            <w:pPr>
              <w:spacing w:after="0" w:line="240" w:lineRule="auto"/>
              <w:rPr>
                <w:rFonts w:ascii="Times New Roman" w:eastAsia="Times New Roman" w:hAnsi="Times New Roman"/>
                <w:color w:val="000000"/>
                <w:sz w:val="24"/>
                <w:szCs w:val="24"/>
                <w:lang w:eastAsia="es-AR"/>
              </w:rPr>
            </w:pPr>
          </w:p>
        </w:tc>
        <w:tc>
          <w:tcPr>
            <w:tcW w:w="4831" w:type="pct"/>
            <w:shd w:val="clear" w:color="auto" w:fill="FFFFFF"/>
            <w:tcMar>
              <w:top w:w="15" w:type="dxa"/>
              <w:left w:w="15" w:type="dxa"/>
              <w:bottom w:w="15" w:type="dxa"/>
              <w:right w:w="15" w:type="dxa"/>
            </w:tcMar>
          </w:tcPr>
          <w:p w:rsidR="00B9287B" w:rsidRPr="00987BF9" w:rsidRDefault="00B9287B" w:rsidP="003A626D">
            <w:pPr>
              <w:spacing w:after="0" w:line="240" w:lineRule="auto"/>
              <w:rPr>
                <w:rFonts w:ascii="Times New Roman" w:hAnsi="Times New Roman"/>
                <w:sz w:val="24"/>
                <w:szCs w:val="24"/>
              </w:rPr>
            </w:pPr>
          </w:p>
        </w:tc>
      </w:tr>
      <w:tr w:rsidR="00B9287B" w:rsidRPr="00987BF9" w:rsidTr="003A626D">
        <w:trPr>
          <w:tblCellSpacing w:w="15" w:type="dxa"/>
          <w:jc w:val="center"/>
        </w:trPr>
        <w:tc>
          <w:tcPr>
            <w:tcW w:w="4963" w:type="pct"/>
            <w:gridSpan w:val="2"/>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bCs/>
                <w:color w:val="000000"/>
                <w:sz w:val="24"/>
                <w:szCs w:val="24"/>
                <w:lang w:eastAsia="es-AR"/>
              </w:rPr>
              <w:t>Por favor, exprese ¿con que frecuencia accede a la página web de la Escuela Pública Digital?</w:t>
            </w:r>
            <w:r w:rsidRPr="00987BF9">
              <w:rPr>
                <w:rFonts w:ascii="Times New Roman" w:eastAsia="Times New Roman" w:hAnsi="Times New Roman"/>
                <w:color w:val="000000"/>
                <w:sz w:val="24"/>
                <w:szCs w:val="24"/>
                <w:lang w:eastAsia="es-AR"/>
              </w:rPr>
              <w:t xml:space="preserve"> </w:t>
            </w:r>
          </w:p>
        </w:tc>
      </w:tr>
      <w:tr w:rsidR="00B9287B" w:rsidRPr="00987BF9" w:rsidTr="003A626D">
        <w:trPr>
          <w:tblCellSpacing w:w="15" w:type="dxa"/>
          <w:jc w:val="center"/>
        </w:trPr>
        <w:tc>
          <w:tcPr>
            <w:tcW w:w="4963" w:type="pct"/>
            <w:gridSpan w:val="2"/>
            <w:shd w:val="clear" w:color="auto" w:fill="FFFFFF"/>
            <w:tcMar>
              <w:top w:w="15" w:type="dxa"/>
              <w:left w:w="15" w:type="dxa"/>
              <w:bottom w:w="15" w:type="dxa"/>
              <w:right w:w="15" w:type="dxa"/>
            </w:tcMar>
            <w:vAlign w:val="center"/>
          </w:tcPr>
          <w:p w:rsidR="00B9287B" w:rsidRPr="00987BF9" w:rsidRDefault="00B9287B" w:rsidP="003A626D">
            <w:pPr>
              <w:spacing w:after="0" w:line="240" w:lineRule="auto"/>
              <w:rPr>
                <w:rFonts w:ascii="Times New Roman" w:eastAsia="Times New Roman" w:hAnsi="Times New Roman"/>
                <w:color w:val="000000"/>
                <w:sz w:val="24"/>
                <w:szCs w:val="24"/>
                <w:lang w:eastAsia="es-AR"/>
              </w:rPr>
            </w:pPr>
          </w:p>
        </w:tc>
      </w:tr>
      <w:tr w:rsidR="00B9287B" w:rsidRPr="00987BF9" w:rsidTr="003A626D">
        <w:trPr>
          <w:tblCellSpacing w:w="15" w:type="dxa"/>
          <w:jc w:val="center"/>
        </w:trPr>
        <w:tc>
          <w:tcPr>
            <w:tcW w:w="113" w:type="pct"/>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w:t>
            </w:r>
          </w:p>
        </w:tc>
        <w:tc>
          <w:tcPr>
            <w:tcW w:w="4831" w:type="pct"/>
            <w:shd w:val="clear" w:color="auto" w:fill="FFFFFF"/>
            <w:tcMar>
              <w:top w:w="15" w:type="dxa"/>
              <w:left w:w="15" w:type="dxa"/>
              <w:bottom w:w="15" w:type="dxa"/>
              <w:right w:w="15" w:type="dxa"/>
            </w:tcMar>
            <w:hideMark/>
          </w:tcPr>
          <w:tbl>
            <w:tblPr>
              <w:tblW w:w="0" w:type="auto"/>
              <w:tblCellSpacing w:w="15" w:type="dxa"/>
              <w:tblLook w:val="04A0"/>
            </w:tblPr>
            <w:tblGrid>
              <w:gridCol w:w="480"/>
              <w:gridCol w:w="1145"/>
              <w:gridCol w:w="465"/>
              <w:gridCol w:w="2027"/>
              <w:gridCol w:w="465"/>
              <w:gridCol w:w="1607"/>
              <w:gridCol w:w="465"/>
              <w:gridCol w:w="66"/>
              <w:gridCol w:w="1473"/>
            </w:tblGrid>
            <w:tr w:rsidR="00B9287B" w:rsidRPr="00987BF9" w:rsidTr="003A626D">
              <w:trPr>
                <w:tblCellSpacing w:w="15" w:type="dxa"/>
              </w:trPr>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076" type="#_x0000_t75" style="width:20.4pt;height:18.35pt" o:ole="">
                        <v:imagedata r:id="rId36" o:title=""/>
                      </v:shape>
                      <w:control r:id="rId37" w:name="DefaultOcxName4" w:shapeid="_x0000_i1076"/>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Todos los días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079" type="#_x0000_t75" style="width:20.4pt;height:18.35pt" o:ole="">
                        <v:imagedata r:id="rId36" o:title=""/>
                      </v:shape>
                      <w:control r:id="rId38" w:name="DefaultOcxName5" w:shapeid="_x0000_i1079"/>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Entre 4 y  5 días a la semana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082" type="#_x0000_t75" style="width:20.4pt;height:18.35pt" o:ole="">
                        <v:imagedata r:id="rId36" o:title=""/>
                      </v:shape>
                      <w:control r:id="rId39" w:name="DefaultOcxName6" w:shapeid="_x0000_i1082"/>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Ocasionalmente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085" type="#_x0000_t75" style="width:20.4pt;height:18.35pt" o:ole="">
                        <v:imagedata r:id="rId36" o:title=""/>
                      </v:shape>
                      <w:control r:id="rId40" w:name="DefaultOcxName7" w:shapeid="_x0000_i1085"/>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No intentó acceder  </w:t>
                  </w:r>
                </w:p>
              </w:tc>
            </w:tr>
          </w:tbl>
          <w:p w:rsidR="00B9287B" w:rsidRPr="00987BF9" w:rsidRDefault="00B9287B" w:rsidP="003A626D">
            <w:pPr>
              <w:spacing w:after="0" w:line="240" w:lineRule="auto"/>
              <w:rPr>
                <w:rFonts w:ascii="Times New Roman" w:hAnsi="Times New Roman"/>
                <w:sz w:val="24"/>
                <w:szCs w:val="24"/>
              </w:rPr>
            </w:pPr>
          </w:p>
        </w:tc>
      </w:tr>
      <w:tr w:rsidR="00B9287B" w:rsidRPr="00987BF9" w:rsidTr="003A626D">
        <w:trPr>
          <w:tblCellSpacing w:w="15" w:type="dxa"/>
          <w:jc w:val="center"/>
        </w:trPr>
        <w:tc>
          <w:tcPr>
            <w:tcW w:w="4963" w:type="pct"/>
            <w:gridSpan w:val="2"/>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jc w:val="center"/>
              <w:rPr>
                <w:rFonts w:ascii="Times New Roman" w:eastAsia="Times New Roman" w:hAnsi="Times New Roman"/>
                <w:color w:val="000000"/>
                <w:sz w:val="24"/>
                <w:szCs w:val="24"/>
                <w:lang w:eastAsia="es-AR"/>
              </w:rPr>
            </w:pPr>
          </w:p>
          <w:p w:rsidR="00B9287B" w:rsidRPr="00987BF9" w:rsidRDefault="00B9287B" w:rsidP="003A626D">
            <w:pPr>
              <w:spacing w:after="0" w:line="240" w:lineRule="auto"/>
              <w:rPr>
                <w:rFonts w:ascii="Times New Roman" w:eastAsia="Times New Roman" w:hAnsi="Times New Roman"/>
                <w:color w:val="000000"/>
                <w:sz w:val="24"/>
                <w:szCs w:val="24"/>
                <w:lang w:eastAsia="es-AR"/>
              </w:rPr>
            </w:pPr>
          </w:p>
          <w:p w:rsidR="00B9287B"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r w:rsidRPr="00987BF9">
              <w:rPr>
                <w:rFonts w:ascii="Times New Roman" w:eastAsia="Times New Roman" w:hAnsi="Times New Roman"/>
                <w:bCs/>
                <w:color w:val="000000"/>
                <w:sz w:val="24"/>
                <w:szCs w:val="24"/>
                <w:lang w:eastAsia="es-AR"/>
              </w:rPr>
              <w:t>Por favor, comente ¿cuán útil  le resultaron  los  materiales virtuales, para la comprensión de un contenido?</w:t>
            </w:r>
            <w:r w:rsidRPr="00987BF9">
              <w:rPr>
                <w:rFonts w:ascii="Times New Roman" w:eastAsia="Times New Roman" w:hAnsi="Times New Roman"/>
                <w:color w:val="000000"/>
                <w:sz w:val="24"/>
                <w:szCs w:val="24"/>
                <w:lang w:eastAsia="es-AR"/>
              </w:rPr>
              <w:t xml:space="preserve"> </w:t>
            </w:r>
          </w:p>
          <w:p w:rsidR="00B9287B" w:rsidRPr="00987BF9" w:rsidRDefault="00B9287B" w:rsidP="003A626D">
            <w:pPr>
              <w:spacing w:after="0" w:line="240" w:lineRule="auto"/>
              <w:rPr>
                <w:rFonts w:ascii="Times New Roman" w:eastAsia="Times New Roman" w:hAnsi="Times New Roman"/>
                <w:color w:val="000000"/>
                <w:sz w:val="24"/>
                <w:szCs w:val="24"/>
                <w:lang w:eastAsia="es-AR"/>
              </w:rPr>
            </w:pPr>
          </w:p>
        </w:tc>
      </w:tr>
      <w:tr w:rsidR="00B9287B" w:rsidRPr="00987BF9" w:rsidTr="003A626D">
        <w:trPr>
          <w:tblCellSpacing w:w="15" w:type="dxa"/>
          <w:jc w:val="center"/>
        </w:trPr>
        <w:tc>
          <w:tcPr>
            <w:tcW w:w="113" w:type="pct"/>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w:t>
            </w:r>
          </w:p>
        </w:tc>
        <w:tc>
          <w:tcPr>
            <w:tcW w:w="4831" w:type="pct"/>
            <w:shd w:val="clear" w:color="auto" w:fill="FFFFFF"/>
            <w:tcMar>
              <w:top w:w="15" w:type="dxa"/>
              <w:left w:w="15" w:type="dxa"/>
              <w:bottom w:w="15" w:type="dxa"/>
              <w:right w:w="15" w:type="dxa"/>
            </w:tcMar>
            <w:hideMark/>
          </w:tcPr>
          <w:tbl>
            <w:tblPr>
              <w:tblW w:w="0" w:type="auto"/>
              <w:tblCellSpacing w:w="15" w:type="dxa"/>
              <w:tblLook w:val="04A0"/>
            </w:tblPr>
            <w:tblGrid>
              <w:gridCol w:w="480"/>
              <w:gridCol w:w="894"/>
              <w:gridCol w:w="465"/>
              <w:gridCol w:w="434"/>
              <w:gridCol w:w="465"/>
              <w:gridCol w:w="921"/>
              <w:gridCol w:w="465"/>
              <w:gridCol w:w="947"/>
              <w:gridCol w:w="480"/>
            </w:tblGrid>
            <w:tr w:rsidR="00B9287B" w:rsidRPr="00987BF9" w:rsidTr="003A626D">
              <w:trPr>
                <w:tblCellSpacing w:w="15" w:type="dxa"/>
              </w:trPr>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088" type="#_x0000_t75" style="width:20.4pt;height:18.35pt" o:ole="">
                        <v:imagedata r:id="rId36" o:title=""/>
                      </v:shape>
                      <w:control r:id="rId41" w:name="DefaultOcxName9" w:shapeid="_x0000_i1088"/>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Muy útil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091" type="#_x0000_t75" style="width:20.4pt;height:18.35pt" o:ole="">
                        <v:imagedata r:id="rId36" o:title=""/>
                      </v:shape>
                      <w:control r:id="rId42" w:name="DefaultOcxName10" w:shapeid="_x0000_i1091"/>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Útil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094" type="#_x0000_t75" style="width:20.4pt;height:18.35pt" o:ole="">
                        <v:imagedata r:id="rId36" o:title=""/>
                      </v:shape>
                      <w:control r:id="rId43" w:name="DefaultOcxName11" w:shapeid="_x0000_i1094"/>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Poco útil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097" type="#_x0000_t75" style="width:20.4pt;height:18.35pt" o:ole="">
                        <v:imagedata r:id="rId36" o:title=""/>
                      </v:shape>
                      <w:control r:id="rId44" w:name="DefaultOcxName12" w:shapeid="_x0000_i1097"/>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Nada útil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00" type="#_x0000_t75" style="width:20.4pt;height:18.35pt" o:ole="">
                        <v:imagedata r:id="rId36" o:title=""/>
                      </v:shape>
                      <w:control r:id="rId45" w:name="DefaultOcxName13" w:shapeid="_x0000_i1100"/>
                    </w:object>
                  </w:r>
                </w:p>
              </w:tc>
            </w:tr>
          </w:tbl>
          <w:p w:rsidR="00B9287B" w:rsidRPr="00987BF9" w:rsidRDefault="00B9287B" w:rsidP="003A626D">
            <w:pPr>
              <w:spacing w:after="0" w:line="240" w:lineRule="auto"/>
              <w:rPr>
                <w:rFonts w:ascii="Times New Roman" w:hAnsi="Times New Roman"/>
                <w:sz w:val="24"/>
                <w:szCs w:val="24"/>
              </w:rPr>
            </w:pPr>
          </w:p>
        </w:tc>
      </w:tr>
      <w:tr w:rsidR="00B9287B" w:rsidRPr="00987BF9" w:rsidTr="003A626D">
        <w:trPr>
          <w:tblCellSpacing w:w="15" w:type="dxa"/>
          <w:jc w:val="center"/>
        </w:trPr>
        <w:tc>
          <w:tcPr>
            <w:tcW w:w="4963" w:type="pct"/>
            <w:gridSpan w:val="2"/>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jc w:val="center"/>
              <w:rPr>
                <w:rFonts w:ascii="Times New Roman" w:eastAsia="Times New Roman" w:hAnsi="Times New Roman"/>
                <w:color w:val="000000"/>
                <w:sz w:val="24"/>
                <w:szCs w:val="24"/>
                <w:lang w:eastAsia="es-AR"/>
              </w:rPr>
            </w:pPr>
          </w:p>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w:t>
            </w:r>
          </w:p>
          <w:p w:rsidR="00B9287B"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r w:rsidRPr="00987BF9">
              <w:rPr>
                <w:rFonts w:ascii="Times New Roman" w:eastAsia="Times New Roman" w:hAnsi="Times New Roman"/>
                <w:bCs/>
                <w:color w:val="000000"/>
                <w:sz w:val="24"/>
                <w:szCs w:val="24"/>
                <w:lang w:eastAsia="es-AR"/>
              </w:rPr>
              <w:t>Ahora piense en el docente ¿cuán útil fueron sus intervenciones, a través de la plataforma, para vuestro  aprendizaje?</w:t>
            </w:r>
            <w:r w:rsidRPr="00987BF9">
              <w:rPr>
                <w:rFonts w:ascii="Times New Roman" w:eastAsia="Times New Roman" w:hAnsi="Times New Roman"/>
                <w:color w:val="000000"/>
                <w:sz w:val="24"/>
                <w:szCs w:val="24"/>
                <w:lang w:eastAsia="es-AR"/>
              </w:rPr>
              <w:t xml:space="preserve"> </w:t>
            </w:r>
          </w:p>
          <w:p w:rsidR="00B9287B" w:rsidRPr="00987BF9" w:rsidRDefault="00B9287B" w:rsidP="003A626D">
            <w:pPr>
              <w:spacing w:after="0" w:line="240" w:lineRule="auto"/>
              <w:rPr>
                <w:rFonts w:ascii="Times New Roman" w:eastAsia="Times New Roman" w:hAnsi="Times New Roman"/>
                <w:color w:val="000000"/>
                <w:sz w:val="24"/>
                <w:szCs w:val="24"/>
                <w:lang w:eastAsia="es-AR"/>
              </w:rPr>
            </w:pPr>
          </w:p>
        </w:tc>
      </w:tr>
      <w:tr w:rsidR="00B9287B" w:rsidRPr="00987BF9" w:rsidTr="003A626D">
        <w:trPr>
          <w:tblCellSpacing w:w="15" w:type="dxa"/>
          <w:jc w:val="center"/>
        </w:trPr>
        <w:tc>
          <w:tcPr>
            <w:tcW w:w="113" w:type="pct"/>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w:t>
            </w:r>
          </w:p>
        </w:tc>
        <w:tc>
          <w:tcPr>
            <w:tcW w:w="4831" w:type="pct"/>
            <w:shd w:val="clear" w:color="auto" w:fill="FFFFFF"/>
            <w:tcMar>
              <w:top w:w="15" w:type="dxa"/>
              <w:left w:w="15" w:type="dxa"/>
              <w:bottom w:w="15" w:type="dxa"/>
              <w:right w:w="15" w:type="dxa"/>
            </w:tcMar>
            <w:hideMark/>
          </w:tcPr>
          <w:tbl>
            <w:tblPr>
              <w:tblW w:w="0" w:type="auto"/>
              <w:tblCellSpacing w:w="15" w:type="dxa"/>
              <w:tblLook w:val="04A0"/>
            </w:tblPr>
            <w:tblGrid>
              <w:gridCol w:w="480"/>
              <w:gridCol w:w="894"/>
              <w:gridCol w:w="465"/>
              <w:gridCol w:w="434"/>
              <w:gridCol w:w="465"/>
              <w:gridCol w:w="921"/>
              <w:gridCol w:w="465"/>
              <w:gridCol w:w="947"/>
              <w:gridCol w:w="81"/>
            </w:tblGrid>
            <w:tr w:rsidR="00B9287B" w:rsidRPr="00987BF9" w:rsidTr="003A626D">
              <w:trPr>
                <w:tblCellSpacing w:w="15" w:type="dxa"/>
              </w:trPr>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03" type="#_x0000_t75" style="width:20.4pt;height:18.35pt" o:ole="">
                        <v:imagedata r:id="rId36" o:title=""/>
                      </v:shape>
                      <w:control r:id="rId46" w:name="DefaultOcxName14" w:shapeid="_x0000_i1103"/>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Muy útil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06" type="#_x0000_t75" style="width:20.4pt;height:18.35pt" o:ole="">
                        <v:imagedata r:id="rId36" o:title=""/>
                      </v:shape>
                      <w:control r:id="rId47" w:name="DefaultOcxName15" w:shapeid="_x0000_i1106"/>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Útil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09" type="#_x0000_t75" style="width:20.4pt;height:18.35pt" o:ole="">
                        <v:imagedata r:id="rId36" o:title=""/>
                      </v:shape>
                      <w:control r:id="rId48" w:name="DefaultOcxName16" w:shapeid="_x0000_i1109"/>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Poco útil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12" type="#_x0000_t75" style="width:20.4pt;height:18.35pt" o:ole="">
                        <v:imagedata r:id="rId36" o:title=""/>
                      </v:shape>
                      <w:control r:id="rId49" w:name="DefaultOcxName17" w:shapeid="_x0000_i1112"/>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Nada útil     </w: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p>
              </w:tc>
            </w:tr>
          </w:tbl>
          <w:p w:rsidR="00B9287B" w:rsidRPr="00987BF9" w:rsidRDefault="00B9287B" w:rsidP="003A626D">
            <w:pPr>
              <w:spacing w:after="0" w:line="240" w:lineRule="auto"/>
              <w:rPr>
                <w:rFonts w:ascii="Times New Roman" w:hAnsi="Times New Roman"/>
                <w:sz w:val="24"/>
                <w:szCs w:val="24"/>
              </w:rPr>
            </w:pPr>
          </w:p>
        </w:tc>
      </w:tr>
      <w:tr w:rsidR="00B9287B" w:rsidRPr="00987BF9" w:rsidTr="003A626D">
        <w:trPr>
          <w:tblCellSpacing w:w="15" w:type="dxa"/>
          <w:jc w:val="center"/>
        </w:trPr>
        <w:tc>
          <w:tcPr>
            <w:tcW w:w="4963" w:type="pct"/>
            <w:gridSpan w:val="2"/>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jc w:val="center"/>
              <w:rPr>
                <w:rFonts w:ascii="Times New Roman" w:eastAsia="Times New Roman" w:hAnsi="Times New Roman"/>
                <w:color w:val="000000"/>
                <w:sz w:val="24"/>
                <w:szCs w:val="24"/>
                <w:lang w:eastAsia="es-AR"/>
              </w:rPr>
            </w:pPr>
          </w:p>
          <w:p w:rsidR="00B9287B" w:rsidRPr="00987BF9" w:rsidRDefault="00B9287B" w:rsidP="003A626D">
            <w:pPr>
              <w:spacing w:after="0" w:line="240" w:lineRule="auto"/>
              <w:rPr>
                <w:rFonts w:ascii="Times New Roman" w:eastAsia="Times New Roman" w:hAnsi="Times New Roman"/>
                <w:color w:val="000000"/>
                <w:sz w:val="24"/>
                <w:szCs w:val="24"/>
                <w:lang w:eastAsia="es-AR"/>
              </w:rPr>
            </w:pPr>
          </w:p>
          <w:p w:rsidR="00B9287B"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r w:rsidRPr="00987BF9">
              <w:rPr>
                <w:rFonts w:ascii="Times New Roman" w:eastAsia="Times New Roman" w:hAnsi="Times New Roman"/>
                <w:bCs/>
                <w:color w:val="000000"/>
                <w:sz w:val="24"/>
                <w:szCs w:val="24"/>
                <w:lang w:eastAsia="es-AR"/>
              </w:rPr>
              <w:t>Frente a una indagación bibliográfica, defina su preferencia…</w:t>
            </w:r>
            <w:r w:rsidRPr="00987BF9">
              <w:rPr>
                <w:rFonts w:ascii="Times New Roman" w:eastAsia="Times New Roman" w:hAnsi="Times New Roman"/>
                <w:color w:val="000000"/>
                <w:sz w:val="24"/>
                <w:szCs w:val="24"/>
                <w:lang w:eastAsia="es-AR"/>
              </w:rPr>
              <w:t xml:space="preserve"> </w:t>
            </w:r>
          </w:p>
          <w:p w:rsidR="00B9287B" w:rsidRPr="00987BF9" w:rsidRDefault="00B9287B" w:rsidP="003A626D">
            <w:pPr>
              <w:spacing w:after="0" w:line="240" w:lineRule="auto"/>
              <w:rPr>
                <w:rFonts w:ascii="Times New Roman" w:eastAsia="Times New Roman" w:hAnsi="Times New Roman"/>
                <w:color w:val="000000"/>
                <w:sz w:val="24"/>
                <w:szCs w:val="24"/>
                <w:lang w:eastAsia="es-AR"/>
              </w:rPr>
            </w:pPr>
          </w:p>
        </w:tc>
      </w:tr>
      <w:tr w:rsidR="00B9287B" w:rsidRPr="00987BF9" w:rsidTr="003A626D">
        <w:trPr>
          <w:tblCellSpacing w:w="15" w:type="dxa"/>
          <w:jc w:val="center"/>
        </w:trPr>
        <w:tc>
          <w:tcPr>
            <w:tcW w:w="113" w:type="pct"/>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w:t>
            </w:r>
          </w:p>
        </w:tc>
        <w:tc>
          <w:tcPr>
            <w:tcW w:w="4831" w:type="pct"/>
            <w:shd w:val="clear" w:color="auto" w:fill="FFFFFF"/>
            <w:tcMar>
              <w:top w:w="15" w:type="dxa"/>
              <w:left w:w="15" w:type="dxa"/>
              <w:bottom w:w="15" w:type="dxa"/>
              <w:right w:w="15" w:type="dxa"/>
            </w:tcMar>
            <w:hideMark/>
          </w:tcPr>
          <w:tbl>
            <w:tblPr>
              <w:tblW w:w="0" w:type="auto"/>
              <w:tblCellSpacing w:w="15" w:type="dxa"/>
              <w:tblLook w:val="04A0"/>
            </w:tblPr>
            <w:tblGrid>
              <w:gridCol w:w="480"/>
              <w:gridCol w:w="1820"/>
              <w:gridCol w:w="465"/>
              <w:gridCol w:w="2313"/>
              <w:gridCol w:w="66"/>
              <w:gridCol w:w="81"/>
            </w:tblGrid>
            <w:tr w:rsidR="00B9287B" w:rsidRPr="00987BF9" w:rsidTr="003A626D">
              <w:trPr>
                <w:tblCellSpacing w:w="15" w:type="dxa"/>
              </w:trPr>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15" type="#_x0000_t75" style="width:20.4pt;height:18.35pt" o:ole="">
                        <v:imagedata r:id="rId36" o:title=""/>
                      </v:shape>
                      <w:control r:id="rId50" w:name="DefaultOcxName19" w:shapeid="_x0000_i1115"/>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Buscar en Internet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18" type="#_x0000_t75" style="width:20.4pt;height:18.35pt" o:ole="">
                        <v:imagedata r:id="rId36" o:title=""/>
                      </v:shape>
                      <w:control r:id="rId51" w:name="DefaultOcxName20" w:shapeid="_x0000_i1118"/>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Buscar en la biblioteca. </w: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p>
              </w:tc>
            </w:tr>
          </w:tbl>
          <w:p w:rsidR="00B9287B" w:rsidRPr="00987BF9" w:rsidRDefault="00B9287B" w:rsidP="003A626D">
            <w:pPr>
              <w:spacing w:after="0" w:line="240" w:lineRule="auto"/>
              <w:rPr>
                <w:rFonts w:ascii="Times New Roman" w:hAnsi="Times New Roman"/>
                <w:sz w:val="24"/>
                <w:szCs w:val="24"/>
              </w:rPr>
            </w:pPr>
          </w:p>
        </w:tc>
      </w:tr>
      <w:tr w:rsidR="00B9287B" w:rsidRPr="00987BF9" w:rsidTr="003A626D">
        <w:trPr>
          <w:tblCellSpacing w:w="15" w:type="dxa"/>
          <w:jc w:val="center"/>
        </w:trPr>
        <w:tc>
          <w:tcPr>
            <w:tcW w:w="4963" w:type="pct"/>
            <w:gridSpan w:val="2"/>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jc w:val="center"/>
              <w:rPr>
                <w:rFonts w:ascii="Times New Roman" w:eastAsia="Times New Roman" w:hAnsi="Times New Roman"/>
                <w:color w:val="000000"/>
                <w:sz w:val="24"/>
                <w:szCs w:val="24"/>
                <w:lang w:eastAsia="es-AR"/>
              </w:rPr>
            </w:pPr>
          </w:p>
          <w:p w:rsidR="00B9287B" w:rsidRPr="00987BF9" w:rsidRDefault="00B9287B" w:rsidP="003A626D">
            <w:pPr>
              <w:spacing w:after="0" w:line="240" w:lineRule="auto"/>
              <w:rPr>
                <w:rFonts w:ascii="Times New Roman" w:eastAsia="Times New Roman" w:hAnsi="Times New Roman"/>
                <w:color w:val="000000"/>
                <w:sz w:val="24"/>
                <w:szCs w:val="24"/>
                <w:lang w:eastAsia="es-AR"/>
              </w:rPr>
            </w:pPr>
          </w:p>
          <w:p w:rsidR="00F475EA"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w:t>
            </w:r>
          </w:p>
          <w:p w:rsidR="00F475EA" w:rsidRDefault="00F475EA" w:rsidP="003A626D">
            <w:pPr>
              <w:spacing w:after="0" w:line="240" w:lineRule="auto"/>
              <w:rPr>
                <w:rFonts w:ascii="Times New Roman" w:eastAsia="Times New Roman" w:hAnsi="Times New Roman"/>
                <w:color w:val="000000"/>
                <w:sz w:val="24"/>
                <w:szCs w:val="24"/>
                <w:lang w:eastAsia="es-AR"/>
              </w:rPr>
            </w:pPr>
          </w:p>
          <w:p w:rsidR="00F475EA" w:rsidRDefault="00F475EA" w:rsidP="003A626D">
            <w:pPr>
              <w:spacing w:after="0" w:line="240" w:lineRule="auto"/>
              <w:rPr>
                <w:rFonts w:ascii="Times New Roman" w:eastAsia="Times New Roman" w:hAnsi="Times New Roman"/>
                <w:color w:val="000000"/>
                <w:sz w:val="24"/>
                <w:szCs w:val="24"/>
                <w:lang w:eastAsia="es-AR"/>
              </w:rPr>
            </w:pPr>
          </w:p>
          <w:p w:rsidR="00F475EA" w:rsidRDefault="00F475EA" w:rsidP="003A626D">
            <w:pPr>
              <w:spacing w:after="0" w:line="240" w:lineRule="auto"/>
              <w:rPr>
                <w:rFonts w:ascii="Times New Roman" w:eastAsia="Times New Roman" w:hAnsi="Times New Roman"/>
                <w:color w:val="000000"/>
                <w:sz w:val="24"/>
                <w:szCs w:val="24"/>
                <w:lang w:eastAsia="es-AR"/>
              </w:rPr>
            </w:pPr>
          </w:p>
          <w:p w:rsidR="00B9287B"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lastRenderedPageBreak/>
              <w:t xml:space="preserve"> </w:t>
            </w:r>
            <w:r w:rsidRPr="00987BF9">
              <w:rPr>
                <w:rFonts w:ascii="Times New Roman" w:eastAsia="Times New Roman" w:hAnsi="Times New Roman"/>
                <w:bCs/>
                <w:color w:val="000000"/>
                <w:sz w:val="24"/>
                <w:szCs w:val="24"/>
                <w:lang w:eastAsia="es-AR"/>
              </w:rPr>
              <w:t>Frente a la realización de una tarea, defina su preferencia…</w:t>
            </w:r>
            <w:r w:rsidRPr="00987BF9">
              <w:rPr>
                <w:rFonts w:ascii="Times New Roman" w:eastAsia="Times New Roman" w:hAnsi="Times New Roman"/>
                <w:color w:val="000000"/>
                <w:sz w:val="24"/>
                <w:szCs w:val="24"/>
                <w:lang w:eastAsia="es-AR"/>
              </w:rPr>
              <w:t xml:space="preserve"> </w:t>
            </w:r>
          </w:p>
          <w:p w:rsidR="00B9287B" w:rsidRPr="00987BF9" w:rsidRDefault="00B9287B" w:rsidP="003A626D">
            <w:pPr>
              <w:spacing w:after="0" w:line="240" w:lineRule="auto"/>
              <w:rPr>
                <w:rFonts w:ascii="Times New Roman" w:eastAsia="Times New Roman" w:hAnsi="Times New Roman"/>
                <w:color w:val="000000"/>
                <w:sz w:val="24"/>
                <w:szCs w:val="24"/>
                <w:lang w:eastAsia="es-AR"/>
              </w:rPr>
            </w:pPr>
          </w:p>
        </w:tc>
      </w:tr>
      <w:tr w:rsidR="00B9287B" w:rsidRPr="00987BF9" w:rsidTr="003A626D">
        <w:trPr>
          <w:tblCellSpacing w:w="15" w:type="dxa"/>
          <w:jc w:val="center"/>
        </w:trPr>
        <w:tc>
          <w:tcPr>
            <w:tcW w:w="113" w:type="pct"/>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lastRenderedPageBreak/>
              <w:t> </w:t>
            </w:r>
          </w:p>
        </w:tc>
        <w:tc>
          <w:tcPr>
            <w:tcW w:w="4831" w:type="pct"/>
            <w:shd w:val="clear" w:color="auto" w:fill="FFFFFF"/>
            <w:tcMar>
              <w:top w:w="15" w:type="dxa"/>
              <w:left w:w="15" w:type="dxa"/>
              <w:bottom w:w="15" w:type="dxa"/>
              <w:right w:w="15" w:type="dxa"/>
            </w:tcMar>
            <w:hideMark/>
          </w:tcPr>
          <w:tbl>
            <w:tblPr>
              <w:tblW w:w="0" w:type="auto"/>
              <w:tblCellSpacing w:w="15" w:type="dxa"/>
              <w:tblLook w:val="04A0"/>
            </w:tblPr>
            <w:tblGrid>
              <w:gridCol w:w="480"/>
              <w:gridCol w:w="3637"/>
              <w:gridCol w:w="465"/>
              <w:gridCol w:w="3530"/>
              <w:gridCol w:w="81"/>
            </w:tblGrid>
            <w:tr w:rsidR="00B9287B" w:rsidRPr="00987BF9" w:rsidTr="003A626D">
              <w:trPr>
                <w:tblCellSpacing w:w="15" w:type="dxa"/>
              </w:trPr>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21" type="#_x0000_t75" style="width:20.4pt;height:18.35pt" o:ole="">
                        <v:imagedata r:id="rId36" o:title=""/>
                      </v:shape>
                      <w:control r:id="rId52" w:name="DefaultOcxName25" w:shapeid="_x0000_i1121"/>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Tarea en grupo en casa de un compañero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24" type="#_x0000_t75" style="width:20.4pt;height:18.35pt" o:ole="">
                        <v:imagedata r:id="rId36" o:title=""/>
                      </v:shape>
                      <w:control r:id="rId53" w:name="DefaultOcxName26" w:shapeid="_x0000_i1124"/>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Trabajo colaborativo a través de la web </w: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p>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p>
              </w:tc>
            </w:tr>
          </w:tbl>
          <w:p w:rsidR="00B9287B" w:rsidRPr="00987BF9" w:rsidRDefault="00B9287B" w:rsidP="003A626D">
            <w:pPr>
              <w:spacing w:after="0" w:line="240" w:lineRule="auto"/>
              <w:rPr>
                <w:rFonts w:ascii="Times New Roman" w:hAnsi="Times New Roman"/>
                <w:sz w:val="24"/>
                <w:szCs w:val="24"/>
              </w:rPr>
            </w:pPr>
          </w:p>
        </w:tc>
      </w:tr>
      <w:tr w:rsidR="00B9287B" w:rsidRPr="00987BF9" w:rsidTr="003A626D">
        <w:trPr>
          <w:tblCellSpacing w:w="15" w:type="dxa"/>
          <w:jc w:val="center"/>
        </w:trPr>
        <w:tc>
          <w:tcPr>
            <w:tcW w:w="4963" w:type="pct"/>
            <w:gridSpan w:val="2"/>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jc w:val="center"/>
              <w:rPr>
                <w:rFonts w:ascii="Times New Roman" w:eastAsia="Times New Roman" w:hAnsi="Times New Roman"/>
                <w:color w:val="000000"/>
                <w:sz w:val="24"/>
                <w:szCs w:val="24"/>
                <w:lang w:eastAsia="es-AR"/>
              </w:rPr>
            </w:pPr>
          </w:p>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r w:rsidRPr="00987BF9">
              <w:rPr>
                <w:rFonts w:ascii="Times New Roman" w:eastAsia="Times New Roman" w:hAnsi="Times New Roman"/>
                <w:bCs/>
                <w:color w:val="000000"/>
                <w:sz w:val="24"/>
                <w:szCs w:val="24"/>
                <w:lang w:eastAsia="es-AR"/>
              </w:rPr>
              <w:t>Frente a la realización de un escrito, defina su preferencia…</w:t>
            </w:r>
            <w:r w:rsidRPr="00987BF9">
              <w:rPr>
                <w:rFonts w:ascii="Times New Roman" w:eastAsia="Times New Roman" w:hAnsi="Times New Roman"/>
                <w:color w:val="000000"/>
                <w:sz w:val="24"/>
                <w:szCs w:val="24"/>
                <w:lang w:eastAsia="es-AR"/>
              </w:rPr>
              <w:t xml:space="preserve"> </w:t>
            </w:r>
          </w:p>
        </w:tc>
      </w:tr>
      <w:tr w:rsidR="00B9287B" w:rsidRPr="00987BF9" w:rsidTr="003A626D">
        <w:trPr>
          <w:tblCellSpacing w:w="15" w:type="dxa"/>
          <w:jc w:val="center"/>
        </w:trPr>
        <w:tc>
          <w:tcPr>
            <w:tcW w:w="113" w:type="pct"/>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w:t>
            </w:r>
          </w:p>
        </w:tc>
        <w:tc>
          <w:tcPr>
            <w:tcW w:w="4831" w:type="pct"/>
            <w:shd w:val="clear" w:color="auto" w:fill="FFFFFF"/>
            <w:tcMar>
              <w:top w:w="15" w:type="dxa"/>
              <w:left w:w="15" w:type="dxa"/>
              <w:bottom w:w="15" w:type="dxa"/>
              <w:right w:w="15" w:type="dxa"/>
            </w:tcMar>
            <w:hideMark/>
          </w:tcPr>
          <w:tbl>
            <w:tblPr>
              <w:tblW w:w="0" w:type="auto"/>
              <w:tblCellSpacing w:w="15" w:type="dxa"/>
              <w:tblLook w:val="04A0"/>
            </w:tblPr>
            <w:tblGrid>
              <w:gridCol w:w="480"/>
              <w:gridCol w:w="3419"/>
              <w:gridCol w:w="795"/>
              <w:gridCol w:w="860"/>
              <w:gridCol w:w="276"/>
            </w:tblGrid>
            <w:tr w:rsidR="00B9287B" w:rsidRPr="00987BF9" w:rsidTr="003A626D">
              <w:trPr>
                <w:tblCellSpacing w:w="15" w:type="dxa"/>
              </w:trPr>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27" type="#_x0000_t75" style="width:20.4pt;height:18.35pt" o:ole="">
                        <v:imagedata r:id="rId36" o:title=""/>
                      </v:shape>
                      <w:control r:id="rId54" w:name="DefaultOcxName31" w:shapeid="_x0000_i1127"/>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Usar directamente la computadora. </w:t>
                  </w:r>
                </w:p>
              </w:tc>
              <w:tc>
                <w:tcPr>
                  <w:tcW w:w="765" w:type="dxa"/>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30" type="#_x0000_t75" style="width:20.4pt;height:18.35pt" o:ole="">
                        <v:imagedata r:id="rId36" o:title=""/>
                      </v:shape>
                      <w:control r:id="rId55" w:name="DefaultOcxName32" w:shapeid="_x0000_i1130"/>
                    </w:object>
                  </w:r>
                </w:p>
              </w:tc>
              <w:tc>
                <w:tcPr>
                  <w:tcW w:w="395" w:type="dxa"/>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Realizar primero un trabajo en lápiz y papel </w:t>
                  </w:r>
                </w:p>
              </w:tc>
              <w:tc>
                <w:tcPr>
                  <w:tcW w:w="231" w:type="dxa"/>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p>
              </w:tc>
            </w:tr>
          </w:tbl>
          <w:p w:rsidR="00B9287B" w:rsidRPr="00987BF9" w:rsidRDefault="00B9287B" w:rsidP="003A626D">
            <w:pPr>
              <w:spacing w:after="0" w:line="240" w:lineRule="auto"/>
              <w:rPr>
                <w:rFonts w:ascii="Times New Roman" w:hAnsi="Times New Roman"/>
                <w:sz w:val="24"/>
                <w:szCs w:val="24"/>
              </w:rPr>
            </w:pPr>
          </w:p>
        </w:tc>
      </w:tr>
      <w:tr w:rsidR="00B9287B" w:rsidRPr="00987BF9" w:rsidTr="003A626D">
        <w:trPr>
          <w:tblCellSpacing w:w="15" w:type="dxa"/>
          <w:jc w:val="center"/>
        </w:trPr>
        <w:tc>
          <w:tcPr>
            <w:tcW w:w="4963" w:type="pct"/>
            <w:gridSpan w:val="2"/>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jc w:val="center"/>
              <w:rPr>
                <w:rFonts w:ascii="Times New Roman" w:eastAsia="Times New Roman" w:hAnsi="Times New Roman"/>
                <w:color w:val="000000"/>
                <w:sz w:val="24"/>
                <w:szCs w:val="24"/>
                <w:lang w:eastAsia="es-AR"/>
              </w:rPr>
            </w:pPr>
          </w:p>
          <w:p w:rsidR="00B9287B" w:rsidRDefault="00B9287B" w:rsidP="003A626D">
            <w:pPr>
              <w:spacing w:after="0" w:line="240" w:lineRule="auto"/>
              <w:rPr>
                <w:rFonts w:ascii="Times New Roman" w:eastAsia="Times New Roman" w:hAnsi="Times New Roman"/>
                <w:bCs/>
                <w:color w:val="000000"/>
                <w:sz w:val="24"/>
                <w:szCs w:val="24"/>
                <w:lang w:eastAsia="es-AR"/>
              </w:rPr>
            </w:pPr>
            <w:r w:rsidRPr="00987BF9">
              <w:rPr>
                <w:rFonts w:ascii="Times New Roman" w:eastAsia="Times New Roman" w:hAnsi="Times New Roman"/>
                <w:color w:val="000000"/>
                <w:sz w:val="24"/>
                <w:szCs w:val="24"/>
                <w:lang w:eastAsia="es-AR"/>
              </w:rPr>
              <w:t xml:space="preserve"> Valore su grado de satisfacción;  </w:t>
            </w:r>
            <w:r w:rsidRPr="00987BF9">
              <w:rPr>
                <w:rFonts w:ascii="Times New Roman" w:eastAsia="Times New Roman" w:hAnsi="Times New Roman"/>
                <w:bCs/>
                <w:color w:val="000000"/>
                <w:sz w:val="24"/>
                <w:szCs w:val="24"/>
                <w:lang w:eastAsia="es-AR"/>
              </w:rPr>
              <w:t>sobre su experiencia como estudiante de una modalidad de aprendizaje electrónico/online.</w:t>
            </w:r>
          </w:p>
          <w:p w:rsidR="00B9287B" w:rsidRDefault="00B9287B" w:rsidP="003A626D">
            <w:pPr>
              <w:spacing w:after="0" w:line="240" w:lineRule="auto"/>
              <w:rPr>
                <w:rFonts w:ascii="Times New Roman" w:eastAsia="Times New Roman" w:hAnsi="Times New Roman"/>
                <w:bCs/>
                <w:color w:val="000000"/>
                <w:sz w:val="24"/>
                <w:szCs w:val="24"/>
                <w:lang w:eastAsia="es-AR"/>
              </w:rPr>
            </w:pPr>
          </w:p>
          <w:p w:rsidR="00B9287B" w:rsidRPr="00987BF9" w:rsidRDefault="00B9287B" w:rsidP="003A626D">
            <w:pPr>
              <w:spacing w:after="0" w:line="240" w:lineRule="auto"/>
              <w:rPr>
                <w:rFonts w:ascii="Times New Roman" w:eastAsia="Times New Roman" w:hAnsi="Times New Roman"/>
                <w:color w:val="000000"/>
                <w:sz w:val="24"/>
                <w:szCs w:val="24"/>
                <w:lang w:eastAsia="es-AR"/>
              </w:rPr>
            </w:pPr>
          </w:p>
        </w:tc>
      </w:tr>
      <w:tr w:rsidR="00B9287B" w:rsidRPr="00987BF9" w:rsidTr="003A626D">
        <w:trPr>
          <w:tblCellSpacing w:w="15" w:type="dxa"/>
          <w:jc w:val="center"/>
        </w:trPr>
        <w:tc>
          <w:tcPr>
            <w:tcW w:w="113" w:type="pct"/>
            <w:shd w:val="clear" w:color="auto" w:fill="FFFFFF"/>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w:t>
            </w:r>
          </w:p>
        </w:tc>
        <w:tc>
          <w:tcPr>
            <w:tcW w:w="4831" w:type="pct"/>
            <w:shd w:val="clear" w:color="auto" w:fill="FFFFFF"/>
            <w:tcMar>
              <w:top w:w="15" w:type="dxa"/>
              <w:left w:w="15" w:type="dxa"/>
              <w:bottom w:w="15" w:type="dxa"/>
              <w:right w:w="15" w:type="dxa"/>
            </w:tcMar>
            <w:hideMark/>
          </w:tcPr>
          <w:tbl>
            <w:tblPr>
              <w:tblW w:w="0" w:type="auto"/>
              <w:tblCellSpacing w:w="15" w:type="dxa"/>
              <w:tblLook w:val="04A0"/>
            </w:tblPr>
            <w:tblGrid>
              <w:gridCol w:w="480"/>
              <w:gridCol w:w="1580"/>
              <w:gridCol w:w="465"/>
              <w:gridCol w:w="1060"/>
              <w:gridCol w:w="465"/>
              <w:gridCol w:w="1220"/>
              <w:gridCol w:w="465"/>
              <w:gridCol w:w="1580"/>
              <w:gridCol w:w="465"/>
              <w:gridCol w:w="81"/>
            </w:tblGrid>
            <w:tr w:rsidR="00B9287B" w:rsidRPr="00987BF9" w:rsidTr="003A626D">
              <w:trPr>
                <w:tblCellSpacing w:w="15" w:type="dxa"/>
              </w:trPr>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33" type="#_x0000_t75" style="width:20.4pt;height:18.35pt" o:ole="">
                        <v:imagedata r:id="rId36" o:title=""/>
                      </v:shape>
                      <w:control r:id="rId56" w:name="DefaultOcxName35" w:shapeid="_x0000_i1133"/>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Completamente</w:t>
                  </w:r>
                </w:p>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satisfecho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36" type="#_x0000_t75" style="width:20.4pt;height:18.35pt" o:ole="">
                        <v:imagedata r:id="rId36" o:title=""/>
                      </v:shape>
                      <w:control r:id="rId57" w:name="DefaultOcxName36" w:shapeid="_x0000_i1136"/>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Satisfecho</w:t>
                  </w:r>
                </w:p>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39" type="#_x0000_t75" style="width:20.4pt;height:18.35pt" o:ole="">
                        <v:imagedata r:id="rId36" o:title=""/>
                      </v:shape>
                      <w:control r:id="rId58" w:name="DefaultOcxName37" w:shapeid="_x0000_i1139"/>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Insatisfecho</w:t>
                  </w:r>
                </w:p>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42" type="#_x0000_t75" style="width:20.4pt;height:18.35pt" o:ole="">
                        <v:imagedata r:id="rId36" o:title=""/>
                      </v:shape>
                      <w:control r:id="rId59" w:name="DefaultOcxName38" w:shapeid="_x0000_i1142"/>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Completamente</w:t>
                  </w:r>
                </w:p>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satisfecho </w:t>
                  </w:r>
                </w:p>
              </w:tc>
              <w:tc>
                <w:tcPr>
                  <w:tcW w:w="0" w:type="auto"/>
                  <w:tcMar>
                    <w:top w:w="15" w:type="dxa"/>
                    <w:left w:w="15" w:type="dxa"/>
                    <w:bottom w:w="15" w:type="dxa"/>
                    <w:right w:w="15" w:type="dxa"/>
                  </w:tcMar>
                  <w:vAlign w:val="center"/>
                  <w:hideMark/>
                </w:tcPr>
                <w:p w:rsidR="00B9287B" w:rsidRPr="00987BF9" w:rsidRDefault="0013475E"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rPr>
                    <w:object w:dxaOrig="225" w:dyaOrig="225">
                      <v:shape id="_x0000_i1145" type="#_x0000_t75" style="width:20.4pt;height:18.35pt" o:ole="">
                        <v:imagedata r:id="rId36" o:title=""/>
                      </v:shape>
                      <w:control r:id="rId60" w:name="DefaultOcxName39" w:shapeid="_x0000_i1145"/>
                    </w:object>
                  </w:r>
                </w:p>
              </w:tc>
              <w:tc>
                <w:tcPr>
                  <w:tcW w:w="0" w:type="auto"/>
                  <w:tcMar>
                    <w:top w:w="15" w:type="dxa"/>
                    <w:left w:w="15" w:type="dxa"/>
                    <w:bottom w:w="15" w:type="dxa"/>
                    <w:right w:w="15" w:type="dxa"/>
                  </w:tcMar>
                  <w:vAlign w:val="center"/>
                  <w:hideMark/>
                </w:tcPr>
                <w:p w:rsidR="00B9287B" w:rsidRPr="00987BF9" w:rsidRDefault="00B9287B" w:rsidP="003A626D">
                  <w:pPr>
                    <w:spacing w:after="0" w:line="240" w:lineRule="auto"/>
                    <w:rPr>
                      <w:rFonts w:ascii="Times New Roman" w:eastAsia="Times New Roman" w:hAnsi="Times New Roman"/>
                      <w:color w:val="000000"/>
                      <w:sz w:val="24"/>
                      <w:szCs w:val="24"/>
                      <w:lang w:eastAsia="es-AR"/>
                    </w:rPr>
                  </w:pPr>
                  <w:r w:rsidRPr="00987BF9">
                    <w:rPr>
                      <w:rFonts w:ascii="Times New Roman" w:eastAsia="Times New Roman" w:hAnsi="Times New Roman"/>
                      <w:color w:val="000000"/>
                      <w:sz w:val="24"/>
                      <w:szCs w:val="24"/>
                      <w:lang w:eastAsia="es-AR"/>
                    </w:rPr>
                    <w:t xml:space="preserve"> </w:t>
                  </w:r>
                </w:p>
              </w:tc>
            </w:tr>
          </w:tbl>
          <w:p w:rsidR="00B9287B" w:rsidRPr="00987BF9" w:rsidRDefault="00B9287B" w:rsidP="003A626D">
            <w:pPr>
              <w:spacing w:after="0" w:line="240" w:lineRule="auto"/>
              <w:rPr>
                <w:rFonts w:ascii="Times New Roman" w:hAnsi="Times New Roman"/>
                <w:sz w:val="24"/>
                <w:szCs w:val="24"/>
              </w:rPr>
            </w:pPr>
          </w:p>
        </w:tc>
      </w:tr>
    </w:tbl>
    <w:p w:rsidR="00B9287B" w:rsidRPr="00D344C7" w:rsidRDefault="00B9287B" w:rsidP="00B9287B">
      <w:pPr>
        <w:rPr>
          <w:rFonts w:ascii="Times New Roman" w:hAnsi="Times New Roman"/>
          <w:sz w:val="24"/>
          <w:szCs w:val="24"/>
        </w:rPr>
      </w:pPr>
    </w:p>
    <w:p w:rsidR="00B9287B" w:rsidRPr="009A085B" w:rsidRDefault="00B9287B" w:rsidP="009A085B">
      <w:pPr>
        <w:rPr>
          <w:rFonts w:ascii="Times New Roman" w:hAnsi="Times New Roman"/>
          <w:sz w:val="24"/>
          <w:szCs w:val="24"/>
        </w:rPr>
      </w:pPr>
    </w:p>
    <w:p w:rsidR="00A22790" w:rsidRDefault="00A22790" w:rsidP="00B9287B">
      <w:pPr>
        <w:spacing w:line="360" w:lineRule="auto"/>
        <w:jc w:val="both"/>
        <w:rPr>
          <w:rFonts w:ascii="Times New Roman" w:hAnsi="Times New Roman"/>
          <w:b/>
          <w:sz w:val="24"/>
          <w:szCs w:val="24"/>
        </w:rPr>
      </w:pPr>
    </w:p>
    <w:p w:rsidR="00B9287B" w:rsidRDefault="008C0B16" w:rsidP="00B9287B">
      <w:pPr>
        <w:spacing w:line="360" w:lineRule="auto"/>
        <w:jc w:val="both"/>
        <w:rPr>
          <w:rFonts w:ascii="Times New Roman" w:hAnsi="Times New Roman"/>
          <w:b/>
          <w:sz w:val="24"/>
          <w:szCs w:val="24"/>
        </w:rPr>
      </w:pPr>
      <w:r>
        <w:rPr>
          <w:rFonts w:ascii="Times New Roman" w:hAnsi="Times New Roman"/>
          <w:b/>
          <w:sz w:val="24"/>
          <w:szCs w:val="24"/>
        </w:rPr>
        <w:t>7</w:t>
      </w:r>
      <w:r w:rsidR="00B9287B">
        <w:rPr>
          <w:rFonts w:ascii="Times New Roman" w:hAnsi="Times New Roman"/>
          <w:b/>
          <w:sz w:val="24"/>
          <w:szCs w:val="24"/>
        </w:rPr>
        <w:t>.6-</w:t>
      </w:r>
      <w:r w:rsidR="00F475EA">
        <w:rPr>
          <w:rFonts w:ascii="Times New Roman" w:hAnsi="Times New Roman"/>
          <w:b/>
          <w:sz w:val="24"/>
          <w:szCs w:val="24"/>
        </w:rPr>
        <w:t xml:space="preserve"> </w:t>
      </w:r>
      <w:r w:rsidR="00B9287B" w:rsidRPr="00987BF9">
        <w:rPr>
          <w:rFonts w:ascii="Times New Roman" w:hAnsi="Times New Roman"/>
          <w:b/>
          <w:sz w:val="24"/>
          <w:szCs w:val="24"/>
        </w:rPr>
        <w:t>Registro electrónico de las interacciones entre docente y estudiantes.-</w:t>
      </w:r>
    </w:p>
    <w:p w:rsidR="00F475EA" w:rsidRPr="00987BF9" w:rsidRDefault="00F475EA" w:rsidP="00B9287B">
      <w:pPr>
        <w:spacing w:line="360" w:lineRule="auto"/>
        <w:jc w:val="both"/>
        <w:rPr>
          <w:rFonts w:ascii="Times New Roman" w:hAnsi="Times New Roman"/>
          <w:b/>
          <w:sz w:val="24"/>
          <w:szCs w:val="24"/>
        </w:rPr>
      </w:pPr>
    </w:p>
    <w:p w:rsidR="00F475EA"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A continuación se transcriben los   diálogos entre estudiantes y docente  de la   formación en formato e-learning  </w:t>
      </w: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 </w:t>
      </w:r>
    </w:p>
    <w:p w:rsidR="00B9287B" w:rsidRPr="00987BF9" w:rsidRDefault="00B9287B" w:rsidP="00B9287B">
      <w:pPr>
        <w:spacing w:after="0" w:line="360" w:lineRule="auto"/>
        <w:jc w:val="both"/>
        <w:rPr>
          <w:rFonts w:ascii="Times New Roman" w:hAnsi="Times New Roman"/>
          <w:b/>
          <w:sz w:val="24"/>
          <w:szCs w:val="24"/>
        </w:rPr>
      </w:pPr>
      <w:r w:rsidRPr="00987BF9">
        <w:rPr>
          <w:rFonts w:ascii="Times New Roman" w:hAnsi="Times New Roman"/>
          <w:b/>
          <w:sz w:val="24"/>
          <w:szCs w:val="24"/>
        </w:rPr>
        <w:t xml:space="preserve">Dialogo 1:  </w:t>
      </w: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“Hola Profe! Creo que voy a tener que abandonar el secundario, porque tengo muchos problemas para terminar  la guía; mañana hay que entregar el trabajo y yo no pude hacer nada.  Me angustia no  Saber a quién recurrir. Laura." </w:t>
      </w:r>
    </w:p>
    <w:p w:rsidR="00B9287B" w:rsidRPr="00987BF9" w:rsidRDefault="00B9287B" w:rsidP="00B9287B">
      <w:pPr>
        <w:spacing w:after="0" w:line="360" w:lineRule="auto"/>
        <w:jc w:val="both"/>
        <w:rPr>
          <w:rFonts w:ascii="Times New Roman" w:hAnsi="Times New Roman"/>
          <w:b/>
          <w:sz w:val="24"/>
          <w:szCs w:val="24"/>
        </w:rPr>
      </w:pPr>
    </w:p>
    <w:p w:rsidR="00F475EA" w:rsidRDefault="00B9287B" w:rsidP="00B9287B">
      <w:pPr>
        <w:spacing w:after="0" w:line="360" w:lineRule="auto"/>
        <w:jc w:val="both"/>
        <w:rPr>
          <w:rFonts w:ascii="Times New Roman" w:hAnsi="Times New Roman"/>
          <w:b/>
          <w:sz w:val="24"/>
          <w:szCs w:val="24"/>
        </w:rPr>
      </w:pPr>
      <w:r w:rsidRPr="00987BF9">
        <w:rPr>
          <w:rFonts w:ascii="Times New Roman" w:hAnsi="Times New Roman"/>
          <w:b/>
          <w:sz w:val="24"/>
          <w:szCs w:val="24"/>
        </w:rPr>
        <w:t xml:space="preserve"> </w:t>
      </w:r>
    </w:p>
    <w:p w:rsidR="00F475EA" w:rsidRDefault="00F475EA" w:rsidP="00B9287B">
      <w:pPr>
        <w:spacing w:after="0" w:line="360" w:lineRule="auto"/>
        <w:jc w:val="both"/>
        <w:rPr>
          <w:rFonts w:ascii="Times New Roman" w:hAnsi="Times New Roman"/>
          <w:b/>
          <w:sz w:val="24"/>
          <w:szCs w:val="24"/>
        </w:rPr>
      </w:pPr>
    </w:p>
    <w:p w:rsidR="00B9287B" w:rsidRPr="00987BF9" w:rsidRDefault="00B9287B" w:rsidP="00B9287B">
      <w:pPr>
        <w:spacing w:after="0" w:line="360" w:lineRule="auto"/>
        <w:jc w:val="both"/>
        <w:rPr>
          <w:rFonts w:ascii="Times New Roman" w:hAnsi="Times New Roman"/>
          <w:b/>
          <w:sz w:val="24"/>
          <w:szCs w:val="24"/>
        </w:rPr>
      </w:pPr>
      <w:r w:rsidRPr="00987BF9">
        <w:rPr>
          <w:rFonts w:ascii="Times New Roman" w:hAnsi="Times New Roman"/>
          <w:b/>
          <w:sz w:val="24"/>
          <w:szCs w:val="24"/>
        </w:rPr>
        <w:lastRenderedPageBreak/>
        <w:t xml:space="preserve"> Respuesta del docente:</w:t>
      </w:r>
    </w:p>
    <w:p w:rsidR="00B9287B" w:rsidRPr="00987BF9" w:rsidRDefault="00B9287B" w:rsidP="00B9287B">
      <w:pPr>
        <w:spacing w:after="0" w:line="360" w:lineRule="auto"/>
        <w:jc w:val="both"/>
        <w:rPr>
          <w:rFonts w:ascii="Times New Roman" w:hAnsi="Times New Roman"/>
          <w:b/>
          <w:sz w:val="24"/>
          <w:szCs w:val="24"/>
        </w:rPr>
      </w:pPr>
      <w:r w:rsidRPr="00987BF9">
        <w:rPr>
          <w:rFonts w:ascii="Times New Roman" w:hAnsi="Times New Roman"/>
          <w:b/>
          <w:sz w:val="24"/>
          <w:szCs w:val="24"/>
        </w:rPr>
        <w:t xml:space="preserve"> </w:t>
      </w: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“Hola Laura ¿cómo estás?  </w:t>
      </w: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Me preocupa que tengas dificultades,  aunque no me veas, estoy  para atender tus  ideas e inquietudes, te daré un par de días más para que me  entregues la guía, también  te  mandare las instrucciones de lo que debes hacer para bajar lo que  necesitas. ¡Vamos Laura!”</w:t>
      </w:r>
    </w:p>
    <w:p w:rsidR="00B9287B" w:rsidRPr="00987BF9" w:rsidRDefault="00B9287B" w:rsidP="00B9287B">
      <w:pPr>
        <w:spacing w:after="0" w:line="360" w:lineRule="auto"/>
        <w:jc w:val="both"/>
        <w:rPr>
          <w:rFonts w:ascii="Times New Roman" w:hAnsi="Times New Roman"/>
          <w:sz w:val="24"/>
          <w:szCs w:val="24"/>
        </w:rPr>
      </w:pPr>
    </w:p>
    <w:p w:rsidR="00B9287B" w:rsidRPr="00987BF9" w:rsidRDefault="00B9287B" w:rsidP="00B9287B">
      <w:pPr>
        <w:spacing w:after="0" w:line="360" w:lineRule="auto"/>
        <w:jc w:val="both"/>
        <w:rPr>
          <w:rFonts w:ascii="Times New Roman" w:hAnsi="Times New Roman"/>
          <w:b/>
          <w:sz w:val="24"/>
          <w:szCs w:val="24"/>
        </w:rPr>
      </w:pPr>
      <w:r w:rsidRPr="00987BF9">
        <w:rPr>
          <w:rFonts w:ascii="Times New Roman" w:hAnsi="Times New Roman"/>
          <w:b/>
          <w:sz w:val="24"/>
          <w:szCs w:val="24"/>
        </w:rPr>
        <w:t xml:space="preserve">Dialogo 2:  </w:t>
      </w:r>
    </w:p>
    <w:p w:rsidR="00B9287B" w:rsidRPr="00987BF9" w:rsidRDefault="00B9287B" w:rsidP="00B9287B">
      <w:pPr>
        <w:spacing w:after="0" w:line="360" w:lineRule="auto"/>
        <w:jc w:val="both"/>
        <w:rPr>
          <w:rFonts w:ascii="Times New Roman" w:hAnsi="Times New Roman"/>
          <w:sz w:val="24"/>
          <w:szCs w:val="24"/>
        </w:rPr>
      </w:pP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 “Buenas tarde profe; ¿cómo está? </w:t>
      </w: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Queríamos hacerle unas preguntitas  de la actividad 2  del ejercicio 10; primero dibujamos un polígono regular, luego   una circunferencia en él, después marcamos los puntos  de contacto entre el polígono y la circunferencia, también  inscribimos un polígono cualquiera en la circunferencia. No estamos  seguros que esto sea lo correcto; si bien se cumple la condición de  que el perímetro del polígono inscripto es menor que el polígono  circunscripto, la duda surge porque el polígono inscripto no es regular  como el circunscripto. Queremos saber si estamos encaminados. </w:t>
      </w:r>
    </w:p>
    <w:p w:rsidR="00B9287B" w:rsidRPr="00987BF9" w:rsidRDefault="00B9287B" w:rsidP="00B9287B">
      <w:pPr>
        <w:spacing w:after="0" w:line="360" w:lineRule="auto"/>
        <w:jc w:val="both"/>
        <w:rPr>
          <w:rFonts w:ascii="Times New Roman" w:hAnsi="Times New Roman"/>
          <w:b/>
          <w:sz w:val="24"/>
          <w:szCs w:val="24"/>
        </w:rPr>
      </w:pPr>
    </w:p>
    <w:p w:rsidR="00B9287B" w:rsidRPr="00987BF9" w:rsidRDefault="00B9287B" w:rsidP="00B9287B">
      <w:pPr>
        <w:spacing w:after="0" w:line="360" w:lineRule="auto"/>
        <w:jc w:val="both"/>
        <w:rPr>
          <w:rFonts w:ascii="Times New Roman" w:hAnsi="Times New Roman"/>
          <w:b/>
          <w:sz w:val="24"/>
          <w:szCs w:val="24"/>
        </w:rPr>
      </w:pPr>
      <w:r w:rsidRPr="00987BF9">
        <w:rPr>
          <w:rFonts w:ascii="Times New Roman" w:hAnsi="Times New Roman"/>
          <w:b/>
          <w:sz w:val="24"/>
          <w:szCs w:val="24"/>
        </w:rPr>
        <w:t xml:space="preserve">Respuesta del docente: </w:t>
      </w:r>
    </w:p>
    <w:p w:rsidR="00B9287B" w:rsidRPr="00987BF9" w:rsidRDefault="00B9287B" w:rsidP="00B9287B">
      <w:pPr>
        <w:spacing w:after="0" w:line="360" w:lineRule="auto"/>
        <w:jc w:val="both"/>
        <w:rPr>
          <w:rFonts w:ascii="Times New Roman" w:hAnsi="Times New Roman"/>
          <w:b/>
          <w:sz w:val="24"/>
          <w:szCs w:val="24"/>
        </w:rPr>
      </w:pP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En relación al ejercicio 10 la consigna no dice que debe ser un  polígono regular (tampoco lo dice en los ejercicios 8 y 9) por lo tanto  puede ser cualquier polígono. </w:t>
      </w: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Para dibujar un polígono inscripto en una circunferencia sólo debes  recordar que para que un polígono esté inscripto en una  circunferencia debe tener todos  sus vértices en ella. Así dibujas la  circunferencia, marcas puntos en ella (tantos como lados desees  tenga el polígono) y uniéndolos construyes el polígono.  En cuanto al circunscripto, hay que recordar que un polígono es  circunscripto a una circunferencia si todos sus lados son tangentes a  la circunferencia, al punto de tangencia se lo llama punto de contacto  entre el polígono y la circunferencia.</w:t>
      </w:r>
    </w:p>
    <w:p w:rsidR="00B9287B" w:rsidRPr="00987BF9" w:rsidRDefault="00B9287B" w:rsidP="00B9287B">
      <w:pPr>
        <w:spacing w:line="360" w:lineRule="auto"/>
        <w:jc w:val="both"/>
        <w:rPr>
          <w:rFonts w:ascii="Times New Roman" w:hAnsi="Times New Roman"/>
          <w:b/>
          <w:sz w:val="24"/>
          <w:szCs w:val="24"/>
        </w:rPr>
      </w:pPr>
    </w:p>
    <w:p w:rsidR="00F475EA" w:rsidRDefault="00F475EA" w:rsidP="00B9287B">
      <w:pPr>
        <w:spacing w:line="360" w:lineRule="auto"/>
        <w:jc w:val="both"/>
        <w:rPr>
          <w:rFonts w:ascii="Times New Roman" w:hAnsi="Times New Roman"/>
          <w:b/>
          <w:sz w:val="24"/>
          <w:szCs w:val="24"/>
        </w:rPr>
      </w:pPr>
    </w:p>
    <w:p w:rsidR="00B9287B" w:rsidRPr="00987BF9" w:rsidRDefault="00B9287B" w:rsidP="00B9287B">
      <w:pPr>
        <w:spacing w:line="360" w:lineRule="auto"/>
        <w:jc w:val="both"/>
        <w:rPr>
          <w:rFonts w:ascii="Times New Roman" w:hAnsi="Times New Roman"/>
          <w:b/>
          <w:sz w:val="24"/>
          <w:szCs w:val="24"/>
        </w:rPr>
      </w:pPr>
      <w:r w:rsidRPr="00987BF9">
        <w:rPr>
          <w:rFonts w:ascii="Times New Roman" w:hAnsi="Times New Roman"/>
          <w:b/>
          <w:sz w:val="24"/>
          <w:szCs w:val="24"/>
        </w:rPr>
        <w:lastRenderedPageBreak/>
        <w:t>Dialogo 3:</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Profe una consulta ¿para cuándo van estar las tareas corregidas? y en el caso de desaprobar el examen final de lengua cuando es el </w:t>
      </w:r>
      <w:r w:rsidR="00F475EA" w:rsidRPr="00987BF9">
        <w:rPr>
          <w:rFonts w:ascii="Times New Roman" w:hAnsi="Times New Roman"/>
          <w:sz w:val="24"/>
          <w:szCs w:val="24"/>
        </w:rPr>
        <w:t>recupera torio</w:t>
      </w:r>
      <w:proofErr w:type="gramStart"/>
      <w:r w:rsidRPr="00987BF9">
        <w:rPr>
          <w:rFonts w:ascii="Times New Roman" w:hAnsi="Times New Roman"/>
          <w:sz w:val="24"/>
          <w:szCs w:val="24"/>
        </w:rPr>
        <w:t>?</w:t>
      </w:r>
      <w:proofErr w:type="gramEnd"/>
      <w:r w:rsidRPr="00987BF9">
        <w:rPr>
          <w:rFonts w:ascii="Times New Roman" w:hAnsi="Times New Roman"/>
          <w:sz w:val="24"/>
          <w:szCs w:val="24"/>
        </w:rPr>
        <w:t xml:space="preserve"> ¿</w:t>
      </w:r>
      <w:r w:rsidR="00F475EA" w:rsidRPr="00987BF9">
        <w:rPr>
          <w:rFonts w:ascii="Times New Roman" w:hAnsi="Times New Roman"/>
          <w:sz w:val="24"/>
          <w:szCs w:val="24"/>
        </w:rPr>
        <w:t>Los</w:t>
      </w:r>
      <w:r w:rsidRPr="00987BF9">
        <w:rPr>
          <w:rFonts w:ascii="Times New Roman" w:hAnsi="Times New Roman"/>
          <w:sz w:val="24"/>
          <w:szCs w:val="24"/>
        </w:rPr>
        <w:t xml:space="preserve"> puntos a evaluar son los mismos?</w:t>
      </w:r>
    </w:p>
    <w:p w:rsidR="00B9287B" w:rsidRPr="00987BF9" w:rsidRDefault="00B9287B" w:rsidP="00B9287B">
      <w:pPr>
        <w:spacing w:line="360" w:lineRule="auto"/>
        <w:jc w:val="both"/>
        <w:rPr>
          <w:rFonts w:ascii="Times New Roman" w:hAnsi="Times New Roman"/>
          <w:b/>
          <w:sz w:val="24"/>
          <w:szCs w:val="24"/>
        </w:rPr>
      </w:pPr>
      <w:r w:rsidRPr="00987BF9">
        <w:rPr>
          <w:rFonts w:ascii="Times New Roman" w:hAnsi="Times New Roman"/>
          <w:b/>
          <w:sz w:val="24"/>
          <w:szCs w:val="24"/>
        </w:rPr>
        <w:t xml:space="preserve">Respuesta del docente:  </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En este momento estoy corrigiendo los exámenes. Las tareas se corregirán cuando termine con exámenes. Son válidas las recomendaciones para preparar la evaluación que se encuentran en GUÍA DIDÁCTICA. Los </w:t>
      </w:r>
      <w:r w:rsidR="00F475EA" w:rsidRPr="00987BF9">
        <w:rPr>
          <w:rFonts w:ascii="Times New Roman" w:hAnsi="Times New Roman"/>
          <w:sz w:val="24"/>
          <w:szCs w:val="24"/>
        </w:rPr>
        <w:t>ítems</w:t>
      </w:r>
      <w:r w:rsidRPr="00987BF9">
        <w:rPr>
          <w:rFonts w:ascii="Times New Roman" w:hAnsi="Times New Roman"/>
          <w:sz w:val="24"/>
          <w:szCs w:val="24"/>
        </w:rPr>
        <w:t xml:space="preserve"> no serán los mismos </w:t>
      </w:r>
    </w:p>
    <w:p w:rsidR="00B9287B" w:rsidRPr="00987BF9" w:rsidRDefault="00B9287B" w:rsidP="00B9287B">
      <w:pPr>
        <w:spacing w:line="360" w:lineRule="auto"/>
        <w:jc w:val="both"/>
        <w:rPr>
          <w:rFonts w:ascii="Times New Roman" w:hAnsi="Times New Roman"/>
          <w:b/>
          <w:sz w:val="24"/>
          <w:szCs w:val="24"/>
        </w:rPr>
      </w:pPr>
      <w:r w:rsidRPr="00987BF9">
        <w:rPr>
          <w:rFonts w:ascii="Times New Roman" w:hAnsi="Times New Roman"/>
          <w:b/>
          <w:sz w:val="24"/>
          <w:szCs w:val="24"/>
        </w:rPr>
        <w:t>Dialogo 4:</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Hola Profe! necesito ayuda con el  trabajo. No entiendo la consigna. Muchas gracias.</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b/>
          <w:sz w:val="24"/>
          <w:szCs w:val="24"/>
        </w:rPr>
        <w:t>Respuesta del docente:</w:t>
      </w:r>
      <w:r w:rsidRPr="00987BF9">
        <w:rPr>
          <w:rFonts w:ascii="Times New Roman" w:hAnsi="Times New Roman"/>
          <w:sz w:val="24"/>
          <w:szCs w:val="24"/>
        </w:rPr>
        <w:t xml:space="preserve"> </w:t>
      </w:r>
    </w:p>
    <w:p w:rsidR="00B9287B" w:rsidRPr="00987BF9" w:rsidRDefault="00B9287B" w:rsidP="00B9287B">
      <w:pPr>
        <w:spacing w:line="360" w:lineRule="auto"/>
        <w:jc w:val="both"/>
        <w:rPr>
          <w:rFonts w:ascii="Times New Roman" w:hAnsi="Times New Roman"/>
          <w:sz w:val="24"/>
          <w:szCs w:val="24"/>
        </w:rPr>
      </w:pPr>
      <w:r w:rsidRPr="00987BF9">
        <w:rPr>
          <w:rFonts w:ascii="Times New Roman" w:hAnsi="Times New Roman"/>
          <w:sz w:val="24"/>
          <w:szCs w:val="24"/>
        </w:rPr>
        <w:t xml:space="preserve">Qué es lo que no </w:t>
      </w:r>
      <w:r w:rsidR="00F475EA" w:rsidRPr="00987BF9">
        <w:rPr>
          <w:rFonts w:ascii="Times New Roman" w:hAnsi="Times New Roman"/>
          <w:sz w:val="24"/>
          <w:szCs w:val="24"/>
        </w:rPr>
        <w:t>entendéis</w:t>
      </w:r>
      <w:r w:rsidRPr="00987BF9">
        <w:rPr>
          <w:rFonts w:ascii="Times New Roman" w:hAnsi="Times New Roman"/>
          <w:sz w:val="24"/>
          <w:szCs w:val="24"/>
        </w:rPr>
        <w:t xml:space="preserve"> ¿podes precisar tu duda? Viste las orientaciones en la Guía Didáctica</w:t>
      </w:r>
      <w:proofErr w:type="gramStart"/>
      <w:r w:rsidRPr="00987BF9">
        <w:rPr>
          <w:rFonts w:ascii="Times New Roman" w:hAnsi="Times New Roman"/>
          <w:sz w:val="24"/>
          <w:szCs w:val="24"/>
        </w:rPr>
        <w:t>?</w:t>
      </w:r>
      <w:proofErr w:type="gramEnd"/>
      <w:r w:rsidRPr="00987BF9">
        <w:rPr>
          <w:rFonts w:ascii="Times New Roman" w:hAnsi="Times New Roman"/>
          <w:sz w:val="24"/>
          <w:szCs w:val="24"/>
        </w:rPr>
        <w:t xml:space="preserve"> Por  favor lean bien los anuncios, las fechas de entrega han sido destacados en la agenda, </w:t>
      </w:r>
      <w:proofErr w:type="spellStart"/>
      <w:r w:rsidRPr="00987BF9">
        <w:rPr>
          <w:rFonts w:ascii="Times New Roman" w:hAnsi="Times New Roman"/>
          <w:sz w:val="24"/>
          <w:szCs w:val="24"/>
        </w:rPr>
        <w:t>clickeando</w:t>
      </w:r>
      <w:proofErr w:type="spellEnd"/>
      <w:r w:rsidRPr="00987BF9">
        <w:rPr>
          <w:rFonts w:ascii="Times New Roman" w:hAnsi="Times New Roman"/>
          <w:sz w:val="24"/>
          <w:szCs w:val="24"/>
        </w:rPr>
        <w:t xml:space="preserve"> sobre el día sombreado con color  serán redirigidas a la tarea.  Las fechas de entrega son 30 y 31</w:t>
      </w:r>
    </w:p>
    <w:p w:rsidR="00F475EA" w:rsidRDefault="00F475EA" w:rsidP="00B9287B">
      <w:pPr>
        <w:spacing w:after="0" w:line="360" w:lineRule="auto"/>
        <w:jc w:val="both"/>
        <w:rPr>
          <w:rFonts w:ascii="Times New Roman" w:hAnsi="Times New Roman"/>
          <w:sz w:val="24"/>
          <w:szCs w:val="24"/>
        </w:rPr>
      </w:pP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A continuación se expone un mensaje privado de un  estudiante de una  formación en formato e-learning:  </w:t>
      </w: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 </w:t>
      </w:r>
    </w:p>
    <w:p w:rsidR="00B9287B" w:rsidRPr="00987BF9" w:rsidRDefault="00B9287B" w:rsidP="00B9287B">
      <w:pPr>
        <w:spacing w:after="0" w:line="360" w:lineRule="auto"/>
        <w:jc w:val="both"/>
        <w:rPr>
          <w:rFonts w:ascii="Times New Roman" w:hAnsi="Times New Roman"/>
          <w:sz w:val="24"/>
          <w:szCs w:val="24"/>
        </w:rPr>
      </w:pPr>
      <w:r w:rsidRPr="00987BF9">
        <w:rPr>
          <w:rFonts w:ascii="Times New Roman" w:hAnsi="Times New Roman"/>
          <w:sz w:val="24"/>
          <w:szCs w:val="24"/>
        </w:rPr>
        <w:t xml:space="preserve"> “Hola profes solo tengo palabras de agradecimiento; cuando  comencé  secundario  no sabía si lo que había elegido era lo  correcto sumado a esto que en mis comienzo no me fue tan bien;  siempre fui una persona muy pasiva, insegura; poco optimista con lo  que realizaba hasta que me amine a ser parte de esto. Fue muy fructífero, todo un desafío, me llevó tiempo, pero la verdad que valió la pena. Me gustó mucho, le agradezco a ustedes por lo que  aprendí y también porque lograron que crea en mis  capacidades, a  tenerme más confianza. Recibir respuestas de ustedes en cada  consulta, incentivarnos para que participemos más en los foros etc.,  fue lo que me motivó para tratar de responder al máximo…”  </w:t>
      </w:r>
    </w:p>
    <w:p w:rsidR="00B9287B" w:rsidRPr="00987BF9" w:rsidRDefault="00B9287B" w:rsidP="00B9287B">
      <w:pPr>
        <w:spacing w:after="0" w:line="360" w:lineRule="auto"/>
        <w:jc w:val="both"/>
        <w:rPr>
          <w:rFonts w:ascii="Times New Roman" w:hAnsi="Times New Roman"/>
          <w:sz w:val="24"/>
          <w:szCs w:val="24"/>
        </w:rPr>
      </w:pPr>
    </w:p>
    <w:p w:rsidR="00B9287B" w:rsidRPr="00B5725A" w:rsidRDefault="00B9287B" w:rsidP="00B9287B">
      <w:pPr>
        <w:tabs>
          <w:tab w:val="num" w:pos="1776"/>
        </w:tabs>
        <w:jc w:val="center"/>
        <w:rPr>
          <w:rFonts w:ascii="Times New Roman" w:hAnsi="Times New Roman"/>
          <w:b/>
          <w:sz w:val="24"/>
          <w:szCs w:val="24"/>
        </w:rPr>
      </w:pPr>
    </w:p>
    <w:p w:rsidR="00B9287B" w:rsidRPr="00D36B17" w:rsidRDefault="008C0B16" w:rsidP="00B9287B">
      <w:pPr>
        <w:spacing w:line="240" w:lineRule="auto"/>
        <w:rPr>
          <w:rFonts w:ascii="Cambria" w:hAnsi="Cambria"/>
          <w:b/>
          <w:sz w:val="24"/>
          <w:szCs w:val="24"/>
        </w:rPr>
      </w:pPr>
      <w:r>
        <w:rPr>
          <w:rFonts w:ascii="Cambria" w:hAnsi="Cambria"/>
          <w:b/>
          <w:sz w:val="24"/>
          <w:szCs w:val="24"/>
        </w:rPr>
        <w:t>7</w:t>
      </w:r>
      <w:r w:rsidR="00B9287B">
        <w:rPr>
          <w:rFonts w:ascii="Cambria" w:hAnsi="Cambria"/>
          <w:b/>
          <w:sz w:val="24"/>
          <w:szCs w:val="24"/>
        </w:rPr>
        <w:t>.7-</w:t>
      </w:r>
      <w:r w:rsidR="00B9287B" w:rsidRPr="00D36B17">
        <w:rPr>
          <w:rFonts w:ascii="Cambria" w:hAnsi="Cambria"/>
          <w:b/>
          <w:sz w:val="24"/>
          <w:szCs w:val="24"/>
        </w:rPr>
        <w:t>Imágenes  Varias.-</w:t>
      </w:r>
    </w:p>
    <w:p w:rsidR="00B9287B" w:rsidRPr="00D36B17" w:rsidRDefault="00B9287B" w:rsidP="00F475EA">
      <w:pPr>
        <w:spacing w:line="240" w:lineRule="auto"/>
        <w:jc w:val="center"/>
        <w:rPr>
          <w:rFonts w:ascii="Cambria" w:hAnsi="Cambria"/>
          <w:b/>
          <w:sz w:val="24"/>
          <w:szCs w:val="24"/>
        </w:rPr>
      </w:pPr>
      <w:r>
        <w:rPr>
          <w:rFonts w:ascii="Cambria" w:hAnsi="Cambria"/>
          <w:b/>
          <w:noProof/>
          <w:sz w:val="24"/>
          <w:szCs w:val="24"/>
          <w:lang w:eastAsia="es-AR"/>
        </w:rPr>
        <w:drawing>
          <wp:inline distT="0" distB="0" distL="0" distR="0">
            <wp:extent cx="5615940" cy="2044700"/>
            <wp:effectExtent l="19050" t="0" r="3810" b="0"/>
            <wp:docPr id="7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61" cstate="print"/>
                    <a:srcRect/>
                    <a:stretch>
                      <a:fillRect/>
                    </a:stretch>
                  </pic:blipFill>
                  <pic:spPr bwMode="auto">
                    <a:xfrm>
                      <a:off x="0" y="0"/>
                      <a:ext cx="5615940" cy="2044700"/>
                    </a:xfrm>
                    <a:prstGeom prst="rect">
                      <a:avLst/>
                    </a:prstGeom>
                    <a:noFill/>
                    <a:ln w="9525">
                      <a:noFill/>
                      <a:miter lim="800000"/>
                      <a:headEnd/>
                      <a:tailEnd/>
                    </a:ln>
                  </pic:spPr>
                </pic:pic>
              </a:graphicData>
            </a:graphic>
          </wp:inline>
        </w:drawing>
      </w:r>
    </w:p>
    <w:p w:rsidR="00F475EA" w:rsidRDefault="00B9287B" w:rsidP="00B9287B">
      <w:pPr>
        <w:spacing w:line="240" w:lineRule="auto"/>
        <w:jc w:val="center"/>
        <w:rPr>
          <w:rFonts w:ascii="Cambria" w:hAnsi="Cambria"/>
          <w:b/>
          <w:sz w:val="24"/>
          <w:szCs w:val="24"/>
        </w:rPr>
      </w:pPr>
      <w:r>
        <w:rPr>
          <w:rFonts w:ascii="Cambria" w:hAnsi="Cambria"/>
          <w:b/>
          <w:noProof/>
          <w:sz w:val="24"/>
          <w:szCs w:val="24"/>
          <w:lang w:eastAsia="es-AR"/>
        </w:rPr>
        <w:drawing>
          <wp:inline distT="0" distB="0" distL="0" distR="0">
            <wp:extent cx="5607050" cy="2587625"/>
            <wp:effectExtent l="19050" t="0" r="0" b="0"/>
            <wp:docPr id="7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62" cstate="print"/>
                    <a:srcRect/>
                    <a:stretch>
                      <a:fillRect/>
                    </a:stretch>
                  </pic:blipFill>
                  <pic:spPr bwMode="auto">
                    <a:xfrm>
                      <a:off x="0" y="0"/>
                      <a:ext cx="5607050" cy="2587625"/>
                    </a:xfrm>
                    <a:prstGeom prst="rect">
                      <a:avLst/>
                    </a:prstGeom>
                    <a:noFill/>
                    <a:ln w="9525">
                      <a:noFill/>
                      <a:miter lim="800000"/>
                      <a:headEnd/>
                      <a:tailEnd/>
                    </a:ln>
                  </pic:spPr>
                </pic:pic>
              </a:graphicData>
            </a:graphic>
          </wp:inline>
        </w:drawing>
      </w:r>
    </w:p>
    <w:p w:rsidR="00B9287B" w:rsidRPr="00D36B17" w:rsidRDefault="00F475EA" w:rsidP="00B9287B">
      <w:pPr>
        <w:spacing w:line="240" w:lineRule="auto"/>
        <w:jc w:val="center"/>
        <w:rPr>
          <w:rFonts w:ascii="Cambria" w:hAnsi="Cambria"/>
          <w:b/>
          <w:sz w:val="24"/>
          <w:szCs w:val="24"/>
        </w:rPr>
      </w:pPr>
      <w:r>
        <w:rPr>
          <w:rFonts w:ascii="Cambria" w:hAnsi="Cambria"/>
          <w:b/>
          <w:noProof/>
          <w:sz w:val="24"/>
          <w:szCs w:val="24"/>
          <w:lang w:eastAsia="es-AR"/>
        </w:rPr>
        <w:drawing>
          <wp:inline distT="0" distB="0" distL="0" distR="0">
            <wp:extent cx="4252188" cy="2456695"/>
            <wp:effectExtent l="19050" t="0" r="0" b="0"/>
            <wp:docPr id="24" name="23 Imagen" descr="descarg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3).jpg"/>
                    <pic:cNvPicPr/>
                  </pic:nvPicPr>
                  <pic:blipFill>
                    <a:blip r:embed="rId63" cstate="print"/>
                    <a:stretch>
                      <a:fillRect/>
                    </a:stretch>
                  </pic:blipFill>
                  <pic:spPr>
                    <a:xfrm>
                      <a:off x="0" y="0"/>
                      <a:ext cx="4271773" cy="2468010"/>
                    </a:xfrm>
                    <a:prstGeom prst="rect">
                      <a:avLst/>
                    </a:prstGeom>
                  </pic:spPr>
                </pic:pic>
              </a:graphicData>
            </a:graphic>
          </wp:inline>
        </w:drawing>
      </w:r>
    </w:p>
    <w:p w:rsidR="00B9287B" w:rsidRPr="00D36B17" w:rsidRDefault="00B9287B" w:rsidP="00B9287B">
      <w:pPr>
        <w:spacing w:line="240" w:lineRule="auto"/>
        <w:jc w:val="center"/>
        <w:rPr>
          <w:rFonts w:ascii="Cambria" w:hAnsi="Cambria"/>
          <w:b/>
          <w:sz w:val="24"/>
          <w:szCs w:val="24"/>
        </w:rPr>
      </w:pPr>
      <w:r>
        <w:rPr>
          <w:rFonts w:ascii="Cambria" w:hAnsi="Cambria"/>
          <w:b/>
          <w:noProof/>
          <w:sz w:val="24"/>
          <w:szCs w:val="24"/>
          <w:lang w:eastAsia="es-AR"/>
        </w:rPr>
        <w:lastRenderedPageBreak/>
        <w:drawing>
          <wp:inline distT="0" distB="0" distL="0" distR="0">
            <wp:extent cx="1863090" cy="6797675"/>
            <wp:effectExtent l="19050" t="0" r="3810" b="0"/>
            <wp:docPr id="7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64" cstate="print"/>
                    <a:srcRect/>
                    <a:stretch>
                      <a:fillRect/>
                    </a:stretch>
                  </pic:blipFill>
                  <pic:spPr bwMode="auto">
                    <a:xfrm>
                      <a:off x="0" y="0"/>
                      <a:ext cx="1863090" cy="6797675"/>
                    </a:xfrm>
                    <a:prstGeom prst="rect">
                      <a:avLst/>
                    </a:prstGeom>
                    <a:noFill/>
                    <a:ln w="9525">
                      <a:noFill/>
                      <a:miter lim="800000"/>
                      <a:headEnd/>
                      <a:tailEnd/>
                    </a:ln>
                  </pic:spPr>
                </pic:pic>
              </a:graphicData>
            </a:graphic>
          </wp:inline>
        </w:drawing>
      </w:r>
    </w:p>
    <w:p w:rsidR="00B9287B" w:rsidRDefault="00B9287B" w:rsidP="00B9287B">
      <w:pPr>
        <w:spacing w:line="240" w:lineRule="auto"/>
        <w:ind w:firstLine="708"/>
        <w:jc w:val="both"/>
        <w:rPr>
          <w:rFonts w:ascii="Cambria" w:hAnsi="Cambria"/>
          <w:sz w:val="24"/>
          <w:szCs w:val="24"/>
        </w:rPr>
      </w:pPr>
    </w:p>
    <w:p w:rsidR="00B9287B" w:rsidRDefault="00B9287B" w:rsidP="00B9287B">
      <w:pPr>
        <w:spacing w:line="240" w:lineRule="auto"/>
        <w:ind w:firstLine="708"/>
        <w:jc w:val="both"/>
        <w:rPr>
          <w:rFonts w:ascii="Cambria" w:hAnsi="Cambria"/>
          <w:sz w:val="24"/>
          <w:szCs w:val="24"/>
        </w:rPr>
      </w:pPr>
    </w:p>
    <w:p w:rsidR="00B9287B" w:rsidRPr="00B3471C" w:rsidRDefault="00B9287B" w:rsidP="00B9287B">
      <w:pPr>
        <w:spacing w:line="240" w:lineRule="auto"/>
        <w:ind w:firstLine="708"/>
        <w:jc w:val="both"/>
        <w:rPr>
          <w:rFonts w:ascii="Cambria" w:hAnsi="Cambria"/>
          <w:sz w:val="24"/>
          <w:szCs w:val="24"/>
        </w:rPr>
      </w:pPr>
    </w:p>
    <w:p w:rsidR="00B9287B" w:rsidRPr="00641FDE" w:rsidRDefault="00B9287B" w:rsidP="00B9287B">
      <w:pPr>
        <w:spacing w:line="360" w:lineRule="auto"/>
        <w:jc w:val="both"/>
        <w:rPr>
          <w:rFonts w:ascii="Times New Roman" w:hAnsi="Times New Roman"/>
          <w:sz w:val="24"/>
          <w:szCs w:val="24"/>
        </w:rPr>
      </w:pPr>
    </w:p>
    <w:p w:rsidR="0088408B" w:rsidRPr="0060438D" w:rsidRDefault="0088408B" w:rsidP="0088408B">
      <w:pPr>
        <w:jc w:val="center"/>
        <w:rPr>
          <w:sz w:val="40"/>
          <w:szCs w:val="40"/>
          <w:u w:val="single"/>
        </w:rPr>
      </w:pPr>
      <w:bookmarkStart w:id="0" w:name="_GoBack"/>
      <w:bookmarkEnd w:id="0"/>
    </w:p>
    <w:tbl>
      <w:tblPr>
        <w:tblStyle w:val="Tablaconcuadrcula"/>
        <w:tblW w:w="0" w:type="auto"/>
        <w:tblLook w:val="04A0"/>
      </w:tblPr>
      <w:tblGrid>
        <w:gridCol w:w="8978"/>
      </w:tblGrid>
      <w:tr w:rsidR="0088408B" w:rsidRPr="0060438D" w:rsidTr="00AC668A">
        <w:tc>
          <w:tcPr>
            <w:tcW w:w="8978" w:type="dxa"/>
          </w:tcPr>
          <w:p w:rsidR="0088408B" w:rsidRPr="0060438D" w:rsidRDefault="0088408B" w:rsidP="00AC668A">
            <w:pPr>
              <w:jc w:val="center"/>
              <w:rPr>
                <w:sz w:val="40"/>
                <w:szCs w:val="40"/>
                <w:u w:val="single"/>
              </w:rPr>
            </w:pPr>
            <w:proofErr w:type="spellStart"/>
            <w:r w:rsidRPr="0060438D">
              <w:rPr>
                <w:sz w:val="40"/>
                <w:szCs w:val="40"/>
                <w:u w:val="single"/>
              </w:rPr>
              <w:t>Curriculum</w:t>
            </w:r>
            <w:proofErr w:type="spellEnd"/>
            <w:r w:rsidRPr="0060438D">
              <w:rPr>
                <w:sz w:val="40"/>
                <w:szCs w:val="40"/>
                <w:u w:val="single"/>
              </w:rPr>
              <w:t xml:space="preserve"> Vitae</w:t>
            </w:r>
          </w:p>
        </w:tc>
      </w:tr>
    </w:tbl>
    <w:p w:rsidR="0088408B" w:rsidRDefault="0088408B" w:rsidP="0088408B"/>
    <w:p w:rsidR="0088408B" w:rsidRPr="0088408B" w:rsidRDefault="0088408B" w:rsidP="0088408B">
      <w:pPr>
        <w:spacing w:line="360" w:lineRule="auto"/>
        <w:rPr>
          <w:rFonts w:ascii="Times New Roman" w:hAnsi="Times New Roman"/>
          <w:sz w:val="24"/>
          <w:szCs w:val="24"/>
          <w:u w:val="single"/>
        </w:rPr>
      </w:pPr>
      <w:r w:rsidRPr="0088408B">
        <w:rPr>
          <w:rFonts w:ascii="Times New Roman" w:hAnsi="Times New Roman"/>
          <w:sz w:val="24"/>
          <w:szCs w:val="24"/>
          <w:u w:val="single"/>
        </w:rPr>
        <w:t>Datos generales:</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br/>
        <w:t xml:space="preserve">Apellido y Nombre: Caunedo Sandra </w:t>
      </w:r>
      <w:r w:rsidR="000F0B3F" w:rsidRPr="0088408B">
        <w:rPr>
          <w:rFonts w:ascii="Times New Roman" w:hAnsi="Times New Roman"/>
          <w:sz w:val="24"/>
          <w:szCs w:val="24"/>
        </w:rPr>
        <w:t>Érica</w:t>
      </w:r>
      <w:r w:rsidRPr="0088408B">
        <w:rPr>
          <w:rFonts w:ascii="Times New Roman" w:hAnsi="Times New Roman"/>
          <w:sz w:val="24"/>
          <w:szCs w:val="24"/>
        </w:rPr>
        <w:t>.-</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Fecha de Nacimiento: 04/04/74</w:t>
      </w:r>
    </w:p>
    <w:p w:rsid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Lugar de nacimiento: Villa Mercedes.-</w:t>
      </w:r>
    </w:p>
    <w:p w:rsidR="00F475EA" w:rsidRPr="0088408B" w:rsidRDefault="00F475EA" w:rsidP="0088408B">
      <w:pPr>
        <w:spacing w:line="360" w:lineRule="auto"/>
        <w:rPr>
          <w:rFonts w:ascii="Times New Roman" w:hAnsi="Times New Roman"/>
          <w:sz w:val="24"/>
          <w:szCs w:val="24"/>
        </w:rPr>
      </w:pPr>
      <w:r>
        <w:rPr>
          <w:rFonts w:ascii="Times New Roman" w:hAnsi="Times New Roman"/>
          <w:sz w:val="24"/>
          <w:szCs w:val="24"/>
        </w:rPr>
        <w:t>Provincia: San Luis.-</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Domicilio: Colon 43.-</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CUIL: 27-24081627-5</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Teléfono: 02657-15633571</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Correo electrónico: scaunedo@gmail.com</w:t>
      </w:r>
    </w:p>
    <w:p w:rsidR="0088408B" w:rsidRPr="0088408B" w:rsidRDefault="0088408B" w:rsidP="0088408B">
      <w:pPr>
        <w:spacing w:line="360" w:lineRule="auto"/>
        <w:rPr>
          <w:rFonts w:ascii="Times New Roman" w:hAnsi="Times New Roman"/>
          <w:sz w:val="24"/>
          <w:szCs w:val="24"/>
          <w:u w:val="single"/>
        </w:rPr>
      </w:pPr>
      <w:r w:rsidRPr="0088408B">
        <w:rPr>
          <w:rFonts w:ascii="Times New Roman" w:hAnsi="Times New Roman"/>
          <w:sz w:val="24"/>
          <w:szCs w:val="24"/>
          <w:u w:val="single"/>
        </w:rPr>
        <w:t>Títulos:</w:t>
      </w:r>
    </w:p>
    <w:p w:rsidR="0088408B" w:rsidRPr="0088408B" w:rsidRDefault="0088408B" w:rsidP="0088408B">
      <w:pPr>
        <w:pStyle w:val="Prrafodelista"/>
        <w:numPr>
          <w:ilvl w:val="0"/>
          <w:numId w:val="38"/>
        </w:numPr>
        <w:spacing w:line="360" w:lineRule="auto"/>
        <w:rPr>
          <w:rFonts w:ascii="Times New Roman" w:hAnsi="Times New Roman"/>
          <w:sz w:val="24"/>
          <w:szCs w:val="24"/>
        </w:rPr>
      </w:pPr>
      <w:r w:rsidRPr="0088408B">
        <w:rPr>
          <w:rFonts w:ascii="Times New Roman" w:hAnsi="Times New Roman"/>
          <w:sz w:val="24"/>
          <w:szCs w:val="24"/>
        </w:rPr>
        <w:t>Profesora  para la Enseñanza Primaria.-</w:t>
      </w:r>
    </w:p>
    <w:p w:rsidR="0088408B" w:rsidRPr="0088408B" w:rsidRDefault="0088408B" w:rsidP="0088408B">
      <w:pPr>
        <w:pStyle w:val="Prrafodelista"/>
        <w:numPr>
          <w:ilvl w:val="0"/>
          <w:numId w:val="38"/>
        </w:numPr>
        <w:spacing w:line="360" w:lineRule="auto"/>
        <w:rPr>
          <w:rFonts w:ascii="Times New Roman" w:hAnsi="Times New Roman"/>
          <w:sz w:val="24"/>
          <w:szCs w:val="24"/>
        </w:rPr>
      </w:pPr>
      <w:r w:rsidRPr="0088408B">
        <w:rPr>
          <w:rFonts w:ascii="Times New Roman" w:hAnsi="Times New Roman"/>
          <w:sz w:val="24"/>
          <w:szCs w:val="24"/>
        </w:rPr>
        <w:t>Técnico Superior en Organización Bancaria y Comercio Exterior.-</w:t>
      </w:r>
    </w:p>
    <w:p w:rsidR="0088408B" w:rsidRPr="0088408B" w:rsidRDefault="0088408B" w:rsidP="0088408B">
      <w:pPr>
        <w:spacing w:line="360" w:lineRule="auto"/>
        <w:rPr>
          <w:rFonts w:ascii="Times New Roman" w:hAnsi="Times New Roman"/>
          <w:sz w:val="24"/>
          <w:szCs w:val="24"/>
          <w:u w:val="single"/>
        </w:rPr>
      </w:pPr>
      <w:r w:rsidRPr="0088408B">
        <w:rPr>
          <w:rFonts w:ascii="Times New Roman" w:hAnsi="Times New Roman"/>
          <w:sz w:val="24"/>
          <w:szCs w:val="24"/>
          <w:u w:val="single"/>
        </w:rPr>
        <w:t>Capacitaciones:</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Curso: Plataforma Sakai.</w:t>
      </w:r>
    </w:p>
    <w:p w:rsidR="0088408B" w:rsidRDefault="0088408B" w:rsidP="0088408B">
      <w:pPr>
        <w:spacing w:line="360" w:lineRule="auto"/>
        <w:rPr>
          <w:rFonts w:ascii="Times New Roman" w:eastAsia="Arial Unicode MS" w:hAnsi="Times New Roman"/>
          <w:bCs/>
          <w:sz w:val="24"/>
          <w:szCs w:val="24"/>
          <w:shd w:val="clear" w:color="auto" w:fill="FFFFFF"/>
        </w:rPr>
      </w:pPr>
      <w:r w:rsidRPr="0088408B">
        <w:rPr>
          <w:rFonts w:ascii="Times New Roman" w:eastAsia="Arial Unicode MS" w:hAnsi="Times New Roman"/>
          <w:bCs/>
          <w:sz w:val="24"/>
          <w:szCs w:val="24"/>
          <w:shd w:val="clear" w:color="auto" w:fill="FFFFFF"/>
        </w:rPr>
        <w:t>Curso: Formación Profesional Intensivo para EPD- 2013.-</w:t>
      </w:r>
    </w:p>
    <w:p w:rsidR="00F475EA" w:rsidRDefault="00F475EA" w:rsidP="00F475EA">
      <w:pPr>
        <w:spacing w:line="360" w:lineRule="auto"/>
        <w:rPr>
          <w:rFonts w:ascii="Times New Roman" w:hAnsi="Times New Roman"/>
          <w:sz w:val="24"/>
          <w:szCs w:val="24"/>
        </w:rPr>
      </w:pPr>
      <w:r w:rsidRPr="0088408B">
        <w:rPr>
          <w:rFonts w:ascii="Times New Roman" w:hAnsi="Times New Roman"/>
          <w:sz w:val="24"/>
          <w:szCs w:val="24"/>
        </w:rPr>
        <w:t>Curso: Tecnologías de la Información y Comunicación.-</w:t>
      </w:r>
    </w:p>
    <w:p w:rsidR="00F475EA" w:rsidRPr="0088408B" w:rsidRDefault="00F475EA" w:rsidP="00F475EA">
      <w:pPr>
        <w:spacing w:line="360" w:lineRule="auto"/>
        <w:rPr>
          <w:rFonts w:ascii="Times New Roman" w:hAnsi="Times New Roman"/>
          <w:sz w:val="24"/>
          <w:szCs w:val="24"/>
        </w:rPr>
      </w:pPr>
      <w:r w:rsidRPr="0088408B">
        <w:rPr>
          <w:rFonts w:ascii="Times New Roman" w:hAnsi="Times New Roman"/>
          <w:sz w:val="24"/>
          <w:szCs w:val="24"/>
        </w:rPr>
        <w:t>Curso: Planificar la Escuela.-</w:t>
      </w:r>
    </w:p>
    <w:p w:rsidR="00F475EA" w:rsidRPr="0088408B" w:rsidRDefault="00F475EA" w:rsidP="00F475EA">
      <w:pPr>
        <w:spacing w:line="360" w:lineRule="auto"/>
        <w:rPr>
          <w:rFonts w:ascii="Times New Roman" w:hAnsi="Times New Roman"/>
          <w:sz w:val="24"/>
          <w:szCs w:val="24"/>
        </w:rPr>
      </w:pPr>
      <w:r w:rsidRPr="0088408B">
        <w:rPr>
          <w:rFonts w:ascii="Times New Roman" w:hAnsi="Times New Roman"/>
          <w:sz w:val="24"/>
          <w:szCs w:val="24"/>
        </w:rPr>
        <w:t>Curso: Abordaje inter disciplinario. Problemática Áulica.-</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lastRenderedPageBreak/>
        <w:t>Curso: Lengua de señas Argentina Nivel 1</w:t>
      </w:r>
      <w:r w:rsidR="00F475EA">
        <w:rPr>
          <w:rFonts w:ascii="Times New Roman" w:hAnsi="Times New Roman"/>
          <w:sz w:val="24"/>
          <w:szCs w:val="24"/>
        </w:rPr>
        <w:t>.-</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Curso: Lengua de señas Argentina Nivel 2</w:t>
      </w:r>
      <w:r w:rsidR="00F475EA">
        <w:rPr>
          <w:rFonts w:ascii="Times New Roman" w:hAnsi="Times New Roman"/>
          <w:sz w:val="24"/>
          <w:szCs w:val="24"/>
        </w:rPr>
        <w:t>.-</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Curso: Portugués Inicial</w:t>
      </w:r>
      <w:r w:rsidR="00F475EA">
        <w:rPr>
          <w:rFonts w:ascii="Times New Roman" w:hAnsi="Times New Roman"/>
          <w:sz w:val="24"/>
          <w:szCs w:val="24"/>
        </w:rPr>
        <w:t>.-</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Curso: P.E.I. Proyecto Educativo Institucional.-</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Jornada: Educación y Seguridad Vial.-</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Jornada: Hablar de sexualidad en a la escuela.-</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 xml:space="preserve">Jornada: </w:t>
      </w:r>
      <w:proofErr w:type="spellStart"/>
      <w:r w:rsidRPr="0088408B">
        <w:rPr>
          <w:rFonts w:ascii="Times New Roman" w:hAnsi="Times New Roman"/>
          <w:sz w:val="24"/>
          <w:szCs w:val="24"/>
        </w:rPr>
        <w:t>Resiliencia</w:t>
      </w:r>
      <w:proofErr w:type="spellEnd"/>
      <w:r w:rsidRPr="0088408B">
        <w:rPr>
          <w:rFonts w:ascii="Times New Roman" w:hAnsi="Times New Roman"/>
          <w:sz w:val="24"/>
          <w:szCs w:val="24"/>
        </w:rPr>
        <w:t xml:space="preserve"> y Educación.-</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Jornada: Estrategias de Aprendizajes.-</w:t>
      </w:r>
    </w:p>
    <w:p w:rsid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Jornada: Educación y Tecnología.-</w:t>
      </w:r>
    </w:p>
    <w:p w:rsidR="00F475EA" w:rsidRPr="0088408B" w:rsidRDefault="00F475EA" w:rsidP="00F475EA">
      <w:pPr>
        <w:spacing w:line="360" w:lineRule="auto"/>
        <w:rPr>
          <w:rFonts w:ascii="Times New Roman" w:hAnsi="Times New Roman"/>
          <w:sz w:val="24"/>
          <w:szCs w:val="24"/>
        </w:rPr>
      </w:pPr>
      <w:r w:rsidRPr="0088408B">
        <w:rPr>
          <w:rFonts w:ascii="Times New Roman" w:hAnsi="Times New Roman"/>
          <w:sz w:val="24"/>
          <w:szCs w:val="24"/>
        </w:rPr>
        <w:t>Congreso: Para encontrarnos en la Identidad Sanluiseña.-</w:t>
      </w:r>
    </w:p>
    <w:p w:rsidR="00F475EA" w:rsidRPr="0088408B" w:rsidRDefault="00F475EA" w:rsidP="00F475EA">
      <w:pPr>
        <w:spacing w:line="360" w:lineRule="auto"/>
        <w:rPr>
          <w:rFonts w:ascii="Times New Roman" w:hAnsi="Times New Roman"/>
          <w:sz w:val="24"/>
          <w:szCs w:val="24"/>
        </w:rPr>
      </w:pPr>
      <w:r w:rsidRPr="0088408B">
        <w:rPr>
          <w:rFonts w:ascii="Times New Roman" w:hAnsi="Times New Roman"/>
          <w:sz w:val="24"/>
          <w:szCs w:val="24"/>
        </w:rPr>
        <w:t>Congreso: Educación para la Paz.-</w:t>
      </w:r>
    </w:p>
    <w:p w:rsidR="00F475EA" w:rsidRPr="0088408B" w:rsidRDefault="00F475EA" w:rsidP="0088408B">
      <w:pPr>
        <w:spacing w:line="360" w:lineRule="auto"/>
        <w:rPr>
          <w:rFonts w:ascii="Times New Roman" w:hAnsi="Times New Roman"/>
          <w:sz w:val="24"/>
          <w:szCs w:val="24"/>
        </w:rPr>
      </w:pP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u w:val="single"/>
        </w:rPr>
        <w:t>Experiencia Laboral</w:t>
      </w:r>
      <w:r w:rsidRPr="0088408B">
        <w:rPr>
          <w:rFonts w:ascii="Times New Roman" w:hAnsi="Times New Roman"/>
          <w:sz w:val="24"/>
          <w:szCs w:val="24"/>
        </w:rPr>
        <w:t>:</w:t>
      </w:r>
    </w:p>
    <w:p w:rsid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Establecimiento Educativo: Esc. Nº 240 P</w:t>
      </w:r>
      <w:r>
        <w:rPr>
          <w:rFonts w:ascii="Times New Roman" w:hAnsi="Times New Roman"/>
          <w:sz w:val="24"/>
          <w:szCs w:val="24"/>
        </w:rPr>
        <w:t>rovincia d</w:t>
      </w:r>
      <w:r w:rsidRPr="0088408B">
        <w:rPr>
          <w:rFonts w:ascii="Times New Roman" w:hAnsi="Times New Roman"/>
          <w:sz w:val="24"/>
          <w:szCs w:val="24"/>
        </w:rPr>
        <w:t>e Corrientes.</w:t>
      </w:r>
      <w:r w:rsidR="000F0B3F">
        <w:rPr>
          <w:rFonts w:ascii="Times New Roman" w:hAnsi="Times New Roman"/>
          <w:sz w:val="24"/>
          <w:szCs w:val="24"/>
        </w:rPr>
        <w:t>-</w:t>
      </w:r>
    </w:p>
    <w:p w:rsidR="00F475EA" w:rsidRDefault="00F475EA" w:rsidP="00F475EA">
      <w:pPr>
        <w:spacing w:line="360" w:lineRule="auto"/>
        <w:rPr>
          <w:rFonts w:ascii="Times New Roman" w:hAnsi="Times New Roman"/>
          <w:sz w:val="24"/>
          <w:szCs w:val="24"/>
        </w:rPr>
      </w:pPr>
      <w:r>
        <w:rPr>
          <w:rFonts w:ascii="Times New Roman" w:hAnsi="Times New Roman"/>
          <w:sz w:val="24"/>
          <w:szCs w:val="24"/>
        </w:rPr>
        <w:t>Ciudad</w:t>
      </w:r>
      <w:r w:rsidRPr="0088408B">
        <w:rPr>
          <w:rFonts w:ascii="Times New Roman" w:hAnsi="Times New Roman"/>
          <w:sz w:val="24"/>
          <w:szCs w:val="24"/>
        </w:rPr>
        <w:t>: Villa Mercedes.-</w:t>
      </w:r>
    </w:p>
    <w:p w:rsidR="000F0B3F" w:rsidRDefault="00F475EA" w:rsidP="0088408B">
      <w:pPr>
        <w:spacing w:line="360" w:lineRule="auto"/>
        <w:rPr>
          <w:rFonts w:ascii="Times New Roman" w:hAnsi="Times New Roman"/>
          <w:sz w:val="24"/>
          <w:szCs w:val="24"/>
        </w:rPr>
      </w:pPr>
      <w:r>
        <w:rPr>
          <w:rFonts w:ascii="Times New Roman" w:hAnsi="Times New Roman"/>
          <w:sz w:val="24"/>
          <w:szCs w:val="24"/>
        </w:rPr>
        <w:t>Provincia: San Luis.-</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Cargo: Maestra de grado.</w:t>
      </w:r>
      <w:r w:rsidR="000F0B3F">
        <w:rPr>
          <w:rFonts w:ascii="Times New Roman" w:hAnsi="Times New Roman"/>
          <w:sz w:val="24"/>
          <w:szCs w:val="24"/>
        </w:rPr>
        <w:t>-</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Situación de Revista: Titular</w:t>
      </w:r>
      <w:r w:rsidR="000F0B3F">
        <w:rPr>
          <w:rFonts w:ascii="Times New Roman" w:hAnsi="Times New Roman"/>
          <w:sz w:val="24"/>
          <w:szCs w:val="24"/>
        </w:rPr>
        <w:t>.-</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Antigüedad: 13 años</w:t>
      </w:r>
      <w:r w:rsidR="000F0B3F">
        <w:rPr>
          <w:rFonts w:ascii="Times New Roman" w:hAnsi="Times New Roman"/>
          <w:sz w:val="24"/>
          <w:szCs w:val="24"/>
        </w:rPr>
        <w:t>.-</w:t>
      </w:r>
    </w:p>
    <w:p w:rsidR="0088408B" w:rsidRPr="0088408B" w:rsidRDefault="0088408B" w:rsidP="0088408B">
      <w:pPr>
        <w:spacing w:line="360" w:lineRule="auto"/>
        <w:rPr>
          <w:rFonts w:ascii="Times New Roman" w:hAnsi="Times New Roman"/>
          <w:sz w:val="24"/>
          <w:szCs w:val="24"/>
        </w:rPr>
      </w:pPr>
      <w:r w:rsidRPr="0088408B">
        <w:rPr>
          <w:rFonts w:ascii="Times New Roman" w:hAnsi="Times New Roman"/>
          <w:sz w:val="24"/>
          <w:szCs w:val="24"/>
        </w:rPr>
        <w:t>Turno: Mañana</w:t>
      </w:r>
      <w:r w:rsidR="000F0B3F">
        <w:rPr>
          <w:rFonts w:ascii="Times New Roman" w:hAnsi="Times New Roman"/>
          <w:sz w:val="24"/>
          <w:szCs w:val="24"/>
        </w:rPr>
        <w:t>.-</w:t>
      </w:r>
    </w:p>
    <w:p w:rsidR="0088408B" w:rsidRPr="0088408B" w:rsidRDefault="0088408B" w:rsidP="0088408B">
      <w:pPr>
        <w:spacing w:line="360" w:lineRule="auto"/>
        <w:rPr>
          <w:rFonts w:ascii="Times New Roman" w:hAnsi="Times New Roman"/>
          <w:sz w:val="24"/>
          <w:szCs w:val="24"/>
        </w:rPr>
      </w:pPr>
    </w:p>
    <w:p w:rsidR="0088408B" w:rsidRPr="0088408B" w:rsidRDefault="0088408B" w:rsidP="0088408B">
      <w:pPr>
        <w:spacing w:line="360" w:lineRule="auto"/>
        <w:rPr>
          <w:rFonts w:ascii="Times New Roman" w:hAnsi="Times New Roman"/>
          <w:sz w:val="24"/>
          <w:szCs w:val="24"/>
        </w:rPr>
      </w:pPr>
    </w:p>
    <w:p w:rsidR="00B9287B" w:rsidRPr="0088408B" w:rsidRDefault="00B9287B" w:rsidP="0088408B">
      <w:pPr>
        <w:spacing w:line="360" w:lineRule="auto"/>
        <w:jc w:val="both"/>
        <w:rPr>
          <w:rFonts w:ascii="Times New Roman" w:hAnsi="Times New Roman"/>
          <w:sz w:val="24"/>
          <w:szCs w:val="24"/>
        </w:rPr>
      </w:pPr>
    </w:p>
    <w:p w:rsidR="007417F7" w:rsidRPr="0088408B" w:rsidRDefault="007417F7" w:rsidP="0088408B">
      <w:pPr>
        <w:spacing w:line="360" w:lineRule="auto"/>
        <w:jc w:val="both"/>
        <w:rPr>
          <w:rFonts w:ascii="Times New Roman" w:hAnsi="Times New Roman"/>
          <w:sz w:val="24"/>
          <w:szCs w:val="24"/>
        </w:rPr>
      </w:pPr>
    </w:p>
    <w:p w:rsidR="007417F7" w:rsidRDefault="007417F7" w:rsidP="00F7395C">
      <w:pPr>
        <w:rPr>
          <w:rFonts w:ascii="Times New Roman" w:hAnsi="Times New Roman"/>
          <w:b/>
          <w:sz w:val="24"/>
          <w:szCs w:val="24"/>
        </w:rPr>
      </w:pPr>
    </w:p>
    <w:p w:rsidR="007417F7" w:rsidRPr="00F7395C" w:rsidRDefault="007417F7" w:rsidP="00F7395C">
      <w:pPr>
        <w:rPr>
          <w:rFonts w:ascii="Times New Roman" w:hAnsi="Times New Roman"/>
          <w:b/>
          <w:sz w:val="24"/>
          <w:szCs w:val="24"/>
        </w:rPr>
      </w:pPr>
    </w:p>
    <w:p w:rsidR="00F7395C" w:rsidRPr="00F7395C" w:rsidRDefault="00F7395C"/>
    <w:sectPr w:rsidR="00F7395C" w:rsidRPr="00F7395C" w:rsidSect="007417F7">
      <w:headerReference w:type="even" r:id="rId65"/>
      <w:headerReference w:type="default" r:id="rId66"/>
      <w:footerReference w:type="even" r:id="rId67"/>
      <w:footerReference w:type="default" r:id="rId68"/>
      <w:headerReference w:type="first" r:id="rId69"/>
      <w:footerReference w:type="first" r:id="rId70"/>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14E3" w:rsidRDefault="00C814E3" w:rsidP="00023340">
      <w:pPr>
        <w:spacing w:after="0" w:line="240" w:lineRule="auto"/>
      </w:pPr>
      <w:r>
        <w:separator/>
      </w:r>
    </w:p>
  </w:endnote>
  <w:endnote w:type="continuationSeparator" w:id="0">
    <w:p w:rsidR="00C814E3" w:rsidRDefault="00C814E3" w:rsidP="000233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n-ea">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4E3" w:rsidRDefault="00C814E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8610"/>
      <w:docPartObj>
        <w:docPartGallery w:val="Page Numbers (Bottom of Page)"/>
        <w:docPartUnique/>
      </w:docPartObj>
    </w:sdtPr>
    <w:sdtContent>
      <w:p w:rsidR="00C814E3" w:rsidRDefault="0013475E">
        <w:pPr>
          <w:pStyle w:val="Piedepgina"/>
          <w:jc w:val="right"/>
        </w:pPr>
        <w:fldSimple w:instr=" PAGE   \* MERGEFORMAT ">
          <w:r w:rsidR="008417F7">
            <w:rPr>
              <w:noProof/>
            </w:rPr>
            <w:t>91</w:t>
          </w:r>
        </w:fldSimple>
      </w:p>
    </w:sdtContent>
  </w:sdt>
  <w:p w:rsidR="00C814E3" w:rsidRDefault="00C814E3">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4E3" w:rsidRDefault="00C814E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14E3" w:rsidRDefault="00C814E3" w:rsidP="00023340">
      <w:pPr>
        <w:spacing w:after="0" w:line="240" w:lineRule="auto"/>
      </w:pPr>
      <w:r>
        <w:separator/>
      </w:r>
    </w:p>
  </w:footnote>
  <w:footnote w:type="continuationSeparator" w:id="0">
    <w:p w:rsidR="00C814E3" w:rsidRDefault="00C814E3" w:rsidP="0002334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4E3" w:rsidRDefault="00C814E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4E3" w:rsidRDefault="00C814E3">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4E3" w:rsidRDefault="00C814E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55pt;height:11.55pt" o:bullet="t">
        <v:imagedata r:id="rId1" o:title="BD14752_"/>
      </v:shape>
    </w:pict>
  </w:numPicBullet>
  <w:numPicBullet w:numPicBulletId="1">
    <w:pict>
      <v:shape id="_x0000_i1027" type="#_x0000_t75" style="width:11.55pt;height:11.55pt" o:bullet="t">
        <v:imagedata r:id="rId2" o:title="msoEA"/>
      </v:shape>
    </w:pict>
  </w:numPicBullet>
  <w:abstractNum w:abstractNumId="0">
    <w:nsid w:val="001E3DED"/>
    <w:multiLevelType w:val="hybridMultilevel"/>
    <w:tmpl w:val="C4F6950C"/>
    <w:lvl w:ilvl="0" w:tplc="2C0A0019">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nsid w:val="01AF49B0"/>
    <w:multiLevelType w:val="hybridMultilevel"/>
    <w:tmpl w:val="2E3E7ECE"/>
    <w:lvl w:ilvl="0" w:tplc="2C0A0003">
      <w:start w:val="1"/>
      <w:numFmt w:val="bullet"/>
      <w:lvlText w:val="o"/>
      <w:lvlJc w:val="left"/>
      <w:pPr>
        <w:ind w:left="1080" w:hanging="360"/>
      </w:pPr>
      <w:rPr>
        <w:rFonts w:ascii="Courier New" w:hAnsi="Courier New" w:cs="Courier New"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
    <w:nsid w:val="0C793996"/>
    <w:multiLevelType w:val="hybridMultilevel"/>
    <w:tmpl w:val="BED8DD80"/>
    <w:lvl w:ilvl="0" w:tplc="1FF20994">
      <w:start w:val="1"/>
      <w:numFmt w:val="bullet"/>
      <w:lvlText w:val="♠"/>
      <w:lvlJc w:val="left"/>
      <w:pPr>
        <w:ind w:left="720" w:hanging="360"/>
      </w:pPr>
      <w:rPr>
        <w:rFonts w:ascii="Courier New" w:hAnsi="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11453558"/>
    <w:multiLevelType w:val="hybridMultilevel"/>
    <w:tmpl w:val="64569BFE"/>
    <w:lvl w:ilvl="0" w:tplc="F35E1882">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166D0298"/>
    <w:multiLevelType w:val="hybridMultilevel"/>
    <w:tmpl w:val="5C720DAA"/>
    <w:lvl w:ilvl="0" w:tplc="2C0A0005">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17D336A0"/>
    <w:multiLevelType w:val="hybridMultilevel"/>
    <w:tmpl w:val="911A2EB4"/>
    <w:lvl w:ilvl="0" w:tplc="2C0A000B">
      <w:start w:val="1"/>
      <w:numFmt w:val="bullet"/>
      <w:lvlText w:val=""/>
      <w:lvlJc w:val="left"/>
      <w:pPr>
        <w:ind w:left="750" w:hanging="360"/>
      </w:pPr>
      <w:rPr>
        <w:rFonts w:ascii="Wingdings" w:hAnsi="Wingdings" w:hint="default"/>
      </w:rPr>
    </w:lvl>
    <w:lvl w:ilvl="1" w:tplc="2C0A0003" w:tentative="1">
      <w:start w:val="1"/>
      <w:numFmt w:val="bullet"/>
      <w:lvlText w:val="o"/>
      <w:lvlJc w:val="left"/>
      <w:pPr>
        <w:ind w:left="1470" w:hanging="360"/>
      </w:pPr>
      <w:rPr>
        <w:rFonts w:ascii="Courier New" w:hAnsi="Courier New" w:cs="Courier New" w:hint="default"/>
      </w:rPr>
    </w:lvl>
    <w:lvl w:ilvl="2" w:tplc="2C0A0005" w:tentative="1">
      <w:start w:val="1"/>
      <w:numFmt w:val="bullet"/>
      <w:lvlText w:val=""/>
      <w:lvlJc w:val="left"/>
      <w:pPr>
        <w:ind w:left="2190" w:hanging="360"/>
      </w:pPr>
      <w:rPr>
        <w:rFonts w:ascii="Wingdings" w:hAnsi="Wingdings" w:hint="default"/>
      </w:rPr>
    </w:lvl>
    <w:lvl w:ilvl="3" w:tplc="2C0A0001" w:tentative="1">
      <w:start w:val="1"/>
      <w:numFmt w:val="bullet"/>
      <w:lvlText w:val=""/>
      <w:lvlJc w:val="left"/>
      <w:pPr>
        <w:ind w:left="2910" w:hanging="360"/>
      </w:pPr>
      <w:rPr>
        <w:rFonts w:ascii="Symbol" w:hAnsi="Symbol" w:hint="default"/>
      </w:rPr>
    </w:lvl>
    <w:lvl w:ilvl="4" w:tplc="2C0A0003" w:tentative="1">
      <w:start w:val="1"/>
      <w:numFmt w:val="bullet"/>
      <w:lvlText w:val="o"/>
      <w:lvlJc w:val="left"/>
      <w:pPr>
        <w:ind w:left="3630" w:hanging="360"/>
      </w:pPr>
      <w:rPr>
        <w:rFonts w:ascii="Courier New" w:hAnsi="Courier New" w:cs="Courier New" w:hint="default"/>
      </w:rPr>
    </w:lvl>
    <w:lvl w:ilvl="5" w:tplc="2C0A0005" w:tentative="1">
      <w:start w:val="1"/>
      <w:numFmt w:val="bullet"/>
      <w:lvlText w:val=""/>
      <w:lvlJc w:val="left"/>
      <w:pPr>
        <w:ind w:left="4350" w:hanging="360"/>
      </w:pPr>
      <w:rPr>
        <w:rFonts w:ascii="Wingdings" w:hAnsi="Wingdings" w:hint="default"/>
      </w:rPr>
    </w:lvl>
    <w:lvl w:ilvl="6" w:tplc="2C0A0001" w:tentative="1">
      <w:start w:val="1"/>
      <w:numFmt w:val="bullet"/>
      <w:lvlText w:val=""/>
      <w:lvlJc w:val="left"/>
      <w:pPr>
        <w:ind w:left="5070" w:hanging="360"/>
      </w:pPr>
      <w:rPr>
        <w:rFonts w:ascii="Symbol" w:hAnsi="Symbol" w:hint="default"/>
      </w:rPr>
    </w:lvl>
    <w:lvl w:ilvl="7" w:tplc="2C0A0003" w:tentative="1">
      <w:start w:val="1"/>
      <w:numFmt w:val="bullet"/>
      <w:lvlText w:val="o"/>
      <w:lvlJc w:val="left"/>
      <w:pPr>
        <w:ind w:left="5790" w:hanging="360"/>
      </w:pPr>
      <w:rPr>
        <w:rFonts w:ascii="Courier New" w:hAnsi="Courier New" w:cs="Courier New" w:hint="default"/>
      </w:rPr>
    </w:lvl>
    <w:lvl w:ilvl="8" w:tplc="2C0A0005" w:tentative="1">
      <w:start w:val="1"/>
      <w:numFmt w:val="bullet"/>
      <w:lvlText w:val=""/>
      <w:lvlJc w:val="left"/>
      <w:pPr>
        <w:ind w:left="6510" w:hanging="360"/>
      </w:pPr>
      <w:rPr>
        <w:rFonts w:ascii="Wingdings" w:hAnsi="Wingdings" w:hint="default"/>
      </w:rPr>
    </w:lvl>
  </w:abstractNum>
  <w:abstractNum w:abstractNumId="6">
    <w:nsid w:val="184848D5"/>
    <w:multiLevelType w:val="hybridMultilevel"/>
    <w:tmpl w:val="8F38FBDA"/>
    <w:lvl w:ilvl="0" w:tplc="2C0A0003">
      <w:start w:val="1"/>
      <w:numFmt w:val="bullet"/>
      <w:lvlText w:val="o"/>
      <w:lvlJc w:val="left"/>
      <w:pPr>
        <w:ind w:left="720" w:hanging="360"/>
      </w:pPr>
      <w:rPr>
        <w:rFonts w:ascii="Courier New" w:hAnsi="Courier New" w:cs="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nsid w:val="19B746D4"/>
    <w:multiLevelType w:val="hybridMultilevel"/>
    <w:tmpl w:val="1A6871E0"/>
    <w:lvl w:ilvl="0" w:tplc="CC2C4128">
      <w:start w:val="1"/>
      <w:numFmt w:val="decimal"/>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8">
    <w:nsid w:val="213E0D1F"/>
    <w:multiLevelType w:val="hybridMultilevel"/>
    <w:tmpl w:val="284683B6"/>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nsid w:val="25C37535"/>
    <w:multiLevelType w:val="hybridMultilevel"/>
    <w:tmpl w:val="27869FD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261D70C4"/>
    <w:multiLevelType w:val="hybridMultilevel"/>
    <w:tmpl w:val="C254A25C"/>
    <w:lvl w:ilvl="0" w:tplc="2C0A0019">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nsid w:val="2BC1549C"/>
    <w:multiLevelType w:val="hybridMultilevel"/>
    <w:tmpl w:val="38F6C098"/>
    <w:lvl w:ilvl="0" w:tplc="2C0A0007">
      <w:start w:val="1"/>
      <w:numFmt w:val="bullet"/>
      <w:lvlText w:val=""/>
      <w:lvlPicBulletId w:val="1"/>
      <w:lvlJc w:val="left"/>
      <w:pPr>
        <w:ind w:left="720" w:hanging="360"/>
      </w:pPr>
      <w:rPr>
        <w:rFonts w:ascii="Symbol" w:hAnsi="Symbol"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nsid w:val="30F153AD"/>
    <w:multiLevelType w:val="multilevel"/>
    <w:tmpl w:val="BCB4E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607714F"/>
    <w:multiLevelType w:val="hybridMultilevel"/>
    <w:tmpl w:val="4AA4C982"/>
    <w:lvl w:ilvl="0" w:tplc="1FF20994">
      <w:start w:val="1"/>
      <w:numFmt w:val="bullet"/>
      <w:lvlText w:val="♠"/>
      <w:lvlJc w:val="left"/>
      <w:pPr>
        <w:ind w:left="720" w:hanging="360"/>
      </w:pPr>
      <w:rPr>
        <w:rFonts w:ascii="Courier New" w:hAnsi="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nsid w:val="367605E0"/>
    <w:multiLevelType w:val="hybridMultilevel"/>
    <w:tmpl w:val="1802781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nsid w:val="382949D7"/>
    <w:multiLevelType w:val="hybridMultilevel"/>
    <w:tmpl w:val="19E48728"/>
    <w:lvl w:ilvl="0" w:tplc="2C0A0007">
      <w:start w:val="1"/>
      <w:numFmt w:val="bullet"/>
      <w:lvlText w:val=""/>
      <w:lvlPicBulletId w:val="1"/>
      <w:lvlJc w:val="left"/>
      <w:pPr>
        <w:ind w:left="720" w:hanging="360"/>
      </w:pPr>
      <w:rPr>
        <w:rFonts w:ascii="Symbol" w:hAnsi="Symbol"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3ABF0088"/>
    <w:multiLevelType w:val="hybridMultilevel"/>
    <w:tmpl w:val="3C60C2B2"/>
    <w:lvl w:ilvl="0" w:tplc="2C0A0007">
      <w:start w:val="1"/>
      <w:numFmt w:val="bullet"/>
      <w:lvlText w:val=""/>
      <w:lvlPicBulletId w:val="1"/>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nsid w:val="3DFB167B"/>
    <w:multiLevelType w:val="hybridMultilevel"/>
    <w:tmpl w:val="46BC077A"/>
    <w:lvl w:ilvl="0" w:tplc="2C0A0007">
      <w:start w:val="1"/>
      <w:numFmt w:val="bullet"/>
      <w:lvlText w:val=""/>
      <w:lvlPicBulletId w:val="1"/>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nsid w:val="41720694"/>
    <w:multiLevelType w:val="hybridMultilevel"/>
    <w:tmpl w:val="0BB8040E"/>
    <w:lvl w:ilvl="0" w:tplc="F35E1882">
      <w:start w:val="1"/>
      <w:numFmt w:val="bullet"/>
      <w:lvlText w:val=""/>
      <w:lvlJc w:val="left"/>
      <w:pPr>
        <w:ind w:left="780" w:hanging="360"/>
      </w:pPr>
      <w:rPr>
        <w:rFonts w:ascii="Symbol" w:hAnsi="Symbol" w:hint="default"/>
      </w:rPr>
    </w:lvl>
    <w:lvl w:ilvl="1" w:tplc="2C0A0003" w:tentative="1">
      <w:start w:val="1"/>
      <w:numFmt w:val="bullet"/>
      <w:lvlText w:val="o"/>
      <w:lvlJc w:val="left"/>
      <w:pPr>
        <w:ind w:left="1500" w:hanging="360"/>
      </w:pPr>
      <w:rPr>
        <w:rFonts w:ascii="Courier New" w:hAnsi="Courier New" w:cs="Courier New" w:hint="default"/>
      </w:rPr>
    </w:lvl>
    <w:lvl w:ilvl="2" w:tplc="2C0A0005" w:tentative="1">
      <w:start w:val="1"/>
      <w:numFmt w:val="bullet"/>
      <w:lvlText w:val=""/>
      <w:lvlJc w:val="left"/>
      <w:pPr>
        <w:ind w:left="2220" w:hanging="360"/>
      </w:pPr>
      <w:rPr>
        <w:rFonts w:ascii="Wingdings" w:hAnsi="Wingdings" w:hint="default"/>
      </w:rPr>
    </w:lvl>
    <w:lvl w:ilvl="3" w:tplc="2C0A0001" w:tentative="1">
      <w:start w:val="1"/>
      <w:numFmt w:val="bullet"/>
      <w:lvlText w:val=""/>
      <w:lvlJc w:val="left"/>
      <w:pPr>
        <w:ind w:left="2940" w:hanging="360"/>
      </w:pPr>
      <w:rPr>
        <w:rFonts w:ascii="Symbol" w:hAnsi="Symbol" w:hint="default"/>
      </w:rPr>
    </w:lvl>
    <w:lvl w:ilvl="4" w:tplc="2C0A0003" w:tentative="1">
      <w:start w:val="1"/>
      <w:numFmt w:val="bullet"/>
      <w:lvlText w:val="o"/>
      <w:lvlJc w:val="left"/>
      <w:pPr>
        <w:ind w:left="3660" w:hanging="360"/>
      </w:pPr>
      <w:rPr>
        <w:rFonts w:ascii="Courier New" w:hAnsi="Courier New" w:cs="Courier New" w:hint="default"/>
      </w:rPr>
    </w:lvl>
    <w:lvl w:ilvl="5" w:tplc="2C0A0005" w:tentative="1">
      <w:start w:val="1"/>
      <w:numFmt w:val="bullet"/>
      <w:lvlText w:val=""/>
      <w:lvlJc w:val="left"/>
      <w:pPr>
        <w:ind w:left="4380" w:hanging="360"/>
      </w:pPr>
      <w:rPr>
        <w:rFonts w:ascii="Wingdings" w:hAnsi="Wingdings" w:hint="default"/>
      </w:rPr>
    </w:lvl>
    <w:lvl w:ilvl="6" w:tplc="2C0A0001" w:tentative="1">
      <w:start w:val="1"/>
      <w:numFmt w:val="bullet"/>
      <w:lvlText w:val=""/>
      <w:lvlJc w:val="left"/>
      <w:pPr>
        <w:ind w:left="5100" w:hanging="360"/>
      </w:pPr>
      <w:rPr>
        <w:rFonts w:ascii="Symbol" w:hAnsi="Symbol" w:hint="default"/>
      </w:rPr>
    </w:lvl>
    <w:lvl w:ilvl="7" w:tplc="2C0A0003" w:tentative="1">
      <w:start w:val="1"/>
      <w:numFmt w:val="bullet"/>
      <w:lvlText w:val="o"/>
      <w:lvlJc w:val="left"/>
      <w:pPr>
        <w:ind w:left="5820" w:hanging="360"/>
      </w:pPr>
      <w:rPr>
        <w:rFonts w:ascii="Courier New" w:hAnsi="Courier New" w:cs="Courier New" w:hint="default"/>
      </w:rPr>
    </w:lvl>
    <w:lvl w:ilvl="8" w:tplc="2C0A0005" w:tentative="1">
      <w:start w:val="1"/>
      <w:numFmt w:val="bullet"/>
      <w:lvlText w:val=""/>
      <w:lvlJc w:val="left"/>
      <w:pPr>
        <w:ind w:left="6540" w:hanging="360"/>
      </w:pPr>
      <w:rPr>
        <w:rFonts w:ascii="Wingdings" w:hAnsi="Wingdings" w:hint="default"/>
      </w:rPr>
    </w:lvl>
  </w:abstractNum>
  <w:abstractNum w:abstractNumId="19">
    <w:nsid w:val="447633A2"/>
    <w:multiLevelType w:val="hybridMultilevel"/>
    <w:tmpl w:val="07301FD2"/>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0">
    <w:nsid w:val="454248A4"/>
    <w:multiLevelType w:val="hybridMultilevel"/>
    <w:tmpl w:val="203ACE3C"/>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1">
    <w:nsid w:val="45AE6BC3"/>
    <w:multiLevelType w:val="hybridMultilevel"/>
    <w:tmpl w:val="E52670D8"/>
    <w:lvl w:ilvl="0" w:tplc="2C0A0003">
      <w:start w:val="1"/>
      <w:numFmt w:val="bullet"/>
      <w:lvlText w:val="o"/>
      <w:lvlJc w:val="left"/>
      <w:pPr>
        <w:ind w:left="720" w:hanging="360"/>
      </w:pPr>
      <w:rPr>
        <w:rFonts w:ascii="Courier New" w:hAnsi="Courier New" w:cs="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nsid w:val="4D9513F5"/>
    <w:multiLevelType w:val="hybridMultilevel"/>
    <w:tmpl w:val="AA6A26B0"/>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3">
    <w:nsid w:val="4EE02A4C"/>
    <w:multiLevelType w:val="hybridMultilevel"/>
    <w:tmpl w:val="BFE65B22"/>
    <w:lvl w:ilvl="0" w:tplc="2C0A0019">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4">
    <w:nsid w:val="507A2036"/>
    <w:multiLevelType w:val="hybridMultilevel"/>
    <w:tmpl w:val="B948B96A"/>
    <w:lvl w:ilvl="0" w:tplc="2C0A0009">
      <w:start w:val="1"/>
      <w:numFmt w:val="bullet"/>
      <w:lvlText w:val=""/>
      <w:lvlJc w:val="left"/>
      <w:pPr>
        <w:ind w:left="750" w:hanging="360"/>
      </w:pPr>
      <w:rPr>
        <w:rFonts w:ascii="Wingdings" w:hAnsi="Wingdings" w:hint="default"/>
      </w:rPr>
    </w:lvl>
    <w:lvl w:ilvl="1" w:tplc="2C0A0003" w:tentative="1">
      <w:start w:val="1"/>
      <w:numFmt w:val="bullet"/>
      <w:lvlText w:val="o"/>
      <w:lvlJc w:val="left"/>
      <w:pPr>
        <w:ind w:left="1470" w:hanging="360"/>
      </w:pPr>
      <w:rPr>
        <w:rFonts w:ascii="Courier New" w:hAnsi="Courier New" w:cs="Courier New" w:hint="default"/>
      </w:rPr>
    </w:lvl>
    <w:lvl w:ilvl="2" w:tplc="2C0A0005" w:tentative="1">
      <w:start w:val="1"/>
      <w:numFmt w:val="bullet"/>
      <w:lvlText w:val=""/>
      <w:lvlJc w:val="left"/>
      <w:pPr>
        <w:ind w:left="2190" w:hanging="360"/>
      </w:pPr>
      <w:rPr>
        <w:rFonts w:ascii="Wingdings" w:hAnsi="Wingdings" w:hint="default"/>
      </w:rPr>
    </w:lvl>
    <w:lvl w:ilvl="3" w:tplc="2C0A0001" w:tentative="1">
      <w:start w:val="1"/>
      <w:numFmt w:val="bullet"/>
      <w:lvlText w:val=""/>
      <w:lvlJc w:val="left"/>
      <w:pPr>
        <w:ind w:left="2910" w:hanging="360"/>
      </w:pPr>
      <w:rPr>
        <w:rFonts w:ascii="Symbol" w:hAnsi="Symbol" w:hint="default"/>
      </w:rPr>
    </w:lvl>
    <w:lvl w:ilvl="4" w:tplc="2C0A0003" w:tentative="1">
      <w:start w:val="1"/>
      <w:numFmt w:val="bullet"/>
      <w:lvlText w:val="o"/>
      <w:lvlJc w:val="left"/>
      <w:pPr>
        <w:ind w:left="3630" w:hanging="360"/>
      </w:pPr>
      <w:rPr>
        <w:rFonts w:ascii="Courier New" w:hAnsi="Courier New" w:cs="Courier New" w:hint="default"/>
      </w:rPr>
    </w:lvl>
    <w:lvl w:ilvl="5" w:tplc="2C0A0005" w:tentative="1">
      <w:start w:val="1"/>
      <w:numFmt w:val="bullet"/>
      <w:lvlText w:val=""/>
      <w:lvlJc w:val="left"/>
      <w:pPr>
        <w:ind w:left="4350" w:hanging="360"/>
      </w:pPr>
      <w:rPr>
        <w:rFonts w:ascii="Wingdings" w:hAnsi="Wingdings" w:hint="default"/>
      </w:rPr>
    </w:lvl>
    <w:lvl w:ilvl="6" w:tplc="2C0A0001" w:tentative="1">
      <w:start w:val="1"/>
      <w:numFmt w:val="bullet"/>
      <w:lvlText w:val=""/>
      <w:lvlJc w:val="left"/>
      <w:pPr>
        <w:ind w:left="5070" w:hanging="360"/>
      </w:pPr>
      <w:rPr>
        <w:rFonts w:ascii="Symbol" w:hAnsi="Symbol" w:hint="default"/>
      </w:rPr>
    </w:lvl>
    <w:lvl w:ilvl="7" w:tplc="2C0A0003" w:tentative="1">
      <w:start w:val="1"/>
      <w:numFmt w:val="bullet"/>
      <w:lvlText w:val="o"/>
      <w:lvlJc w:val="left"/>
      <w:pPr>
        <w:ind w:left="5790" w:hanging="360"/>
      </w:pPr>
      <w:rPr>
        <w:rFonts w:ascii="Courier New" w:hAnsi="Courier New" w:cs="Courier New" w:hint="default"/>
      </w:rPr>
    </w:lvl>
    <w:lvl w:ilvl="8" w:tplc="2C0A0005" w:tentative="1">
      <w:start w:val="1"/>
      <w:numFmt w:val="bullet"/>
      <w:lvlText w:val=""/>
      <w:lvlJc w:val="left"/>
      <w:pPr>
        <w:ind w:left="6510" w:hanging="360"/>
      </w:pPr>
      <w:rPr>
        <w:rFonts w:ascii="Wingdings" w:hAnsi="Wingdings" w:hint="default"/>
      </w:rPr>
    </w:lvl>
  </w:abstractNum>
  <w:abstractNum w:abstractNumId="25">
    <w:nsid w:val="517D5D21"/>
    <w:multiLevelType w:val="hybridMultilevel"/>
    <w:tmpl w:val="0BDEC21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6">
    <w:nsid w:val="55072963"/>
    <w:multiLevelType w:val="hybridMultilevel"/>
    <w:tmpl w:val="E6CE2434"/>
    <w:lvl w:ilvl="0" w:tplc="F35E1882">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7">
    <w:nsid w:val="564C615D"/>
    <w:multiLevelType w:val="hybridMultilevel"/>
    <w:tmpl w:val="F63856BA"/>
    <w:lvl w:ilvl="0" w:tplc="7FF6A436">
      <w:start w:val="1"/>
      <w:numFmt w:val="bullet"/>
      <w:lvlText w:val=""/>
      <w:lvlJc w:val="left"/>
      <w:pPr>
        <w:tabs>
          <w:tab w:val="num" w:pos="720"/>
        </w:tabs>
        <w:ind w:left="720" w:hanging="360"/>
      </w:pPr>
      <w:rPr>
        <w:rFonts w:ascii="Wingdings" w:hAnsi="Wingdings" w:hint="default"/>
      </w:rPr>
    </w:lvl>
    <w:lvl w:ilvl="1" w:tplc="53008DAE" w:tentative="1">
      <w:start w:val="1"/>
      <w:numFmt w:val="bullet"/>
      <w:lvlText w:val=""/>
      <w:lvlJc w:val="left"/>
      <w:pPr>
        <w:tabs>
          <w:tab w:val="num" w:pos="1440"/>
        </w:tabs>
        <w:ind w:left="1440" w:hanging="360"/>
      </w:pPr>
      <w:rPr>
        <w:rFonts w:ascii="Wingdings" w:hAnsi="Wingdings" w:hint="default"/>
      </w:rPr>
    </w:lvl>
    <w:lvl w:ilvl="2" w:tplc="E8F23080" w:tentative="1">
      <w:start w:val="1"/>
      <w:numFmt w:val="bullet"/>
      <w:lvlText w:val=""/>
      <w:lvlJc w:val="left"/>
      <w:pPr>
        <w:tabs>
          <w:tab w:val="num" w:pos="2160"/>
        </w:tabs>
        <w:ind w:left="2160" w:hanging="360"/>
      </w:pPr>
      <w:rPr>
        <w:rFonts w:ascii="Wingdings" w:hAnsi="Wingdings" w:hint="default"/>
      </w:rPr>
    </w:lvl>
    <w:lvl w:ilvl="3" w:tplc="E602762C" w:tentative="1">
      <w:start w:val="1"/>
      <w:numFmt w:val="bullet"/>
      <w:lvlText w:val=""/>
      <w:lvlJc w:val="left"/>
      <w:pPr>
        <w:tabs>
          <w:tab w:val="num" w:pos="2880"/>
        </w:tabs>
        <w:ind w:left="2880" w:hanging="360"/>
      </w:pPr>
      <w:rPr>
        <w:rFonts w:ascii="Wingdings" w:hAnsi="Wingdings" w:hint="default"/>
      </w:rPr>
    </w:lvl>
    <w:lvl w:ilvl="4" w:tplc="EAA42944" w:tentative="1">
      <w:start w:val="1"/>
      <w:numFmt w:val="bullet"/>
      <w:lvlText w:val=""/>
      <w:lvlJc w:val="left"/>
      <w:pPr>
        <w:tabs>
          <w:tab w:val="num" w:pos="3600"/>
        </w:tabs>
        <w:ind w:left="3600" w:hanging="360"/>
      </w:pPr>
      <w:rPr>
        <w:rFonts w:ascii="Wingdings" w:hAnsi="Wingdings" w:hint="default"/>
      </w:rPr>
    </w:lvl>
    <w:lvl w:ilvl="5" w:tplc="95AED412" w:tentative="1">
      <w:start w:val="1"/>
      <w:numFmt w:val="bullet"/>
      <w:lvlText w:val=""/>
      <w:lvlJc w:val="left"/>
      <w:pPr>
        <w:tabs>
          <w:tab w:val="num" w:pos="4320"/>
        </w:tabs>
        <w:ind w:left="4320" w:hanging="360"/>
      </w:pPr>
      <w:rPr>
        <w:rFonts w:ascii="Wingdings" w:hAnsi="Wingdings" w:hint="default"/>
      </w:rPr>
    </w:lvl>
    <w:lvl w:ilvl="6" w:tplc="4A642DC4" w:tentative="1">
      <w:start w:val="1"/>
      <w:numFmt w:val="bullet"/>
      <w:lvlText w:val=""/>
      <w:lvlJc w:val="left"/>
      <w:pPr>
        <w:tabs>
          <w:tab w:val="num" w:pos="5040"/>
        </w:tabs>
        <w:ind w:left="5040" w:hanging="360"/>
      </w:pPr>
      <w:rPr>
        <w:rFonts w:ascii="Wingdings" w:hAnsi="Wingdings" w:hint="default"/>
      </w:rPr>
    </w:lvl>
    <w:lvl w:ilvl="7" w:tplc="2F7067B2" w:tentative="1">
      <w:start w:val="1"/>
      <w:numFmt w:val="bullet"/>
      <w:lvlText w:val=""/>
      <w:lvlJc w:val="left"/>
      <w:pPr>
        <w:tabs>
          <w:tab w:val="num" w:pos="5760"/>
        </w:tabs>
        <w:ind w:left="5760" w:hanging="360"/>
      </w:pPr>
      <w:rPr>
        <w:rFonts w:ascii="Wingdings" w:hAnsi="Wingdings" w:hint="default"/>
      </w:rPr>
    </w:lvl>
    <w:lvl w:ilvl="8" w:tplc="78861AE6" w:tentative="1">
      <w:start w:val="1"/>
      <w:numFmt w:val="bullet"/>
      <w:lvlText w:val=""/>
      <w:lvlJc w:val="left"/>
      <w:pPr>
        <w:tabs>
          <w:tab w:val="num" w:pos="6480"/>
        </w:tabs>
        <w:ind w:left="6480" w:hanging="360"/>
      </w:pPr>
      <w:rPr>
        <w:rFonts w:ascii="Wingdings" w:hAnsi="Wingdings" w:hint="default"/>
      </w:rPr>
    </w:lvl>
  </w:abstractNum>
  <w:abstractNum w:abstractNumId="28">
    <w:nsid w:val="57465010"/>
    <w:multiLevelType w:val="hybridMultilevel"/>
    <w:tmpl w:val="8DEAD24A"/>
    <w:lvl w:ilvl="0" w:tplc="2C0A0007">
      <w:start w:val="1"/>
      <w:numFmt w:val="bullet"/>
      <w:lvlText w:val=""/>
      <w:lvlPicBulletId w:val="1"/>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9">
    <w:nsid w:val="583C45BA"/>
    <w:multiLevelType w:val="hybridMultilevel"/>
    <w:tmpl w:val="63343008"/>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0">
    <w:nsid w:val="59073B86"/>
    <w:multiLevelType w:val="hybridMultilevel"/>
    <w:tmpl w:val="947A853A"/>
    <w:lvl w:ilvl="0" w:tplc="A23A2D90">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1">
    <w:nsid w:val="59E73FC1"/>
    <w:multiLevelType w:val="hybridMultilevel"/>
    <w:tmpl w:val="23889CD0"/>
    <w:lvl w:ilvl="0" w:tplc="1FF20994">
      <w:start w:val="1"/>
      <w:numFmt w:val="bullet"/>
      <w:lvlText w:val="♠"/>
      <w:lvlJc w:val="left"/>
      <w:pPr>
        <w:ind w:left="720" w:hanging="360"/>
      </w:pPr>
      <w:rPr>
        <w:rFonts w:ascii="Courier New" w:hAnsi="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2">
    <w:nsid w:val="5E4660F7"/>
    <w:multiLevelType w:val="hybridMultilevel"/>
    <w:tmpl w:val="6428D2E8"/>
    <w:lvl w:ilvl="0" w:tplc="86A4B112">
      <w:start w:val="1"/>
      <w:numFmt w:val="bullet"/>
      <w:lvlText w:val=""/>
      <w:lvlPicBulletId w:val="0"/>
      <w:lvlJc w:val="left"/>
      <w:pPr>
        <w:ind w:left="720" w:hanging="360"/>
      </w:pPr>
      <w:rPr>
        <w:rFonts w:ascii="Symbol" w:hAnsi="Symbol" w:hint="default"/>
        <w:color w:val="auto"/>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3">
    <w:nsid w:val="5F7E3A7A"/>
    <w:multiLevelType w:val="hybridMultilevel"/>
    <w:tmpl w:val="22EE5EB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5FD8295B"/>
    <w:multiLevelType w:val="hybridMultilevel"/>
    <w:tmpl w:val="9628F318"/>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5">
    <w:nsid w:val="60E4496D"/>
    <w:multiLevelType w:val="hybridMultilevel"/>
    <w:tmpl w:val="DAB6FEE0"/>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6">
    <w:nsid w:val="632604DE"/>
    <w:multiLevelType w:val="hybridMultilevel"/>
    <w:tmpl w:val="C4D0D5C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7">
    <w:nsid w:val="63743703"/>
    <w:multiLevelType w:val="hybridMultilevel"/>
    <w:tmpl w:val="55003C64"/>
    <w:lvl w:ilvl="0" w:tplc="2C0A0019">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8">
    <w:nsid w:val="63EA5401"/>
    <w:multiLevelType w:val="hybridMultilevel"/>
    <w:tmpl w:val="D3285966"/>
    <w:lvl w:ilvl="0" w:tplc="2C0A0003">
      <w:start w:val="1"/>
      <w:numFmt w:val="bullet"/>
      <w:lvlText w:val="o"/>
      <w:lvlJc w:val="left"/>
      <w:pPr>
        <w:ind w:left="761" w:hanging="360"/>
      </w:pPr>
      <w:rPr>
        <w:rFonts w:ascii="Courier New" w:hAnsi="Courier New" w:cs="Courier New" w:hint="default"/>
      </w:rPr>
    </w:lvl>
    <w:lvl w:ilvl="1" w:tplc="2C0A0003" w:tentative="1">
      <w:start w:val="1"/>
      <w:numFmt w:val="bullet"/>
      <w:lvlText w:val="o"/>
      <w:lvlJc w:val="left"/>
      <w:pPr>
        <w:ind w:left="1481" w:hanging="360"/>
      </w:pPr>
      <w:rPr>
        <w:rFonts w:ascii="Courier New" w:hAnsi="Courier New" w:cs="Courier New" w:hint="default"/>
      </w:rPr>
    </w:lvl>
    <w:lvl w:ilvl="2" w:tplc="2C0A0005" w:tentative="1">
      <w:start w:val="1"/>
      <w:numFmt w:val="bullet"/>
      <w:lvlText w:val=""/>
      <w:lvlJc w:val="left"/>
      <w:pPr>
        <w:ind w:left="2201" w:hanging="360"/>
      </w:pPr>
      <w:rPr>
        <w:rFonts w:ascii="Wingdings" w:hAnsi="Wingdings" w:hint="default"/>
      </w:rPr>
    </w:lvl>
    <w:lvl w:ilvl="3" w:tplc="2C0A0001" w:tentative="1">
      <w:start w:val="1"/>
      <w:numFmt w:val="bullet"/>
      <w:lvlText w:val=""/>
      <w:lvlJc w:val="left"/>
      <w:pPr>
        <w:ind w:left="2921" w:hanging="360"/>
      </w:pPr>
      <w:rPr>
        <w:rFonts w:ascii="Symbol" w:hAnsi="Symbol" w:hint="default"/>
      </w:rPr>
    </w:lvl>
    <w:lvl w:ilvl="4" w:tplc="2C0A0003" w:tentative="1">
      <w:start w:val="1"/>
      <w:numFmt w:val="bullet"/>
      <w:lvlText w:val="o"/>
      <w:lvlJc w:val="left"/>
      <w:pPr>
        <w:ind w:left="3641" w:hanging="360"/>
      </w:pPr>
      <w:rPr>
        <w:rFonts w:ascii="Courier New" w:hAnsi="Courier New" w:cs="Courier New" w:hint="default"/>
      </w:rPr>
    </w:lvl>
    <w:lvl w:ilvl="5" w:tplc="2C0A0005" w:tentative="1">
      <w:start w:val="1"/>
      <w:numFmt w:val="bullet"/>
      <w:lvlText w:val=""/>
      <w:lvlJc w:val="left"/>
      <w:pPr>
        <w:ind w:left="4361" w:hanging="360"/>
      </w:pPr>
      <w:rPr>
        <w:rFonts w:ascii="Wingdings" w:hAnsi="Wingdings" w:hint="default"/>
      </w:rPr>
    </w:lvl>
    <w:lvl w:ilvl="6" w:tplc="2C0A0001" w:tentative="1">
      <w:start w:val="1"/>
      <w:numFmt w:val="bullet"/>
      <w:lvlText w:val=""/>
      <w:lvlJc w:val="left"/>
      <w:pPr>
        <w:ind w:left="5081" w:hanging="360"/>
      </w:pPr>
      <w:rPr>
        <w:rFonts w:ascii="Symbol" w:hAnsi="Symbol" w:hint="default"/>
      </w:rPr>
    </w:lvl>
    <w:lvl w:ilvl="7" w:tplc="2C0A0003" w:tentative="1">
      <w:start w:val="1"/>
      <w:numFmt w:val="bullet"/>
      <w:lvlText w:val="o"/>
      <w:lvlJc w:val="left"/>
      <w:pPr>
        <w:ind w:left="5801" w:hanging="360"/>
      </w:pPr>
      <w:rPr>
        <w:rFonts w:ascii="Courier New" w:hAnsi="Courier New" w:cs="Courier New" w:hint="default"/>
      </w:rPr>
    </w:lvl>
    <w:lvl w:ilvl="8" w:tplc="2C0A0005" w:tentative="1">
      <w:start w:val="1"/>
      <w:numFmt w:val="bullet"/>
      <w:lvlText w:val=""/>
      <w:lvlJc w:val="left"/>
      <w:pPr>
        <w:ind w:left="6521" w:hanging="360"/>
      </w:pPr>
      <w:rPr>
        <w:rFonts w:ascii="Wingdings" w:hAnsi="Wingdings" w:hint="default"/>
      </w:rPr>
    </w:lvl>
  </w:abstractNum>
  <w:abstractNum w:abstractNumId="39">
    <w:nsid w:val="642115A5"/>
    <w:multiLevelType w:val="hybridMultilevel"/>
    <w:tmpl w:val="4566BFE8"/>
    <w:lvl w:ilvl="0" w:tplc="2C0A0003">
      <w:start w:val="1"/>
      <w:numFmt w:val="bullet"/>
      <w:lvlText w:val="o"/>
      <w:lvlJc w:val="left"/>
      <w:pPr>
        <w:ind w:left="720" w:hanging="360"/>
      </w:pPr>
      <w:rPr>
        <w:rFonts w:ascii="Courier New" w:hAnsi="Courier New" w:cs="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0">
    <w:nsid w:val="671F5B92"/>
    <w:multiLevelType w:val="hybridMultilevel"/>
    <w:tmpl w:val="53C05ED0"/>
    <w:lvl w:ilvl="0" w:tplc="2C0A0003">
      <w:start w:val="1"/>
      <w:numFmt w:val="bullet"/>
      <w:lvlText w:val="o"/>
      <w:lvlJc w:val="left"/>
      <w:pPr>
        <w:ind w:left="720" w:hanging="360"/>
      </w:pPr>
      <w:rPr>
        <w:rFonts w:ascii="Courier New" w:hAnsi="Courier New" w:cs="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1">
    <w:nsid w:val="69082445"/>
    <w:multiLevelType w:val="hybridMultilevel"/>
    <w:tmpl w:val="5000891C"/>
    <w:lvl w:ilvl="0" w:tplc="1FF20994">
      <w:start w:val="1"/>
      <w:numFmt w:val="bullet"/>
      <w:lvlText w:val="♠"/>
      <w:lvlJc w:val="left"/>
      <w:pPr>
        <w:ind w:left="720" w:hanging="360"/>
      </w:pPr>
      <w:rPr>
        <w:rFonts w:ascii="Courier New" w:hAnsi="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2">
    <w:nsid w:val="6A1856C2"/>
    <w:multiLevelType w:val="hybridMultilevel"/>
    <w:tmpl w:val="15BE8D48"/>
    <w:lvl w:ilvl="0" w:tplc="2C0A0007">
      <w:start w:val="1"/>
      <w:numFmt w:val="bullet"/>
      <w:lvlText w:val=""/>
      <w:lvlPicBulletId w:val="1"/>
      <w:lvlJc w:val="left"/>
      <w:pPr>
        <w:ind w:left="720" w:hanging="360"/>
      </w:pPr>
      <w:rPr>
        <w:rFonts w:ascii="Symbol" w:hAnsi="Symbol"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3">
    <w:nsid w:val="70FA6500"/>
    <w:multiLevelType w:val="hybridMultilevel"/>
    <w:tmpl w:val="F51A879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4">
    <w:nsid w:val="76EA4111"/>
    <w:multiLevelType w:val="hybridMultilevel"/>
    <w:tmpl w:val="D6C4A0D6"/>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5">
    <w:nsid w:val="78DC6F94"/>
    <w:multiLevelType w:val="hybridMultilevel"/>
    <w:tmpl w:val="B9DE1B5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6">
    <w:nsid w:val="796C6487"/>
    <w:multiLevelType w:val="hybridMultilevel"/>
    <w:tmpl w:val="B65C74FA"/>
    <w:lvl w:ilvl="0" w:tplc="33C2070A">
      <w:start w:val="1"/>
      <w:numFmt w:val="bullet"/>
      <w:lvlText w:val=""/>
      <w:lvlJc w:val="left"/>
      <w:pPr>
        <w:tabs>
          <w:tab w:val="num" w:pos="720"/>
        </w:tabs>
        <w:ind w:left="720" w:hanging="360"/>
      </w:pPr>
      <w:rPr>
        <w:rFonts w:ascii="Wingdings" w:hAnsi="Wingdings" w:hint="default"/>
      </w:rPr>
    </w:lvl>
    <w:lvl w:ilvl="1" w:tplc="44747776" w:tentative="1">
      <w:start w:val="1"/>
      <w:numFmt w:val="bullet"/>
      <w:lvlText w:val=""/>
      <w:lvlJc w:val="left"/>
      <w:pPr>
        <w:tabs>
          <w:tab w:val="num" w:pos="1440"/>
        </w:tabs>
        <w:ind w:left="1440" w:hanging="360"/>
      </w:pPr>
      <w:rPr>
        <w:rFonts w:ascii="Wingdings" w:hAnsi="Wingdings" w:hint="default"/>
      </w:rPr>
    </w:lvl>
    <w:lvl w:ilvl="2" w:tplc="71CE7D4A" w:tentative="1">
      <w:start w:val="1"/>
      <w:numFmt w:val="bullet"/>
      <w:lvlText w:val=""/>
      <w:lvlJc w:val="left"/>
      <w:pPr>
        <w:tabs>
          <w:tab w:val="num" w:pos="2160"/>
        </w:tabs>
        <w:ind w:left="2160" w:hanging="360"/>
      </w:pPr>
      <w:rPr>
        <w:rFonts w:ascii="Wingdings" w:hAnsi="Wingdings" w:hint="default"/>
      </w:rPr>
    </w:lvl>
    <w:lvl w:ilvl="3" w:tplc="DCDEB74A" w:tentative="1">
      <w:start w:val="1"/>
      <w:numFmt w:val="bullet"/>
      <w:lvlText w:val=""/>
      <w:lvlJc w:val="left"/>
      <w:pPr>
        <w:tabs>
          <w:tab w:val="num" w:pos="2880"/>
        </w:tabs>
        <w:ind w:left="2880" w:hanging="360"/>
      </w:pPr>
      <w:rPr>
        <w:rFonts w:ascii="Wingdings" w:hAnsi="Wingdings" w:hint="default"/>
      </w:rPr>
    </w:lvl>
    <w:lvl w:ilvl="4" w:tplc="166A4B6A" w:tentative="1">
      <w:start w:val="1"/>
      <w:numFmt w:val="bullet"/>
      <w:lvlText w:val=""/>
      <w:lvlJc w:val="left"/>
      <w:pPr>
        <w:tabs>
          <w:tab w:val="num" w:pos="3600"/>
        </w:tabs>
        <w:ind w:left="3600" w:hanging="360"/>
      </w:pPr>
      <w:rPr>
        <w:rFonts w:ascii="Wingdings" w:hAnsi="Wingdings" w:hint="default"/>
      </w:rPr>
    </w:lvl>
    <w:lvl w:ilvl="5" w:tplc="B0704DB4" w:tentative="1">
      <w:start w:val="1"/>
      <w:numFmt w:val="bullet"/>
      <w:lvlText w:val=""/>
      <w:lvlJc w:val="left"/>
      <w:pPr>
        <w:tabs>
          <w:tab w:val="num" w:pos="4320"/>
        </w:tabs>
        <w:ind w:left="4320" w:hanging="360"/>
      </w:pPr>
      <w:rPr>
        <w:rFonts w:ascii="Wingdings" w:hAnsi="Wingdings" w:hint="default"/>
      </w:rPr>
    </w:lvl>
    <w:lvl w:ilvl="6" w:tplc="5B32FB46" w:tentative="1">
      <w:start w:val="1"/>
      <w:numFmt w:val="bullet"/>
      <w:lvlText w:val=""/>
      <w:lvlJc w:val="left"/>
      <w:pPr>
        <w:tabs>
          <w:tab w:val="num" w:pos="5040"/>
        </w:tabs>
        <w:ind w:left="5040" w:hanging="360"/>
      </w:pPr>
      <w:rPr>
        <w:rFonts w:ascii="Wingdings" w:hAnsi="Wingdings" w:hint="default"/>
      </w:rPr>
    </w:lvl>
    <w:lvl w:ilvl="7" w:tplc="3A3C9AA0" w:tentative="1">
      <w:start w:val="1"/>
      <w:numFmt w:val="bullet"/>
      <w:lvlText w:val=""/>
      <w:lvlJc w:val="left"/>
      <w:pPr>
        <w:tabs>
          <w:tab w:val="num" w:pos="5760"/>
        </w:tabs>
        <w:ind w:left="5760" w:hanging="360"/>
      </w:pPr>
      <w:rPr>
        <w:rFonts w:ascii="Wingdings" w:hAnsi="Wingdings" w:hint="default"/>
      </w:rPr>
    </w:lvl>
    <w:lvl w:ilvl="8" w:tplc="69DA6C82" w:tentative="1">
      <w:start w:val="1"/>
      <w:numFmt w:val="bullet"/>
      <w:lvlText w:val=""/>
      <w:lvlJc w:val="left"/>
      <w:pPr>
        <w:tabs>
          <w:tab w:val="num" w:pos="6480"/>
        </w:tabs>
        <w:ind w:left="6480" w:hanging="360"/>
      </w:pPr>
      <w:rPr>
        <w:rFonts w:ascii="Wingdings" w:hAnsi="Wingdings" w:hint="default"/>
      </w:rPr>
    </w:lvl>
  </w:abstractNum>
  <w:abstractNum w:abstractNumId="47">
    <w:nsid w:val="7CAA659F"/>
    <w:multiLevelType w:val="hybridMultilevel"/>
    <w:tmpl w:val="BDC8129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nsid w:val="7CFA63A8"/>
    <w:multiLevelType w:val="hybridMultilevel"/>
    <w:tmpl w:val="9A80A45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9">
    <w:nsid w:val="7DF5789A"/>
    <w:multiLevelType w:val="multilevel"/>
    <w:tmpl w:val="350A08B0"/>
    <w:lvl w:ilvl="0">
      <w:start w:val="1"/>
      <w:numFmt w:val="decimal"/>
      <w:lvlText w:val="%1."/>
      <w:lvlJc w:val="left"/>
      <w:pPr>
        <w:tabs>
          <w:tab w:val="num" w:pos="1211"/>
        </w:tabs>
        <w:ind w:left="1211"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7"/>
  </w:num>
  <w:num w:numId="2">
    <w:abstractNumId w:val="33"/>
  </w:num>
  <w:num w:numId="3">
    <w:abstractNumId w:val="36"/>
  </w:num>
  <w:num w:numId="4">
    <w:abstractNumId w:val="47"/>
  </w:num>
  <w:num w:numId="5">
    <w:abstractNumId w:val="32"/>
  </w:num>
  <w:num w:numId="6">
    <w:abstractNumId w:val="34"/>
  </w:num>
  <w:num w:numId="7">
    <w:abstractNumId w:val="44"/>
  </w:num>
  <w:num w:numId="8">
    <w:abstractNumId w:val="8"/>
  </w:num>
  <w:num w:numId="9">
    <w:abstractNumId w:val="29"/>
  </w:num>
  <w:num w:numId="10">
    <w:abstractNumId w:val="24"/>
  </w:num>
  <w:num w:numId="11">
    <w:abstractNumId w:val="48"/>
  </w:num>
  <w:num w:numId="12">
    <w:abstractNumId w:val="45"/>
  </w:num>
  <w:num w:numId="13">
    <w:abstractNumId w:val="4"/>
  </w:num>
  <w:num w:numId="14">
    <w:abstractNumId w:val="20"/>
  </w:num>
  <w:num w:numId="15">
    <w:abstractNumId w:val="22"/>
  </w:num>
  <w:num w:numId="16">
    <w:abstractNumId w:val="12"/>
  </w:num>
  <w:num w:numId="17">
    <w:abstractNumId w:val="5"/>
  </w:num>
  <w:num w:numId="18">
    <w:abstractNumId w:val="26"/>
  </w:num>
  <w:num w:numId="19">
    <w:abstractNumId w:val="3"/>
  </w:num>
  <w:num w:numId="20">
    <w:abstractNumId w:val="18"/>
  </w:num>
  <w:num w:numId="21">
    <w:abstractNumId w:val="13"/>
  </w:num>
  <w:num w:numId="22">
    <w:abstractNumId w:val="2"/>
  </w:num>
  <w:num w:numId="23">
    <w:abstractNumId w:val="41"/>
  </w:num>
  <w:num w:numId="24">
    <w:abstractNumId w:val="31"/>
  </w:num>
  <w:num w:numId="25">
    <w:abstractNumId w:val="25"/>
  </w:num>
  <w:num w:numId="26">
    <w:abstractNumId w:val="49"/>
  </w:num>
  <w:num w:numId="27">
    <w:abstractNumId w:val="43"/>
  </w:num>
  <w:num w:numId="28">
    <w:abstractNumId w:val="9"/>
  </w:num>
  <w:num w:numId="29">
    <w:abstractNumId w:val="35"/>
  </w:num>
  <w:num w:numId="30">
    <w:abstractNumId w:val="38"/>
  </w:num>
  <w:num w:numId="31">
    <w:abstractNumId w:val="40"/>
  </w:num>
  <w:num w:numId="32">
    <w:abstractNumId w:val="6"/>
  </w:num>
  <w:num w:numId="33">
    <w:abstractNumId w:val="27"/>
  </w:num>
  <w:num w:numId="34">
    <w:abstractNumId w:val="46"/>
  </w:num>
  <w:num w:numId="35">
    <w:abstractNumId w:val="30"/>
  </w:num>
  <w:num w:numId="36">
    <w:abstractNumId w:val="39"/>
  </w:num>
  <w:num w:numId="37">
    <w:abstractNumId w:val="1"/>
  </w:num>
  <w:num w:numId="38">
    <w:abstractNumId w:val="14"/>
  </w:num>
  <w:num w:numId="39">
    <w:abstractNumId w:val="21"/>
  </w:num>
  <w:num w:numId="40">
    <w:abstractNumId w:val="37"/>
  </w:num>
  <w:num w:numId="41">
    <w:abstractNumId w:val="19"/>
  </w:num>
  <w:num w:numId="42">
    <w:abstractNumId w:val="15"/>
  </w:num>
  <w:num w:numId="43">
    <w:abstractNumId w:val="42"/>
  </w:num>
  <w:num w:numId="44">
    <w:abstractNumId w:val="11"/>
  </w:num>
  <w:num w:numId="45">
    <w:abstractNumId w:val="17"/>
  </w:num>
  <w:num w:numId="46">
    <w:abstractNumId w:val="28"/>
  </w:num>
  <w:num w:numId="47">
    <w:abstractNumId w:val="0"/>
  </w:num>
  <w:num w:numId="48">
    <w:abstractNumId w:val="23"/>
  </w:num>
  <w:num w:numId="49">
    <w:abstractNumId w:val="16"/>
  </w:num>
  <w:num w:numId="50">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391315"/>
    <w:rsid w:val="0001789C"/>
    <w:rsid w:val="00023340"/>
    <w:rsid w:val="00044AEA"/>
    <w:rsid w:val="00062205"/>
    <w:rsid w:val="000B70D5"/>
    <w:rsid w:val="000D0739"/>
    <w:rsid w:val="000F0B3F"/>
    <w:rsid w:val="0013475E"/>
    <w:rsid w:val="00157F2C"/>
    <w:rsid w:val="001A2280"/>
    <w:rsid w:val="001A4194"/>
    <w:rsid w:val="001D2E52"/>
    <w:rsid w:val="001E23F9"/>
    <w:rsid w:val="00273AA0"/>
    <w:rsid w:val="00306E38"/>
    <w:rsid w:val="003100D3"/>
    <w:rsid w:val="00360E75"/>
    <w:rsid w:val="003769A6"/>
    <w:rsid w:val="00391315"/>
    <w:rsid w:val="003A31C6"/>
    <w:rsid w:val="003A626D"/>
    <w:rsid w:val="003E7375"/>
    <w:rsid w:val="003F72B1"/>
    <w:rsid w:val="00472C4C"/>
    <w:rsid w:val="00484C11"/>
    <w:rsid w:val="004A33FD"/>
    <w:rsid w:val="004C3954"/>
    <w:rsid w:val="004C73FF"/>
    <w:rsid w:val="004D0D95"/>
    <w:rsid w:val="005132A6"/>
    <w:rsid w:val="00534445"/>
    <w:rsid w:val="005416D5"/>
    <w:rsid w:val="005941CA"/>
    <w:rsid w:val="005A72C9"/>
    <w:rsid w:val="005B6404"/>
    <w:rsid w:val="005C7C08"/>
    <w:rsid w:val="006165C3"/>
    <w:rsid w:val="006253A0"/>
    <w:rsid w:val="00690ACD"/>
    <w:rsid w:val="006A0D79"/>
    <w:rsid w:val="006D01A4"/>
    <w:rsid w:val="006F65A4"/>
    <w:rsid w:val="00741385"/>
    <w:rsid w:val="007417F7"/>
    <w:rsid w:val="00796A2C"/>
    <w:rsid w:val="007A139E"/>
    <w:rsid w:val="0082397F"/>
    <w:rsid w:val="008417F7"/>
    <w:rsid w:val="00842FB8"/>
    <w:rsid w:val="00871490"/>
    <w:rsid w:val="0088408B"/>
    <w:rsid w:val="008B25E6"/>
    <w:rsid w:val="008C0B16"/>
    <w:rsid w:val="009A085B"/>
    <w:rsid w:val="009C689B"/>
    <w:rsid w:val="00A157D3"/>
    <w:rsid w:val="00A22790"/>
    <w:rsid w:val="00A42BB8"/>
    <w:rsid w:val="00A75129"/>
    <w:rsid w:val="00A90B05"/>
    <w:rsid w:val="00AC3664"/>
    <w:rsid w:val="00AC668A"/>
    <w:rsid w:val="00AF1F31"/>
    <w:rsid w:val="00AF655E"/>
    <w:rsid w:val="00B51B65"/>
    <w:rsid w:val="00B84FA8"/>
    <w:rsid w:val="00B916B2"/>
    <w:rsid w:val="00B9287B"/>
    <w:rsid w:val="00B94566"/>
    <w:rsid w:val="00B97150"/>
    <w:rsid w:val="00BF7285"/>
    <w:rsid w:val="00C814E3"/>
    <w:rsid w:val="00C82942"/>
    <w:rsid w:val="00D07B9E"/>
    <w:rsid w:val="00D67FFA"/>
    <w:rsid w:val="00DF4F42"/>
    <w:rsid w:val="00DF7E0F"/>
    <w:rsid w:val="00E40DA2"/>
    <w:rsid w:val="00E63F31"/>
    <w:rsid w:val="00E71DA8"/>
    <w:rsid w:val="00EC5A8B"/>
    <w:rsid w:val="00EC6C48"/>
    <w:rsid w:val="00ED4ED5"/>
    <w:rsid w:val="00F40F90"/>
    <w:rsid w:val="00F475EA"/>
    <w:rsid w:val="00F7395C"/>
    <w:rsid w:val="00F84E71"/>
    <w:rsid w:val="00FB3E5C"/>
    <w:rsid w:val="00FD12EC"/>
  </w:rsids>
  <m:mathPr>
    <m:mathFont m:val="Cambria Math"/>
    <m:brkBin m:val="before"/>
    <m:brkBinSub m:val="--"/>
    <m:smallFrac m:val="off"/>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1315"/>
    <w:rPr>
      <w:rFonts w:ascii="Calibri" w:eastAsia="Calibri" w:hAnsi="Calibri" w:cs="Times New Roman"/>
    </w:rPr>
  </w:style>
  <w:style w:type="paragraph" w:styleId="Ttulo3">
    <w:name w:val="heading 3"/>
    <w:basedOn w:val="Normal"/>
    <w:link w:val="Ttulo3Car"/>
    <w:qFormat/>
    <w:rsid w:val="00B9287B"/>
    <w:pPr>
      <w:spacing w:before="100" w:beforeAutospacing="1" w:after="100" w:afterAutospacing="1" w:line="240" w:lineRule="auto"/>
      <w:outlineLvl w:val="2"/>
    </w:pPr>
    <w:rPr>
      <w:rFonts w:ascii="Times New Roman" w:eastAsia="Times New Roman" w:hAnsi="Times New Roman"/>
      <w:b/>
      <w:bCs/>
      <w:sz w:val="27"/>
      <w:szCs w:val="27"/>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391315"/>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tuloCar">
    <w:name w:val="Título Car"/>
    <w:basedOn w:val="Fuentedeprrafopredeter"/>
    <w:link w:val="Ttulo"/>
    <w:uiPriority w:val="10"/>
    <w:rsid w:val="00391315"/>
    <w:rPr>
      <w:rFonts w:ascii="Cambria" w:eastAsia="Times New Roman" w:hAnsi="Cambria" w:cs="Times New Roman"/>
      <w:color w:val="17365D"/>
      <w:spacing w:val="5"/>
      <w:kern w:val="28"/>
      <w:sz w:val="52"/>
      <w:szCs w:val="52"/>
    </w:rPr>
  </w:style>
  <w:style w:type="paragraph" w:styleId="Textodeglobo">
    <w:name w:val="Balloon Text"/>
    <w:basedOn w:val="Normal"/>
    <w:link w:val="TextodegloboCar"/>
    <w:uiPriority w:val="99"/>
    <w:semiHidden/>
    <w:unhideWhenUsed/>
    <w:rsid w:val="003913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91315"/>
    <w:rPr>
      <w:rFonts w:ascii="Tahoma" w:eastAsia="Calibri" w:hAnsi="Tahoma" w:cs="Tahoma"/>
      <w:sz w:val="16"/>
      <w:szCs w:val="16"/>
    </w:rPr>
  </w:style>
  <w:style w:type="paragraph" w:styleId="Prrafodelista">
    <w:name w:val="List Paragraph"/>
    <w:basedOn w:val="Normal"/>
    <w:uiPriority w:val="34"/>
    <w:qFormat/>
    <w:rsid w:val="00391315"/>
    <w:pPr>
      <w:ind w:left="720"/>
      <w:contextualSpacing/>
    </w:pPr>
  </w:style>
  <w:style w:type="character" w:customStyle="1" w:styleId="apple-converted-space">
    <w:name w:val="apple-converted-space"/>
    <w:basedOn w:val="Fuentedeprrafopredeter"/>
    <w:rsid w:val="00F7395C"/>
  </w:style>
  <w:style w:type="character" w:styleId="Hipervnculo">
    <w:name w:val="Hyperlink"/>
    <w:uiPriority w:val="99"/>
    <w:unhideWhenUsed/>
    <w:rsid w:val="00B9287B"/>
    <w:rPr>
      <w:color w:val="0000FF"/>
      <w:u w:val="single"/>
    </w:rPr>
  </w:style>
  <w:style w:type="paragraph" w:styleId="HTMLconformatoprevio">
    <w:name w:val="HTML Preformatted"/>
    <w:basedOn w:val="Normal"/>
    <w:link w:val="HTMLconformatoprevioCar"/>
    <w:uiPriority w:val="99"/>
    <w:unhideWhenUsed/>
    <w:rsid w:val="00B928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AR"/>
    </w:rPr>
  </w:style>
  <w:style w:type="character" w:customStyle="1" w:styleId="HTMLconformatoprevioCar">
    <w:name w:val="HTML con formato previo Car"/>
    <w:basedOn w:val="Fuentedeprrafopredeter"/>
    <w:link w:val="HTMLconformatoprevio"/>
    <w:uiPriority w:val="99"/>
    <w:rsid w:val="00B9287B"/>
    <w:rPr>
      <w:rFonts w:ascii="Courier New" w:eastAsia="Times New Roman" w:hAnsi="Courier New" w:cs="Courier New"/>
      <w:sz w:val="20"/>
      <w:szCs w:val="20"/>
      <w:lang w:eastAsia="es-AR"/>
    </w:rPr>
  </w:style>
  <w:style w:type="character" w:customStyle="1" w:styleId="Ttulo3Car">
    <w:name w:val="Título 3 Car"/>
    <w:basedOn w:val="Fuentedeprrafopredeter"/>
    <w:link w:val="Ttulo3"/>
    <w:rsid w:val="00B9287B"/>
    <w:rPr>
      <w:rFonts w:ascii="Times New Roman" w:eastAsia="Times New Roman" w:hAnsi="Times New Roman" w:cs="Times New Roman"/>
      <w:b/>
      <w:bCs/>
      <w:sz w:val="27"/>
      <w:szCs w:val="27"/>
      <w:lang w:val="es-ES" w:eastAsia="es-ES"/>
    </w:rPr>
  </w:style>
  <w:style w:type="character" w:styleId="Textoennegrita">
    <w:name w:val="Strong"/>
    <w:basedOn w:val="Fuentedeprrafopredeter"/>
    <w:uiPriority w:val="22"/>
    <w:qFormat/>
    <w:rsid w:val="00B9287B"/>
    <w:rPr>
      <w:b/>
      <w:bCs/>
    </w:rPr>
  </w:style>
  <w:style w:type="paragraph" w:styleId="Encabezado">
    <w:name w:val="header"/>
    <w:basedOn w:val="Normal"/>
    <w:link w:val="EncabezadoCar"/>
    <w:uiPriority w:val="99"/>
    <w:semiHidden/>
    <w:unhideWhenUsed/>
    <w:rsid w:val="0002334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023340"/>
    <w:rPr>
      <w:rFonts w:ascii="Calibri" w:eastAsia="Calibri" w:hAnsi="Calibri" w:cs="Times New Roman"/>
    </w:rPr>
  </w:style>
  <w:style w:type="paragraph" w:styleId="Piedepgina">
    <w:name w:val="footer"/>
    <w:basedOn w:val="Normal"/>
    <w:link w:val="PiedepginaCar"/>
    <w:uiPriority w:val="99"/>
    <w:unhideWhenUsed/>
    <w:rsid w:val="000233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23340"/>
    <w:rPr>
      <w:rFonts w:ascii="Calibri" w:eastAsia="Calibri" w:hAnsi="Calibri" w:cs="Times New Roman"/>
    </w:rPr>
  </w:style>
  <w:style w:type="table" w:styleId="Tablaconcuadrcula">
    <w:name w:val="Table Grid"/>
    <w:basedOn w:val="Tablanormal"/>
    <w:uiPriority w:val="59"/>
    <w:rsid w:val="0088408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aula.ed.edu.ar/portal" TargetMode="External"/><Relationship Id="rId18" Type="http://schemas.openxmlformats.org/officeDocument/2006/relationships/diagramQuickStyle" Target="diagrams/quickStyle1.xml"/><Relationship Id="rId26" Type="http://schemas.openxmlformats.org/officeDocument/2006/relationships/chart" Target="charts/chart3.xml"/><Relationship Id="rId39" Type="http://schemas.openxmlformats.org/officeDocument/2006/relationships/control" Target="activeX/activeX3.xml"/><Relationship Id="rId21" Type="http://schemas.openxmlformats.org/officeDocument/2006/relationships/image" Target="media/image15.jpeg"/><Relationship Id="rId34" Type="http://schemas.openxmlformats.org/officeDocument/2006/relationships/image" Target="media/image20.png"/><Relationship Id="rId42" Type="http://schemas.openxmlformats.org/officeDocument/2006/relationships/control" Target="activeX/activeX6.xml"/><Relationship Id="rId47" Type="http://schemas.openxmlformats.org/officeDocument/2006/relationships/control" Target="activeX/activeX11.xml"/><Relationship Id="rId50" Type="http://schemas.openxmlformats.org/officeDocument/2006/relationships/control" Target="activeX/activeX14.xml"/><Relationship Id="rId55" Type="http://schemas.openxmlformats.org/officeDocument/2006/relationships/control" Target="activeX/activeX19.xml"/><Relationship Id="rId63" Type="http://schemas.openxmlformats.org/officeDocument/2006/relationships/image" Target="media/image25.jpeg"/><Relationship Id="rId68" Type="http://schemas.openxmlformats.org/officeDocument/2006/relationships/footer" Target="footer2.xml"/><Relationship Id="rId7" Type="http://schemas.openxmlformats.org/officeDocument/2006/relationships/image" Target="media/image3.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diagramData" Target="diagrams/data1.xml"/><Relationship Id="rId29" Type="http://schemas.openxmlformats.org/officeDocument/2006/relationships/chart" Target="charts/chart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chart" Target="charts/chart1.xml"/><Relationship Id="rId32" Type="http://schemas.openxmlformats.org/officeDocument/2006/relationships/chart" Target="charts/chart8.xml"/><Relationship Id="rId37" Type="http://schemas.openxmlformats.org/officeDocument/2006/relationships/control" Target="activeX/activeX1.xml"/><Relationship Id="rId40" Type="http://schemas.openxmlformats.org/officeDocument/2006/relationships/control" Target="activeX/activeX4.xml"/><Relationship Id="rId45" Type="http://schemas.openxmlformats.org/officeDocument/2006/relationships/control" Target="activeX/activeX9.xml"/><Relationship Id="rId53" Type="http://schemas.openxmlformats.org/officeDocument/2006/relationships/control" Target="activeX/activeX17.xml"/><Relationship Id="rId58" Type="http://schemas.openxmlformats.org/officeDocument/2006/relationships/control" Target="activeX/activeX22.xml"/><Relationship Id="rId66"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www.ei.ulp.edu.ar" TargetMode="External"/><Relationship Id="rId23" Type="http://schemas.openxmlformats.org/officeDocument/2006/relationships/image" Target="media/image17.png"/><Relationship Id="rId28" Type="http://schemas.openxmlformats.org/officeDocument/2006/relationships/chart" Target="charts/chart5.xml"/><Relationship Id="rId36" Type="http://schemas.openxmlformats.org/officeDocument/2006/relationships/image" Target="media/image22.wmf"/><Relationship Id="rId49" Type="http://schemas.openxmlformats.org/officeDocument/2006/relationships/control" Target="activeX/activeX13.xml"/><Relationship Id="rId57" Type="http://schemas.openxmlformats.org/officeDocument/2006/relationships/control" Target="activeX/activeX21.xml"/><Relationship Id="rId61" Type="http://schemas.openxmlformats.org/officeDocument/2006/relationships/image" Target="media/image23.png"/><Relationship Id="rId10" Type="http://schemas.openxmlformats.org/officeDocument/2006/relationships/image" Target="media/image6.emf"/><Relationship Id="rId19" Type="http://schemas.openxmlformats.org/officeDocument/2006/relationships/diagramColors" Target="diagrams/colors1.xml"/><Relationship Id="rId31" Type="http://schemas.openxmlformats.org/officeDocument/2006/relationships/image" Target="media/image18.png"/><Relationship Id="rId44" Type="http://schemas.openxmlformats.org/officeDocument/2006/relationships/control" Target="activeX/activeX8.xml"/><Relationship Id="rId52" Type="http://schemas.openxmlformats.org/officeDocument/2006/relationships/control" Target="activeX/activeX16.xml"/><Relationship Id="rId60" Type="http://schemas.openxmlformats.org/officeDocument/2006/relationships/control" Target="activeX/activeX24.xml"/><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image" Target="media/image9.jpeg"/><Relationship Id="rId22" Type="http://schemas.openxmlformats.org/officeDocument/2006/relationships/image" Target="media/image16.jpeg"/><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image" Target="media/image21.png"/><Relationship Id="rId43" Type="http://schemas.openxmlformats.org/officeDocument/2006/relationships/control" Target="activeX/activeX7.xml"/><Relationship Id="rId48" Type="http://schemas.openxmlformats.org/officeDocument/2006/relationships/control" Target="activeX/activeX12.xml"/><Relationship Id="rId56" Type="http://schemas.openxmlformats.org/officeDocument/2006/relationships/control" Target="activeX/activeX20.xml"/><Relationship Id="rId64" Type="http://schemas.openxmlformats.org/officeDocument/2006/relationships/image" Target="media/image26.png"/><Relationship Id="rId69" Type="http://schemas.openxmlformats.org/officeDocument/2006/relationships/header" Target="header3.xml"/><Relationship Id="rId8" Type="http://schemas.openxmlformats.org/officeDocument/2006/relationships/image" Target="media/image4.png"/><Relationship Id="rId51" Type="http://schemas.openxmlformats.org/officeDocument/2006/relationships/control" Target="activeX/activeX15.xm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8.emf"/><Relationship Id="rId17" Type="http://schemas.openxmlformats.org/officeDocument/2006/relationships/diagramLayout" Target="diagrams/layout1.xml"/><Relationship Id="rId25" Type="http://schemas.openxmlformats.org/officeDocument/2006/relationships/chart" Target="charts/chart2.xml"/><Relationship Id="rId33" Type="http://schemas.openxmlformats.org/officeDocument/2006/relationships/image" Target="media/image19.png"/><Relationship Id="rId38" Type="http://schemas.openxmlformats.org/officeDocument/2006/relationships/control" Target="activeX/activeX2.xml"/><Relationship Id="rId46" Type="http://schemas.openxmlformats.org/officeDocument/2006/relationships/control" Target="activeX/activeX10.xml"/><Relationship Id="rId59" Type="http://schemas.openxmlformats.org/officeDocument/2006/relationships/control" Target="activeX/activeX23.xml"/><Relationship Id="rId67" Type="http://schemas.openxmlformats.org/officeDocument/2006/relationships/footer" Target="footer1.xml"/><Relationship Id="rId20" Type="http://schemas.microsoft.com/office/2007/relationships/diagramDrawing" Target="diagrams/drawing1.xml"/><Relationship Id="rId41" Type="http://schemas.openxmlformats.org/officeDocument/2006/relationships/control" Target="activeX/activeX5.xml"/><Relationship Id="rId54" Type="http://schemas.openxmlformats.org/officeDocument/2006/relationships/control" Target="activeX/activeX18.xml"/><Relationship Id="rId62" Type="http://schemas.openxmlformats.org/officeDocument/2006/relationships/image" Target="media/image24.png"/><Relationship Id="rId70" Type="http://schemas.openxmlformats.org/officeDocument/2006/relationships/footer" Target="footer3.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8-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22.xml><?xml version="1.0" encoding="utf-8"?>
<ax:ocx xmlns:ax="http://schemas.microsoft.com/office/2006/activeX" xmlns:r="http://schemas.openxmlformats.org/officeDocument/2006/relationships" ax:classid="{5512D118-5CC6-11CF-8D67-00AA00BDCE1D}" ax:persistence="persistStream" r:id="rId1"/>
</file>

<file path=word/activeX/activeX23.xml><?xml version="1.0" encoding="utf-8"?>
<ax:ocx xmlns:ax="http://schemas.microsoft.com/office/2006/activeX" xmlns:r="http://schemas.openxmlformats.org/officeDocument/2006/relationships" ax:classid="{5512D118-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is%20documentos\universo%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AR"/>
  <c:style val="4"/>
  <c:chart>
    <c:title>
      <c:tx>
        <c:rich>
          <a:bodyPr/>
          <a:lstStyle/>
          <a:p>
            <a:pPr>
              <a:defRPr/>
            </a:pPr>
            <a:r>
              <a:rPr lang="es-AR" sz="1200"/>
              <a:t>Acceso a Internet.</a:t>
            </a:r>
            <a:r>
              <a:rPr lang="es-AR"/>
              <a:t>-</a:t>
            </a:r>
          </a:p>
        </c:rich>
      </c:tx>
    </c:title>
    <c:view3D>
      <c:rotX val="30"/>
      <c:perspective val="30"/>
    </c:view3D>
    <c:plotArea>
      <c:layout/>
      <c:pie3DChart>
        <c:varyColors val="1"/>
        <c:ser>
          <c:idx val="0"/>
          <c:order val="0"/>
          <c:explosion val="25"/>
          <c:dLbls>
            <c:showPercent val="1"/>
            <c:showLeaderLines val="1"/>
          </c:dLbls>
          <c:cat>
            <c:strRef>
              <c:f>Hoja2!$A$1:$B$1</c:f>
              <c:strCache>
                <c:ptCount val="2"/>
                <c:pt idx="0">
                  <c:v>Moden o línea telefónica.-</c:v>
                </c:pt>
                <c:pt idx="1">
                  <c:v>Servicio inalámbrico.-</c:v>
                </c:pt>
              </c:strCache>
            </c:strRef>
          </c:cat>
          <c:val>
            <c:numRef>
              <c:f>Hoja2!$A$2:$B$2</c:f>
              <c:numCache>
                <c:formatCode>General</c:formatCode>
                <c:ptCount val="2"/>
                <c:pt idx="0">
                  <c:v>3</c:v>
                </c:pt>
                <c:pt idx="1">
                  <c:v>72</c:v>
                </c:pt>
              </c:numCache>
            </c:numRef>
          </c:val>
        </c:ser>
        <c:dLbls>
          <c:showPercent val="1"/>
        </c:dLbls>
      </c:pie3DChart>
    </c:plotArea>
    <c:legend>
      <c:legendPos val="t"/>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AR"/>
  <c:chart>
    <c:title>
      <c:tx>
        <c:rich>
          <a:bodyPr/>
          <a:lstStyle/>
          <a:p>
            <a:pPr>
              <a:defRPr/>
            </a:pPr>
            <a:r>
              <a:rPr lang="es-AR" sz="1200"/>
              <a:t>Frecuencia de acceso a la web de la EPD.-  </a:t>
            </a:r>
          </a:p>
        </c:rich>
      </c:tx>
    </c:title>
    <c:view3D>
      <c:rotX val="30"/>
      <c:perspective val="30"/>
    </c:view3D>
    <c:plotArea>
      <c:layout/>
      <c:pie3DChart>
        <c:varyColors val="1"/>
        <c:ser>
          <c:idx val="0"/>
          <c:order val="0"/>
          <c:explosion val="25"/>
          <c:dLbls>
            <c:showPercent val="1"/>
            <c:showLeaderLines val="1"/>
          </c:dLbls>
          <c:cat>
            <c:strRef>
              <c:f>Hoja3!$A$1:$D$1</c:f>
              <c:strCache>
                <c:ptCount val="4"/>
                <c:pt idx="0">
                  <c:v>Todos los días.-</c:v>
                </c:pt>
                <c:pt idx="1">
                  <c:v>Entre 4  y 5 días a la semana</c:v>
                </c:pt>
                <c:pt idx="2">
                  <c:v>Ocasionalmente.-</c:v>
                </c:pt>
                <c:pt idx="3">
                  <c:v>Nunca</c:v>
                </c:pt>
              </c:strCache>
            </c:strRef>
          </c:cat>
          <c:val>
            <c:numRef>
              <c:f>Hoja3!$A$2:$D$2</c:f>
              <c:numCache>
                <c:formatCode>General</c:formatCode>
                <c:ptCount val="4"/>
                <c:pt idx="0">
                  <c:v>34</c:v>
                </c:pt>
                <c:pt idx="1">
                  <c:v>36</c:v>
                </c:pt>
                <c:pt idx="2">
                  <c:v>5</c:v>
                </c:pt>
                <c:pt idx="3">
                  <c:v>0</c:v>
                </c:pt>
              </c:numCache>
            </c:numRef>
          </c:val>
        </c:ser>
        <c:dLbls>
          <c:showPercent val="1"/>
        </c:dLbls>
      </c:pie3DChart>
    </c:plotArea>
    <c:legend>
      <c:legendPos val="t"/>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AR"/>
  <c:style val="5"/>
  <c:chart>
    <c:title>
      <c:tx>
        <c:rich>
          <a:bodyPr/>
          <a:lstStyle/>
          <a:p>
            <a:pPr>
              <a:defRPr/>
            </a:pPr>
            <a:r>
              <a:rPr lang="es-AR" sz="1200"/>
              <a:t>Utilización de la plataforma interactiva en los módulos cursados.-</a:t>
            </a:r>
          </a:p>
        </c:rich>
      </c:tx>
    </c:title>
    <c:view3D>
      <c:rotX val="30"/>
      <c:perspective val="30"/>
    </c:view3D>
    <c:plotArea>
      <c:layout>
        <c:manualLayout>
          <c:layoutTarget val="inner"/>
          <c:xMode val="edge"/>
          <c:yMode val="edge"/>
          <c:x val="9.7574074046177572E-2"/>
          <c:y val="0.50792216252738853"/>
          <c:w val="0.80485185190764486"/>
          <c:h val="0.36635772034951886"/>
        </c:manualLayout>
      </c:layout>
      <c:pie3DChart>
        <c:varyColors val="1"/>
        <c:ser>
          <c:idx val="0"/>
          <c:order val="0"/>
          <c:explosion val="25"/>
          <c:dLbls>
            <c:showPercent val="1"/>
            <c:showLeaderLines val="1"/>
          </c:dLbls>
          <c:cat>
            <c:strRef>
              <c:f>Hoja4!$A$1:$B$1</c:f>
              <c:strCache>
                <c:ptCount val="2"/>
                <c:pt idx="0">
                  <c:v>Intensamente.-</c:v>
                </c:pt>
                <c:pt idx="1">
                  <c:v>Moderadamente.-</c:v>
                </c:pt>
              </c:strCache>
            </c:strRef>
          </c:cat>
          <c:val>
            <c:numRef>
              <c:f>Hoja4!$A$2:$B$2</c:f>
              <c:numCache>
                <c:formatCode>General</c:formatCode>
                <c:ptCount val="2"/>
                <c:pt idx="0">
                  <c:v>53</c:v>
                </c:pt>
                <c:pt idx="1">
                  <c:v>22</c:v>
                </c:pt>
              </c:numCache>
            </c:numRef>
          </c:val>
        </c:ser>
        <c:dLbls>
          <c:showPercent val="1"/>
        </c:dLbls>
      </c:pie3DChart>
    </c:plotArea>
    <c:legend>
      <c:legendPos val="t"/>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AR"/>
  <c:style val="6"/>
  <c:chart>
    <c:title>
      <c:tx>
        <c:rich>
          <a:bodyPr/>
          <a:lstStyle/>
          <a:p>
            <a:pPr>
              <a:defRPr/>
            </a:pPr>
            <a:r>
              <a:rPr lang="es-AR" sz="1200"/>
              <a:t>Utilidad de las intervenciones del docente, a través de la plataforma, para su aprendizaje.-</a:t>
            </a:r>
          </a:p>
        </c:rich>
      </c:tx>
    </c:title>
    <c:view3D>
      <c:rotX val="30"/>
      <c:perspective val="30"/>
    </c:view3D>
    <c:plotArea>
      <c:layout/>
      <c:pie3DChart>
        <c:varyColors val="1"/>
        <c:ser>
          <c:idx val="0"/>
          <c:order val="0"/>
          <c:explosion val="25"/>
          <c:dLbls>
            <c:showPercent val="1"/>
            <c:showLeaderLines val="1"/>
          </c:dLbls>
          <c:cat>
            <c:strRef>
              <c:f>Hoja5!$A$1:$D$1</c:f>
              <c:strCache>
                <c:ptCount val="4"/>
                <c:pt idx="0">
                  <c:v>Muy útil.-</c:v>
                </c:pt>
                <c:pt idx="1">
                  <c:v>Útil.-</c:v>
                </c:pt>
                <c:pt idx="2">
                  <c:v>Poco útil.-</c:v>
                </c:pt>
                <c:pt idx="3">
                  <c:v>Nada útil.-</c:v>
                </c:pt>
              </c:strCache>
            </c:strRef>
          </c:cat>
          <c:val>
            <c:numRef>
              <c:f>Hoja5!$A$2:$D$2</c:f>
              <c:numCache>
                <c:formatCode>General</c:formatCode>
                <c:ptCount val="4"/>
                <c:pt idx="0">
                  <c:v>31</c:v>
                </c:pt>
                <c:pt idx="1">
                  <c:v>27</c:v>
                </c:pt>
                <c:pt idx="2">
                  <c:v>13</c:v>
                </c:pt>
                <c:pt idx="3">
                  <c:v>4</c:v>
                </c:pt>
              </c:numCache>
            </c:numRef>
          </c:val>
        </c:ser>
        <c:dLbls>
          <c:showPercent val="1"/>
        </c:dLbls>
      </c:pie3DChart>
    </c:plotArea>
    <c:legend>
      <c:legendPos val="t"/>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AR"/>
  <c:style val="7"/>
  <c:chart>
    <c:title>
      <c:tx>
        <c:rich>
          <a:bodyPr/>
          <a:lstStyle/>
          <a:p>
            <a:pPr>
              <a:defRPr/>
            </a:pPr>
            <a:r>
              <a:rPr lang="es-AR" sz="1200"/>
              <a:t>Utilidad del material virtual para la comprensión de un tema.-</a:t>
            </a:r>
          </a:p>
        </c:rich>
      </c:tx>
    </c:title>
    <c:view3D>
      <c:rotX val="30"/>
      <c:perspective val="30"/>
    </c:view3D>
    <c:plotArea>
      <c:layout/>
      <c:pie3DChart>
        <c:varyColors val="1"/>
        <c:ser>
          <c:idx val="0"/>
          <c:order val="0"/>
          <c:explosion val="25"/>
          <c:dLbls>
            <c:showPercent val="1"/>
            <c:showLeaderLines val="1"/>
          </c:dLbls>
          <c:cat>
            <c:strRef>
              <c:f>Hoja8!$A$1:$D$1</c:f>
              <c:strCache>
                <c:ptCount val="4"/>
                <c:pt idx="0">
                  <c:v>Muy útil.-</c:v>
                </c:pt>
                <c:pt idx="1">
                  <c:v>Útil</c:v>
                </c:pt>
                <c:pt idx="2">
                  <c:v>Poco útil</c:v>
                </c:pt>
                <c:pt idx="3">
                  <c:v>Nada útil</c:v>
                </c:pt>
              </c:strCache>
            </c:strRef>
          </c:cat>
          <c:val>
            <c:numRef>
              <c:f>Hoja8!$A$2:$D$2</c:f>
              <c:numCache>
                <c:formatCode>General</c:formatCode>
                <c:ptCount val="4"/>
                <c:pt idx="0">
                  <c:v>19</c:v>
                </c:pt>
                <c:pt idx="1">
                  <c:v>38</c:v>
                </c:pt>
                <c:pt idx="2">
                  <c:v>13</c:v>
                </c:pt>
                <c:pt idx="3">
                  <c:v>5</c:v>
                </c:pt>
              </c:numCache>
            </c:numRef>
          </c:val>
        </c:ser>
        <c:dLbls>
          <c:showPercent val="1"/>
        </c:dLbls>
      </c:pie3DChart>
    </c:plotArea>
    <c:legend>
      <c:legendPos val="t"/>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AR"/>
  <c:style val="8"/>
  <c:chart>
    <c:title>
      <c:tx>
        <c:rich>
          <a:bodyPr/>
          <a:lstStyle/>
          <a:p>
            <a:pPr>
              <a:defRPr/>
            </a:pPr>
            <a:r>
              <a:rPr lang="es-AR" sz="1200"/>
              <a:t>Definir preferencias</a:t>
            </a:r>
            <a:r>
              <a:rPr lang="es-AR"/>
              <a:t>.-</a:t>
            </a:r>
          </a:p>
        </c:rich>
      </c:tx>
    </c:title>
    <c:view3D>
      <c:rotX val="30"/>
      <c:perspective val="30"/>
    </c:view3D>
    <c:plotArea>
      <c:layout/>
      <c:pie3DChart>
        <c:varyColors val="1"/>
        <c:ser>
          <c:idx val="0"/>
          <c:order val="0"/>
          <c:explosion val="25"/>
          <c:dLbls>
            <c:showPercent val="1"/>
            <c:showLeaderLines val="1"/>
          </c:dLbls>
          <c:cat>
            <c:strRef>
              <c:f>Hoja6!$A$1:$B$1</c:f>
              <c:strCache>
                <c:ptCount val="2"/>
                <c:pt idx="0">
                  <c:v>Tradicional trabajo en grupo.-</c:v>
                </c:pt>
                <c:pt idx="1">
                  <c:v>Trabajo colaborativo en la web.-</c:v>
                </c:pt>
              </c:strCache>
            </c:strRef>
          </c:cat>
          <c:val>
            <c:numRef>
              <c:f>Hoja6!$A$2:$B$2</c:f>
              <c:numCache>
                <c:formatCode>General</c:formatCode>
                <c:ptCount val="2"/>
                <c:pt idx="0">
                  <c:v>34</c:v>
                </c:pt>
                <c:pt idx="1">
                  <c:v>41</c:v>
                </c:pt>
              </c:numCache>
            </c:numRef>
          </c:val>
        </c:ser>
        <c:dLbls>
          <c:showPercent val="1"/>
        </c:dLbls>
      </c:pie3DChart>
    </c:plotArea>
    <c:legend>
      <c:legendPos val="t"/>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AR"/>
  <c:style val="3"/>
  <c:chart>
    <c:title>
      <c:tx>
        <c:rich>
          <a:bodyPr/>
          <a:lstStyle/>
          <a:p>
            <a:pPr>
              <a:defRPr/>
            </a:pPr>
            <a:r>
              <a:rPr lang="es-AR" sz="1200"/>
              <a:t>Definir preferencias.-</a:t>
            </a:r>
          </a:p>
        </c:rich>
      </c:tx>
    </c:title>
    <c:view3D>
      <c:rotX val="30"/>
      <c:perspective val="30"/>
    </c:view3D>
    <c:plotArea>
      <c:layout/>
      <c:pie3DChart>
        <c:varyColors val="1"/>
        <c:ser>
          <c:idx val="0"/>
          <c:order val="0"/>
          <c:explosion val="25"/>
          <c:dLbls>
            <c:showPercent val="1"/>
            <c:showLeaderLines val="1"/>
          </c:dLbls>
          <c:cat>
            <c:strRef>
              <c:f>Hoja7!$A$1:$B$1</c:f>
              <c:strCache>
                <c:ptCount val="2"/>
                <c:pt idx="0">
                  <c:v>Busqueda en bibliotecas.-</c:v>
                </c:pt>
                <c:pt idx="1">
                  <c:v>Busqueda en Internet.-</c:v>
                </c:pt>
              </c:strCache>
            </c:strRef>
          </c:cat>
          <c:val>
            <c:numRef>
              <c:f>Hoja7!$A$2:$B$2</c:f>
              <c:numCache>
                <c:formatCode>General</c:formatCode>
                <c:ptCount val="2"/>
                <c:pt idx="0">
                  <c:v>13</c:v>
                </c:pt>
                <c:pt idx="1">
                  <c:v>62</c:v>
                </c:pt>
              </c:numCache>
            </c:numRef>
          </c:val>
        </c:ser>
        <c:dLbls>
          <c:showPercent val="1"/>
        </c:dLbls>
      </c:pie3DChart>
    </c:plotArea>
    <c:legend>
      <c:legendPos val="t"/>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AR"/>
  <c:chart>
    <c:title>
      <c:tx>
        <c:rich>
          <a:bodyPr/>
          <a:lstStyle/>
          <a:p>
            <a:pPr>
              <a:defRPr/>
            </a:pPr>
            <a:r>
              <a:rPr lang="es-AR" sz="1200"/>
              <a:t>¿Recomendaria la Escuela Publica Digital a otras personas?</a:t>
            </a:r>
          </a:p>
        </c:rich>
      </c:tx>
    </c:title>
    <c:view3D>
      <c:rotX val="30"/>
      <c:perspective val="30"/>
    </c:view3D>
    <c:plotArea>
      <c:layout/>
      <c:pie3DChart>
        <c:varyColors val="1"/>
        <c:ser>
          <c:idx val="0"/>
          <c:order val="0"/>
          <c:tx>
            <c:strRef>
              <c:f>Hoja1!$B$1</c:f>
              <c:strCache>
                <c:ptCount val="1"/>
                <c:pt idx="0">
                  <c:v>¿Recomendaria la Escuela Publica Digital a otras personas?</c:v>
                </c:pt>
              </c:strCache>
            </c:strRef>
          </c:tx>
          <c:explosion val="25"/>
          <c:dLbls>
            <c:showPercent val="1"/>
            <c:showLeaderLines val="1"/>
          </c:dLbls>
          <c:cat>
            <c:strRef>
              <c:f>Hoja1!$A$2:$A$6</c:f>
              <c:strCache>
                <c:ptCount val="5"/>
                <c:pt idx="0">
                  <c:v>ya la he recomendado</c:v>
                </c:pt>
                <c:pt idx="1">
                  <c:v>si la recomendaria</c:v>
                </c:pt>
                <c:pt idx="2">
                  <c:v>probablemente si</c:v>
                </c:pt>
                <c:pt idx="3">
                  <c:v>probablemente no</c:v>
                </c:pt>
                <c:pt idx="4">
                  <c:v>no la recomendaria</c:v>
                </c:pt>
              </c:strCache>
            </c:strRef>
          </c:cat>
          <c:val>
            <c:numRef>
              <c:f>Hoja1!$B$2:$B$6</c:f>
              <c:numCache>
                <c:formatCode>General</c:formatCode>
                <c:ptCount val="5"/>
                <c:pt idx="0">
                  <c:v>16</c:v>
                </c:pt>
                <c:pt idx="1">
                  <c:v>31</c:v>
                </c:pt>
                <c:pt idx="2">
                  <c:v>13</c:v>
                </c:pt>
                <c:pt idx="3">
                  <c:v>9</c:v>
                </c:pt>
                <c:pt idx="4">
                  <c:v>5</c:v>
                </c:pt>
              </c:numCache>
            </c:numRef>
          </c:val>
        </c:ser>
        <c:dLbls>
          <c:showPercent val="1"/>
        </c:dLbls>
      </c:pie3DChart>
    </c:plotArea>
    <c:legend>
      <c:legendPos val="t"/>
    </c:legend>
    <c:plotVisOnly val="1"/>
    <c:dispBlanksAs val="zero"/>
  </c:chart>
  <c:externalData r:id="rId1"/>
</c:chartSpace>
</file>

<file path=word/diagrams/_rels/data1.xml.rels><?xml version="1.0" encoding="UTF-8" standalone="yes"?>
<Relationships xmlns="http://schemas.openxmlformats.org/package/2006/relationships"><Relationship Id="rId3" Type="http://schemas.openxmlformats.org/officeDocument/2006/relationships/image" Target="../media/image12.png"/><Relationship Id="rId2" Type="http://schemas.openxmlformats.org/officeDocument/2006/relationships/image" Target="../media/image11.png"/><Relationship Id="rId1" Type="http://schemas.openxmlformats.org/officeDocument/2006/relationships/image" Target="../media/image10.gif"/><Relationship Id="rId5" Type="http://schemas.openxmlformats.org/officeDocument/2006/relationships/image" Target="../media/image14.png"/><Relationship Id="rId4" Type="http://schemas.openxmlformats.org/officeDocument/2006/relationships/image" Target="../media/image13.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12.png"/><Relationship Id="rId2" Type="http://schemas.openxmlformats.org/officeDocument/2006/relationships/image" Target="../media/image11.png"/><Relationship Id="rId1" Type="http://schemas.openxmlformats.org/officeDocument/2006/relationships/image" Target="../media/image10.gif"/><Relationship Id="rId5" Type="http://schemas.openxmlformats.org/officeDocument/2006/relationships/image" Target="../media/image14.png"/><Relationship Id="rId4" Type="http://schemas.openxmlformats.org/officeDocument/2006/relationships/image" Target="../media/image1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CFD18AC-2591-46C2-83D0-56FEA595699E}" type="doc">
      <dgm:prSet loTypeId="urn:microsoft.com/office/officeart/2005/8/layout/pList1" loCatId="list" qsTypeId="urn:microsoft.com/office/officeart/2005/8/quickstyle/simple1" qsCatId="simple" csTypeId="urn:microsoft.com/office/officeart/2005/8/colors/accent1_2" csCatId="accent1" phldr="1"/>
      <dgm:spPr/>
      <dgm:t>
        <a:bodyPr/>
        <a:lstStyle/>
        <a:p>
          <a:endParaRPr lang="es-AR"/>
        </a:p>
      </dgm:t>
    </dgm:pt>
    <dgm:pt modelId="{BE028CD2-C555-4DB5-85E2-DC748E185DD8}">
      <dgm:prSet phldrT="[Texto]" custT="1"/>
      <dgm:spPr/>
      <dgm:t>
        <a:bodyPr/>
        <a:lstStyle/>
        <a:p>
          <a:r>
            <a:rPr lang="es-AR" sz="900" b="1" dirty="0" smtClean="0"/>
            <a:t>Herramientas de Información:</a:t>
          </a:r>
        </a:p>
        <a:p>
          <a:r>
            <a:rPr lang="es-AR" sz="800" dirty="0" smtClean="0"/>
            <a:t>Guía Didáctica, Calendario, Anuncios,</a:t>
          </a:r>
          <a:endParaRPr lang="es-AR" sz="800" dirty="0"/>
        </a:p>
      </dgm:t>
    </dgm:pt>
    <dgm:pt modelId="{E8C98381-8FF4-45E0-A462-057AE5B563ED}" type="parTrans" cxnId="{E39B15E4-9E94-47AB-82B2-58D9613CDF5D}">
      <dgm:prSet/>
      <dgm:spPr/>
      <dgm:t>
        <a:bodyPr/>
        <a:lstStyle/>
        <a:p>
          <a:endParaRPr lang="es-AR"/>
        </a:p>
      </dgm:t>
    </dgm:pt>
    <dgm:pt modelId="{43F1E069-1688-4299-9317-74FED670C0ED}" type="sibTrans" cxnId="{E39B15E4-9E94-47AB-82B2-58D9613CDF5D}">
      <dgm:prSet/>
      <dgm:spPr/>
      <dgm:t>
        <a:bodyPr/>
        <a:lstStyle/>
        <a:p>
          <a:endParaRPr lang="es-AR"/>
        </a:p>
      </dgm:t>
    </dgm:pt>
    <dgm:pt modelId="{DEB941AA-2958-4060-9B96-523727193CB9}">
      <dgm:prSet phldrT="[Texto]" custT="1"/>
      <dgm:spPr/>
      <dgm:t>
        <a:bodyPr/>
        <a:lstStyle/>
        <a:p>
          <a:r>
            <a:rPr lang="es-AR" sz="900" b="1" dirty="0" smtClean="0"/>
            <a:t>Herramientas de Comunicación</a:t>
          </a:r>
        </a:p>
        <a:p>
          <a:r>
            <a:rPr lang="es-AR" sz="900" dirty="0" smtClean="0"/>
            <a:t>Foro, Chat, Estadistica.</a:t>
          </a:r>
          <a:endParaRPr lang="es-AR" sz="900" dirty="0"/>
        </a:p>
      </dgm:t>
    </dgm:pt>
    <dgm:pt modelId="{11C8DC5A-CC5D-484B-A054-6938F5184805}" type="parTrans" cxnId="{42DA4473-2501-44BB-8EC0-3C4B1F43F2B4}">
      <dgm:prSet/>
      <dgm:spPr/>
      <dgm:t>
        <a:bodyPr/>
        <a:lstStyle/>
        <a:p>
          <a:endParaRPr lang="es-AR"/>
        </a:p>
      </dgm:t>
    </dgm:pt>
    <dgm:pt modelId="{1E1F4697-438F-4234-8771-5EDA9B22D529}" type="sibTrans" cxnId="{42DA4473-2501-44BB-8EC0-3C4B1F43F2B4}">
      <dgm:prSet/>
      <dgm:spPr/>
      <dgm:t>
        <a:bodyPr/>
        <a:lstStyle/>
        <a:p>
          <a:endParaRPr lang="es-AR"/>
        </a:p>
      </dgm:t>
    </dgm:pt>
    <dgm:pt modelId="{E47CEDBA-BABA-4CB4-8433-4268E595DA4C}">
      <dgm:prSet phldrT="[Texto]" custT="1"/>
      <dgm:spPr/>
      <dgm:t>
        <a:bodyPr/>
        <a:lstStyle/>
        <a:p>
          <a:r>
            <a:rPr lang="es-AR" sz="900" b="1" dirty="0" smtClean="0"/>
            <a:t>Herramientas de contenidos</a:t>
          </a:r>
        </a:p>
        <a:p>
          <a:r>
            <a:rPr lang="es-AR" sz="800" dirty="0" smtClean="0"/>
            <a:t>Noticias, Recursos, Contenido Web</a:t>
          </a:r>
          <a:endParaRPr lang="es-AR" sz="800" dirty="0"/>
        </a:p>
      </dgm:t>
    </dgm:pt>
    <dgm:pt modelId="{C039B1D1-FE22-4983-A32C-158B8F19C391}" type="parTrans" cxnId="{D1EEE2F0-06DB-47A7-905B-9AF1E1B94E52}">
      <dgm:prSet/>
      <dgm:spPr/>
      <dgm:t>
        <a:bodyPr/>
        <a:lstStyle/>
        <a:p>
          <a:endParaRPr lang="es-AR"/>
        </a:p>
      </dgm:t>
    </dgm:pt>
    <dgm:pt modelId="{A3FF35DB-D62B-4125-8C82-BE96487C358B}" type="sibTrans" cxnId="{D1EEE2F0-06DB-47A7-905B-9AF1E1B94E52}">
      <dgm:prSet/>
      <dgm:spPr/>
      <dgm:t>
        <a:bodyPr/>
        <a:lstStyle/>
        <a:p>
          <a:endParaRPr lang="es-AR"/>
        </a:p>
      </dgm:t>
    </dgm:pt>
    <dgm:pt modelId="{24A6964F-7A2E-4165-9AC9-B01794B240D7}">
      <dgm:prSet phldrT="[Texto]" custT="1"/>
      <dgm:spPr/>
      <dgm:t>
        <a:bodyPr/>
        <a:lstStyle/>
        <a:p>
          <a:r>
            <a:rPr lang="es-AR" sz="900" b="1" dirty="0" smtClean="0"/>
            <a:t>Herramientas de Trabajo</a:t>
          </a:r>
        </a:p>
        <a:p>
          <a:r>
            <a:rPr lang="es-AR" sz="800" dirty="0" smtClean="0"/>
            <a:t>Tareas, Exámenes, Blog</a:t>
          </a:r>
          <a:endParaRPr lang="es-AR" sz="800" dirty="0"/>
        </a:p>
      </dgm:t>
    </dgm:pt>
    <dgm:pt modelId="{9B52A336-DBBB-492B-AD4E-273598AEFC9F}" type="parTrans" cxnId="{6E9BAFA4-C199-4F16-8F66-C8E0BCCA7887}">
      <dgm:prSet/>
      <dgm:spPr/>
      <dgm:t>
        <a:bodyPr/>
        <a:lstStyle/>
        <a:p>
          <a:endParaRPr lang="es-AR"/>
        </a:p>
      </dgm:t>
    </dgm:pt>
    <dgm:pt modelId="{2E2DBF9B-A616-435D-8F0B-C8693BDCE927}" type="sibTrans" cxnId="{6E9BAFA4-C199-4F16-8F66-C8E0BCCA7887}">
      <dgm:prSet/>
      <dgm:spPr/>
      <dgm:t>
        <a:bodyPr/>
        <a:lstStyle/>
        <a:p>
          <a:endParaRPr lang="es-AR"/>
        </a:p>
      </dgm:t>
    </dgm:pt>
    <dgm:pt modelId="{B58B0B73-A636-41ED-8D85-A63A26015832}">
      <dgm:prSet phldrT="[Texto]" custT="1"/>
      <dgm:spPr/>
      <dgm:t>
        <a:bodyPr/>
        <a:lstStyle/>
        <a:p>
          <a:r>
            <a:rPr lang="es-AR" sz="900" b="1" dirty="0" smtClean="0"/>
            <a:t>Herramientas de Seguimiento y Evaluación</a:t>
          </a:r>
          <a:endParaRPr lang="es-AR" sz="900" b="0" dirty="0" smtClean="0"/>
        </a:p>
        <a:p>
          <a:r>
            <a:rPr lang="es-AR" sz="800" b="0" dirty="0" err="1" smtClean="0"/>
            <a:t>Polls</a:t>
          </a:r>
          <a:r>
            <a:rPr lang="es-AR" sz="800" b="0" dirty="0" smtClean="0"/>
            <a:t>. </a:t>
          </a:r>
          <a:r>
            <a:rPr lang="es-AR" sz="800" b="0" dirty="0" err="1" smtClean="0"/>
            <a:t>Site</a:t>
          </a:r>
          <a:r>
            <a:rPr lang="es-AR" sz="800" b="0" dirty="0" smtClean="0"/>
            <a:t> </a:t>
          </a:r>
          <a:r>
            <a:rPr lang="es-AR" sz="800" b="0" dirty="0" err="1" smtClean="0"/>
            <a:t>Statics</a:t>
          </a:r>
          <a:r>
            <a:rPr lang="es-AR" sz="800" b="0" dirty="0" smtClean="0"/>
            <a:t>, Calificaciones</a:t>
          </a:r>
          <a:endParaRPr lang="es-AR" sz="800" b="0" dirty="0"/>
        </a:p>
      </dgm:t>
    </dgm:pt>
    <dgm:pt modelId="{615867EF-7583-4042-8315-C3434378B0AE}" type="parTrans" cxnId="{EE7575E0-18F2-4475-B703-2AE64F02CFC9}">
      <dgm:prSet/>
      <dgm:spPr/>
      <dgm:t>
        <a:bodyPr/>
        <a:lstStyle/>
        <a:p>
          <a:endParaRPr lang="es-AR"/>
        </a:p>
      </dgm:t>
    </dgm:pt>
    <dgm:pt modelId="{8097BF5D-1FDF-46C4-B2EB-D190CE98B5BC}" type="sibTrans" cxnId="{EE7575E0-18F2-4475-B703-2AE64F02CFC9}">
      <dgm:prSet/>
      <dgm:spPr/>
      <dgm:t>
        <a:bodyPr/>
        <a:lstStyle/>
        <a:p>
          <a:endParaRPr lang="es-AR"/>
        </a:p>
      </dgm:t>
    </dgm:pt>
    <dgm:pt modelId="{5864CBC5-5349-4125-B3F1-A95C91CB1A73}" type="pres">
      <dgm:prSet presAssocID="{1CFD18AC-2591-46C2-83D0-56FEA595699E}" presName="Name0" presStyleCnt="0">
        <dgm:presLayoutVars>
          <dgm:dir/>
          <dgm:resizeHandles val="exact"/>
        </dgm:presLayoutVars>
      </dgm:prSet>
      <dgm:spPr/>
      <dgm:t>
        <a:bodyPr/>
        <a:lstStyle/>
        <a:p>
          <a:endParaRPr lang="es-AR"/>
        </a:p>
      </dgm:t>
    </dgm:pt>
    <dgm:pt modelId="{67F13D6F-3C96-4469-BD8F-90E05F9A0D1A}" type="pres">
      <dgm:prSet presAssocID="{BE028CD2-C555-4DB5-85E2-DC748E185DD8}" presName="compNode" presStyleCnt="0"/>
      <dgm:spPr/>
    </dgm:pt>
    <dgm:pt modelId="{98C92515-FF36-4DCD-8864-F2C95AC0E79D}" type="pres">
      <dgm:prSet presAssocID="{BE028CD2-C555-4DB5-85E2-DC748E185DD8}" presName="pictRect" presStyleLbl="node1" presStyleIdx="0" presStyleCnt="5" custScaleX="64876" custScaleY="84085" custLinFactNeighborX="-63" custLinFactNeighborY="3625"/>
      <dgm:spPr>
        <a:blipFill rotWithShape="0">
          <a:blip xmlns:r="http://schemas.openxmlformats.org/officeDocument/2006/relationships" r:embed="rId1"/>
          <a:stretch>
            <a:fillRect/>
          </a:stretch>
        </a:blipFill>
      </dgm:spPr>
      <dgm:t>
        <a:bodyPr/>
        <a:lstStyle/>
        <a:p>
          <a:endParaRPr lang="es-AR"/>
        </a:p>
      </dgm:t>
    </dgm:pt>
    <dgm:pt modelId="{AB680086-CBBD-4F15-9B1D-2EDE2ADD5819}" type="pres">
      <dgm:prSet presAssocID="{BE028CD2-C555-4DB5-85E2-DC748E185DD8}" presName="textRect" presStyleLbl="revTx" presStyleIdx="0" presStyleCnt="5" custScaleY="48799" custLinFactNeighborX="3107" custLinFactNeighborY="-19486">
        <dgm:presLayoutVars>
          <dgm:bulletEnabled val="1"/>
        </dgm:presLayoutVars>
      </dgm:prSet>
      <dgm:spPr/>
      <dgm:t>
        <a:bodyPr/>
        <a:lstStyle/>
        <a:p>
          <a:endParaRPr lang="es-AR"/>
        </a:p>
      </dgm:t>
    </dgm:pt>
    <dgm:pt modelId="{856E066B-74F8-4148-8FC1-9F2D21737C5C}" type="pres">
      <dgm:prSet presAssocID="{43F1E069-1688-4299-9317-74FED670C0ED}" presName="sibTrans" presStyleLbl="sibTrans2D1" presStyleIdx="0" presStyleCnt="0"/>
      <dgm:spPr/>
      <dgm:t>
        <a:bodyPr/>
        <a:lstStyle/>
        <a:p>
          <a:endParaRPr lang="es-AR"/>
        </a:p>
      </dgm:t>
    </dgm:pt>
    <dgm:pt modelId="{05879C4C-DCC9-4B27-A41F-66BF8C244750}" type="pres">
      <dgm:prSet presAssocID="{DEB941AA-2958-4060-9B96-523727193CB9}" presName="compNode" presStyleCnt="0"/>
      <dgm:spPr/>
    </dgm:pt>
    <dgm:pt modelId="{ED07C193-192C-4A0F-89EF-5789D84B6653}" type="pres">
      <dgm:prSet presAssocID="{DEB941AA-2958-4060-9B96-523727193CB9}" presName="pictRect" presStyleLbl="node1" presStyleIdx="1" presStyleCnt="5" custScaleX="70035" custScaleY="70035" custLinFactX="9475" custLinFactNeighborX="100000" custLinFactNeighborY="4961"/>
      <dgm:spPr>
        <a:blipFill rotWithShape="0">
          <a:blip xmlns:r="http://schemas.openxmlformats.org/officeDocument/2006/relationships" r:embed="rId2"/>
          <a:stretch>
            <a:fillRect/>
          </a:stretch>
        </a:blipFill>
      </dgm:spPr>
      <dgm:t>
        <a:bodyPr/>
        <a:lstStyle/>
        <a:p>
          <a:endParaRPr lang="es-AR"/>
        </a:p>
      </dgm:t>
    </dgm:pt>
    <dgm:pt modelId="{1886D202-CA3A-4492-82C6-F9212FDD9CFB}" type="pres">
      <dgm:prSet presAssocID="{DEB941AA-2958-4060-9B96-523727193CB9}" presName="textRect" presStyleLbl="revTx" presStyleIdx="1" presStyleCnt="5" custScaleY="58721" custLinFactNeighborX="870" custLinFactNeighborY="90164">
        <dgm:presLayoutVars>
          <dgm:bulletEnabled val="1"/>
        </dgm:presLayoutVars>
      </dgm:prSet>
      <dgm:spPr/>
      <dgm:t>
        <a:bodyPr/>
        <a:lstStyle/>
        <a:p>
          <a:endParaRPr lang="es-AR"/>
        </a:p>
      </dgm:t>
    </dgm:pt>
    <dgm:pt modelId="{3AFD14EF-19E5-4803-9F39-55359E4DDB48}" type="pres">
      <dgm:prSet presAssocID="{1E1F4697-438F-4234-8771-5EDA9B22D529}" presName="sibTrans" presStyleLbl="sibTrans2D1" presStyleIdx="0" presStyleCnt="0"/>
      <dgm:spPr/>
      <dgm:t>
        <a:bodyPr/>
        <a:lstStyle/>
        <a:p>
          <a:endParaRPr lang="es-AR"/>
        </a:p>
      </dgm:t>
    </dgm:pt>
    <dgm:pt modelId="{9B1CE822-6FB2-429B-917C-B9F12D1C146A}" type="pres">
      <dgm:prSet presAssocID="{E47CEDBA-BABA-4CB4-8433-4268E595DA4C}" presName="compNode" presStyleCnt="0"/>
      <dgm:spPr/>
    </dgm:pt>
    <dgm:pt modelId="{AF76D8AB-F472-4169-A19A-3AA7A3A5B4C8}" type="pres">
      <dgm:prSet presAssocID="{E47CEDBA-BABA-4CB4-8433-4268E595DA4C}" presName="pictRect" presStyleLbl="node1" presStyleIdx="2" presStyleCnt="5" custScaleX="56459" custScaleY="73769" custLinFactX="-11886" custLinFactNeighborX="-100000" custLinFactNeighborY="67390"/>
      <dgm:spPr>
        <a:blipFill rotWithShape="0">
          <a:blip xmlns:r="http://schemas.openxmlformats.org/officeDocument/2006/relationships" r:embed="rId3"/>
          <a:stretch>
            <a:fillRect/>
          </a:stretch>
        </a:blipFill>
      </dgm:spPr>
      <dgm:t>
        <a:bodyPr/>
        <a:lstStyle/>
        <a:p>
          <a:endParaRPr lang="es-AR"/>
        </a:p>
      </dgm:t>
    </dgm:pt>
    <dgm:pt modelId="{3B1C26F3-BDFD-406C-8553-66C88115977C}" type="pres">
      <dgm:prSet presAssocID="{E47CEDBA-BABA-4CB4-8433-4268E595DA4C}" presName="textRect" presStyleLbl="revTx" presStyleIdx="2" presStyleCnt="5" custScaleY="66624" custLinFactNeighborX="1804" custLinFactNeighborY="-37430">
        <dgm:presLayoutVars>
          <dgm:bulletEnabled val="1"/>
        </dgm:presLayoutVars>
      </dgm:prSet>
      <dgm:spPr/>
      <dgm:t>
        <a:bodyPr/>
        <a:lstStyle/>
        <a:p>
          <a:endParaRPr lang="es-AR"/>
        </a:p>
      </dgm:t>
    </dgm:pt>
    <dgm:pt modelId="{8AAB9602-2BE7-4A2B-B56C-B5202082E2B5}" type="pres">
      <dgm:prSet presAssocID="{A3FF35DB-D62B-4125-8C82-BE96487C358B}" presName="sibTrans" presStyleLbl="sibTrans2D1" presStyleIdx="0" presStyleCnt="0"/>
      <dgm:spPr/>
      <dgm:t>
        <a:bodyPr/>
        <a:lstStyle/>
        <a:p>
          <a:endParaRPr lang="es-AR"/>
        </a:p>
      </dgm:t>
    </dgm:pt>
    <dgm:pt modelId="{0FB03138-B52F-4201-804E-675232F0497A}" type="pres">
      <dgm:prSet presAssocID="{24A6964F-7A2E-4165-9AC9-B01794B240D7}" presName="compNode" presStyleCnt="0"/>
      <dgm:spPr/>
    </dgm:pt>
    <dgm:pt modelId="{0E874526-EC19-49AA-9A56-8251D94FB2FB}" type="pres">
      <dgm:prSet presAssocID="{24A6964F-7A2E-4165-9AC9-B01794B240D7}" presName="pictRect" presStyleLbl="node1" presStyleIdx="3" presStyleCnt="5" custScaleX="69355" custScaleY="85226" custLinFactNeighborX="-42719" custLinFactNeighborY="14948"/>
      <dgm:spPr>
        <a:blipFill rotWithShape="0">
          <a:blip xmlns:r="http://schemas.openxmlformats.org/officeDocument/2006/relationships" r:embed="rId4"/>
          <a:stretch>
            <a:fillRect/>
          </a:stretch>
        </a:blipFill>
      </dgm:spPr>
      <dgm:t>
        <a:bodyPr/>
        <a:lstStyle/>
        <a:p>
          <a:endParaRPr lang="es-AR"/>
        </a:p>
      </dgm:t>
    </dgm:pt>
    <dgm:pt modelId="{573E3A6B-517A-4268-AA29-F28ACE453F5B}" type="pres">
      <dgm:prSet presAssocID="{24A6964F-7A2E-4165-9AC9-B01794B240D7}" presName="textRect" presStyleLbl="revTx" presStyleIdx="3" presStyleCnt="5" custScaleX="128322" custScaleY="61593" custLinFactNeighborX="-51895" custLinFactNeighborY="-9654">
        <dgm:presLayoutVars>
          <dgm:bulletEnabled val="1"/>
        </dgm:presLayoutVars>
      </dgm:prSet>
      <dgm:spPr/>
      <dgm:t>
        <a:bodyPr/>
        <a:lstStyle/>
        <a:p>
          <a:endParaRPr lang="es-AR"/>
        </a:p>
      </dgm:t>
    </dgm:pt>
    <dgm:pt modelId="{FE017582-2719-46BC-AE7E-B7889F8DA6B6}" type="pres">
      <dgm:prSet presAssocID="{2E2DBF9B-A616-435D-8F0B-C8693BDCE927}" presName="sibTrans" presStyleLbl="sibTrans2D1" presStyleIdx="0" presStyleCnt="0"/>
      <dgm:spPr/>
      <dgm:t>
        <a:bodyPr/>
        <a:lstStyle/>
        <a:p>
          <a:endParaRPr lang="es-AR"/>
        </a:p>
      </dgm:t>
    </dgm:pt>
    <dgm:pt modelId="{15BB85D2-9081-410A-B805-4DA4D126CE4C}" type="pres">
      <dgm:prSet presAssocID="{B58B0B73-A636-41ED-8D85-A63A26015832}" presName="compNode" presStyleCnt="0"/>
      <dgm:spPr/>
    </dgm:pt>
    <dgm:pt modelId="{C7131DD4-A62B-4B3A-B454-8EAA0E4D1D68}" type="pres">
      <dgm:prSet presAssocID="{B58B0B73-A636-41ED-8D85-A63A26015832}" presName="pictRect" presStyleLbl="node1" presStyleIdx="4" presStyleCnt="5" custScaleX="74705" custScaleY="93293" custLinFactNeighborX="33136" custLinFactNeighborY="8522"/>
      <dgm:spPr>
        <a:blipFill rotWithShape="0">
          <a:blip xmlns:r="http://schemas.openxmlformats.org/officeDocument/2006/relationships" r:embed="rId5"/>
          <a:stretch>
            <a:fillRect/>
          </a:stretch>
        </a:blipFill>
      </dgm:spPr>
      <dgm:t>
        <a:bodyPr/>
        <a:lstStyle/>
        <a:p>
          <a:endParaRPr lang="es-AR"/>
        </a:p>
      </dgm:t>
    </dgm:pt>
    <dgm:pt modelId="{82E25757-F885-4B99-9F75-E6CE53EE6302}" type="pres">
      <dgm:prSet presAssocID="{B58B0B73-A636-41ED-8D85-A63A26015832}" presName="textRect" presStyleLbl="revTx" presStyleIdx="4" presStyleCnt="5" custScaleX="123630" custScaleY="54765" custLinFactNeighborX="29141" custLinFactNeighborY="-27064">
        <dgm:presLayoutVars>
          <dgm:bulletEnabled val="1"/>
        </dgm:presLayoutVars>
      </dgm:prSet>
      <dgm:spPr/>
      <dgm:t>
        <a:bodyPr/>
        <a:lstStyle/>
        <a:p>
          <a:endParaRPr lang="es-AR"/>
        </a:p>
      </dgm:t>
    </dgm:pt>
  </dgm:ptLst>
  <dgm:cxnLst>
    <dgm:cxn modelId="{D1EEE2F0-06DB-47A7-905B-9AF1E1B94E52}" srcId="{1CFD18AC-2591-46C2-83D0-56FEA595699E}" destId="{E47CEDBA-BABA-4CB4-8433-4268E595DA4C}" srcOrd="2" destOrd="0" parTransId="{C039B1D1-FE22-4983-A32C-158B8F19C391}" sibTransId="{A3FF35DB-D62B-4125-8C82-BE96487C358B}"/>
    <dgm:cxn modelId="{35EFE91A-EB3A-4570-A3E9-8CEF548C0561}" type="presOf" srcId="{24A6964F-7A2E-4165-9AC9-B01794B240D7}" destId="{573E3A6B-517A-4268-AA29-F28ACE453F5B}" srcOrd="0" destOrd="0" presId="urn:microsoft.com/office/officeart/2005/8/layout/pList1"/>
    <dgm:cxn modelId="{354FB235-EC0B-4826-9643-7C53066A9666}" type="presOf" srcId="{B58B0B73-A636-41ED-8D85-A63A26015832}" destId="{82E25757-F885-4B99-9F75-E6CE53EE6302}" srcOrd="0" destOrd="0" presId="urn:microsoft.com/office/officeart/2005/8/layout/pList1"/>
    <dgm:cxn modelId="{0E9390A8-4C59-4601-B87A-938912437576}" type="presOf" srcId="{BE028CD2-C555-4DB5-85E2-DC748E185DD8}" destId="{AB680086-CBBD-4F15-9B1D-2EDE2ADD5819}" srcOrd="0" destOrd="0" presId="urn:microsoft.com/office/officeart/2005/8/layout/pList1"/>
    <dgm:cxn modelId="{EE7575E0-18F2-4475-B703-2AE64F02CFC9}" srcId="{1CFD18AC-2591-46C2-83D0-56FEA595699E}" destId="{B58B0B73-A636-41ED-8D85-A63A26015832}" srcOrd="4" destOrd="0" parTransId="{615867EF-7583-4042-8315-C3434378B0AE}" sibTransId="{8097BF5D-1FDF-46C4-B2EB-D190CE98B5BC}"/>
    <dgm:cxn modelId="{1D73FEE3-8B02-4198-8A31-5F31F20579E9}" type="presOf" srcId="{E47CEDBA-BABA-4CB4-8433-4268E595DA4C}" destId="{3B1C26F3-BDFD-406C-8553-66C88115977C}" srcOrd="0" destOrd="0" presId="urn:microsoft.com/office/officeart/2005/8/layout/pList1"/>
    <dgm:cxn modelId="{71FF9A98-B2FA-4EB9-A6F8-B1FA4C0A16F9}" type="presOf" srcId="{1E1F4697-438F-4234-8771-5EDA9B22D529}" destId="{3AFD14EF-19E5-4803-9F39-55359E4DDB48}" srcOrd="0" destOrd="0" presId="urn:microsoft.com/office/officeart/2005/8/layout/pList1"/>
    <dgm:cxn modelId="{E39B15E4-9E94-47AB-82B2-58D9613CDF5D}" srcId="{1CFD18AC-2591-46C2-83D0-56FEA595699E}" destId="{BE028CD2-C555-4DB5-85E2-DC748E185DD8}" srcOrd="0" destOrd="0" parTransId="{E8C98381-8FF4-45E0-A462-057AE5B563ED}" sibTransId="{43F1E069-1688-4299-9317-74FED670C0ED}"/>
    <dgm:cxn modelId="{1FC768BC-92AF-4999-B5B8-C5FD57375654}" type="presOf" srcId="{43F1E069-1688-4299-9317-74FED670C0ED}" destId="{856E066B-74F8-4148-8FC1-9F2D21737C5C}" srcOrd="0" destOrd="0" presId="urn:microsoft.com/office/officeart/2005/8/layout/pList1"/>
    <dgm:cxn modelId="{2AFFB526-05B9-40EA-A3DA-2151FE27B5D5}" type="presOf" srcId="{2E2DBF9B-A616-435D-8F0B-C8693BDCE927}" destId="{FE017582-2719-46BC-AE7E-B7889F8DA6B6}" srcOrd="0" destOrd="0" presId="urn:microsoft.com/office/officeart/2005/8/layout/pList1"/>
    <dgm:cxn modelId="{6E9BAFA4-C199-4F16-8F66-C8E0BCCA7887}" srcId="{1CFD18AC-2591-46C2-83D0-56FEA595699E}" destId="{24A6964F-7A2E-4165-9AC9-B01794B240D7}" srcOrd="3" destOrd="0" parTransId="{9B52A336-DBBB-492B-AD4E-273598AEFC9F}" sibTransId="{2E2DBF9B-A616-435D-8F0B-C8693BDCE927}"/>
    <dgm:cxn modelId="{DBD60222-4F7A-45C0-A743-9E85403F20E7}" type="presOf" srcId="{A3FF35DB-D62B-4125-8C82-BE96487C358B}" destId="{8AAB9602-2BE7-4A2B-B56C-B5202082E2B5}" srcOrd="0" destOrd="0" presId="urn:microsoft.com/office/officeart/2005/8/layout/pList1"/>
    <dgm:cxn modelId="{42DA4473-2501-44BB-8EC0-3C4B1F43F2B4}" srcId="{1CFD18AC-2591-46C2-83D0-56FEA595699E}" destId="{DEB941AA-2958-4060-9B96-523727193CB9}" srcOrd="1" destOrd="0" parTransId="{11C8DC5A-CC5D-484B-A054-6938F5184805}" sibTransId="{1E1F4697-438F-4234-8771-5EDA9B22D529}"/>
    <dgm:cxn modelId="{9F76625A-3428-42E8-9481-2B0892B23D8D}" type="presOf" srcId="{1CFD18AC-2591-46C2-83D0-56FEA595699E}" destId="{5864CBC5-5349-4125-B3F1-A95C91CB1A73}" srcOrd="0" destOrd="0" presId="urn:microsoft.com/office/officeart/2005/8/layout/pList1"/>
    <dgm:cxn modelId="{6EC6F5DC-B8B4-407F-8FD4-4AD077F2D871}" type="presOf" srcId="{DEB941AA-2958-4060-9B96-523727193CB9}" destId="{1886D202-CA3A-4492-82C6-F9212FDD9CFB}" srcOrd="0" destOrd="0" presId="urn:microsoft.com/office/officeart/2005/8/layout/pList1"/>
    <dgm:cxn modelId="{EF116D6A-E877-488F-A186-3FECB99679A5}" type="presParOf" srcId="{5864CBC5-5349-4125-B3F1-A95C91CB1A73}" destId="{67F13D6F-3C96-4469-BD8F-90E05F9A0D1A}" srcOrd="0" destOrd="0" presId="urn:microsoft.com/office/officeart/2005/8/layout/pList1"/>
    <dgm:cxn modelId="{454DC312-38CA-4B17-B139-BE6CF52E4A6C}" type="presParOf" srcId="{67F13D6F-3C96-4469-BD8F-90E05F9A0D1A}" destId="{98C92515-FF36-4DCD-8864-F2C95AC0E79D}" srcOrd="0" destOrd="0" presId="urn:microsoft.com/office/officeart/2005/8/layout/pList1"/>
    <dgm:cxn modelId="{26E9649B-3C87-4E34-87F5-FA6D0694A562}" type="presParOf" srcId="{67F13D6F-3C96-4469-BD8F-90E05F9A0D1A}" destId="{AB680086-CBBD-4F15-9B1D-2EDE2ADD5819}" srcOrd="1" destOrd="0" presId="urn:microsoft.com/office/officeart/2005/8/layout/pList1"/>
    <dgm:cxn modelId="{29A0EEDE-347A-4BB9-AF41-F483D236646D}" type="presParOf" srcId="{5864CBC5-5349-4125-B3F1-A95C91CB1A73}" destId="{856E066B-74F8-4148-8FC1-9F2D21737C5C}" srcOrd="1" destOrd="0" presId="urn:microsoft.com/office/officeart/2005/8/layout/pList1"/>
    <dgm:cxn modelId="{1178C8C5-07A9-4E15-BC02-99ACCC8BCCF3}" type="presParOf" srcId="{5864CBC5-5349-4125-B3F1-A95C91CB1A73}" destId="{05879C4C-DCC9-4B27-A41F-66BF8C244750}" srcOrd="2" destOrd="0" presId="urn:microsoft.com/office/officeart/2005/8/layout/pList1"/>
    <dgm:cxn modelId="{6AD87AD9-3C9E-4F4A-94A1-AAA01A33D4A7}" type="presParOf" srcId="{05879C4C-DCC9-4B27-A41F-66BF8C244750}" destId="{ED07C193-192C-4A0F-89EF-5789D84B6653}" srcOrd="0" destOrd="0" presId="urn:microsoft.com/office/officeart/2005/8/layout/pList1"/>
    <dgm:cxn modelId="{3A5FB1C3-94C4-4E68-A9DB-8B15483BF9A2}" type="presParOf" srcId="{05879C4C-DCC9-4B27-A41F-66BF8C244750}" destId="{1886D202-CA3A-4492-82C6-F9212FDD9CFB}" srcOrd="1" destOrd="0" presId="urn:microsoft.com/office/officeart/2005/8/layout/pList1"/>
    <dgm:cxn modelId="{B025CFEB-79D7-4E6F-807B-85025B0C28DC}" type="presParOf" srcId="{5864CBC5-5349-4125-B3F1-A95C91CB1A73}" destId="{3AFD14EF-19E5-4803-9F39-55359E4DDB48}" srcOrd="3" destOrd="0" presId="urn:microsoft.com/office/officeart/2005/8/layout/pList1"/>
    <dgm:cxn modelId="{B401DD7E-D298-48FB-93D9-18B5CF717BF9}" type="presParOf" srcId="{5864CBC5-5349-4125-B3F1-A95C91CB1A73}" destId="{9B1CE822-6FB2-429B-917C-B9F12D1C146A}" srcOrd="4" destOrd="0" presId="urn:microsoft.com/office/officeart/2005/8/layout/pList1"/>
    <dgm:cxn modelId="{075FE055-E018-4E96-AC58-5076AC7C7E9F}" type="presParOf" srcId="{9B1CE822-6FB2-429B-917C-B9F12D1C146A}" destId="{AF76D8AB-F472-4169-A19A-3AA7A3A5B4C8}" srcOrd="0" destOrd="0" presId="urn:microsoft.com/office/officeart/2005/8/layout/pList1"/>
    <dgm:cxn modelId="{BE0EA863-64E1-4B55-AC46-91D5B802C700}" type="presParOf" srcId="{9B1CE822-6FB2-429B-917C-B9F12D1C146A}" destId="{3B1C26F3-BDFD-406C-8553-66C88115977C}" srcOrd="1" destOrd="0" presId="urn:microsoft.com/office/officeart/2005/8/layout/pList1"/>
    <dgm:cxn modelId="{1B842C1E-2F6F-4DEC-932C-0A11FF14988A}" type="presParOf" srcId="{5864CBC5-5349-4125-B3F1-A95C91CB1A73}" destId="{8AAB9602-2BE7-4A2B-B56C-B5202082E2B5}" srcOrd="5" destOrd="0" presId="urn:microsoft.com/office/officeart/2005/8/layout/pList1"/>
    <dgm:cxn modelId="{F3D36B57-67CD-485A-9DFB-207A89A1D095}" type="presParOf" srcId="{5864CBC5-5349-4125-B3F1-A95C91CB1A73}" destId="{0FB03138-B52F-4201-804E-675232F0497A}" srcOrd="6" destOrd="0" presId="urn:microsoft.com/office/officeart/2005/8/layout/pList1"/>
    <dgm:cxn modelId="{A2B48273-F91E-4046-B56F-1EB690B0D64C}" type="presParOf" srcId="{0FB03138-B52F-4201-804E-675232F0497A}" destId="{0E874526-EC19-49AA-9A56-8251D94FB2FB}" srcOrd="0" destOrd="0" presId="urn:microsoft.com/office/officeart/2005/8/layout/pList1"/>
    <dgm:cxn modelId="{B2614BF7-CEFC-4E83-93D7-064111BC2E01}" type="presParOf" srcId="{0FB03138-B52F-4201-804E-675232F0497A}" destId="{573E3A6B-517A-4268-AA29-F28ACE453F5B}" srcOrd="1" destOrd="0" presId="urn:microsoft.com/office/officeart/2005/8/layout/pList1"/>
    <dgm:cxn modelId="{65FC402E-5318-48BC-9D53-E9817DB69432}" type="presParOf" srcId="{5864CBC5-5349-4125-B3F1-A95C91CB1A73}" destId="{FE017582-2719-46BC-AE7E-B7889F8DA6B6}" srcOrd="7" destOrd="0" presId="urn:microsoft.com/office/officeart/2005/8/layout/pList1"/>
    <dgm:cxn modelId="{90B10191-FB1B-4450-8C4C-1825C1BC64A0}" type="presParOf" srcId="{5864CBC5-5349-4125-B3F1-A95C91CB1A73}" destId="{15BB85D2-9081-410A-B805-4DA4D126CE4C}" srcOrd="8" destOrd="0" presId="urn:microsoft.com/office/officeart/2005/8/layout/pList1"/>
    <dgm:cxn modelId="{3E8CA3AB-46C2-4B0B-ACC7-2BA1DAFE3FF3}" type="presParOf" srcId="{15BB85D2-9081-410A-B805-4DA4D126CE4C}" destId="{C7131DD4-A62B-4B3A-B454-8EAA0E4D1D68}" srcOrd="0" destOrd="0" presId="urn:microsoft.com/office/officeart/2005/8/layout/pList1"/>
    <dgm:cxn modelId="{C474C05B-290B-459E-A2F5-E1AD011F3B87}" type="presParOf" srcId="{15BB85D2-9081-410A-B805-4DA4D126CE4C}" destId="{82E25757-F885-4B99-9F75-E6CE53EE6302}" srcOrd="1" destOrd="0" presId="urn:microsoft.com/office/officeart/2005/8/layout/pList1"/>
  </dgm:cxnLst>
  <dgm:bg/>
  <dgm:whole/>
  <dgm:extLst>
    <a:ext uri="http://schemas.microsoft.com/office/drawing/2008/diagram">
      <dsp:dataModelExt xmlns:dsp="http://schemas.microsoft.com/office/drawing/2008/diagram" xmlns="" relId="rId20"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8C92515-FF36-4DCD-8864-F2C95AC0E79D}">
      <dsp:nvSpPr>
        <dsp:cNvPr id="0" name=""/>
        <dsp:cNvSpPr/>
      </dsp:nvSpPr>
      <dsp:spPr>
        <a:xfrm>
          <a:off x="765478" y="31945"/>
          <a:ext cx="812002" cy="725122"/>
        </a:xfrm>
        <a:prstGeom prst="roundRect">
          <a:avLst/>
        </a:prstGeom>
        <a:blipFill rotWithShape="0">
          <a:blip xmlns:r="http://schemas.openxmlformats.org/officeDocument/2006/relationships" r:embed="rId1"/>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B680086-CBBD-4F15-9B1D-2EDE2ADD5819}">
      <dsp:nvSpPr>
        <dsp:cNvPr id="0" name=""/>
        <dsp:cNvSpPr/>
      </dsp:nvSpPr>
      <dsp:spPr>
        <a:xfrm>
          <a:off x="585344" y="822822"/>
          <a:ext cx="1251622" cy="226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0" numCol="1" spcCol="1270" anchor="t" anchorCtr="0">
          <a:noAutofit/>
        </a:bodyPr>
        <a:lstStyle/>
        <a:p>
          <a:pPr lvl="0" algn="ctr" defTabSz="400050">
            <a:lnSpc>
              <a:spcPct val="90000"/>
            </a:lnSpc>
            <a:spcBef>
              <a:spcPct val="0"/>
            </a:spcBef>
            <a:spcAft>
              <a:spcPct val="35000"/>
            </a:spcAft>
          </a:pPr>
          <a:r>
            <a:rPr lang="es-AR" sz="900" b="1" kern="1200" dirty="0" smtClean="0"/>
            <a:t>Herramientas de Información:</a:t>
          </a:r>
        </a:p>
        <a:p>
          <a:pPr lvl="0" algn="ctr" defTabSz="400050">
            <a:lnSpc>
              <a:spcPct val="90000"/>
            </a:lnSpc>
            <a:spcBef>
              <a:spcPct val="0"/>
            </a:spcBef>
            <a:spcAft>
              <a:spcPct val="35000"/>
            </a:spcAft>
          </a:pPr>
          <a:r>
            <a:rPr lang="es-AR" sz="800" kern="1200" dirty="0" smtClean="0"/>
            <a:t>Guía Didáctica, Calendario, Anuncios,</a:t>
          </a:r>
          <a:endParaRPr lang="es-AR" sz="800" kern="1200" dirty="0"/>
        </a:p>
      </dsp:txBody>
      <dsp:txXfrm>
        <a:off x="585344" y="822822"/>
        <a:ext cx="1251622" cy="226599"/>
      </dsp:txXfrm>
    </dsp:sp>
    <dsp:sp modelId="{ED07C193-192C-4A0F-89EF-5789D84B6653}">
      <dsp:nvSpPr>
        <dsp:cNvPr id="0" name=""/>
        <dsp:cNvSpPr/>
      </dsp:nvSpPr>
      <dsp:spPr>
        <a:xfrm>
          <a:off x="3481032" y="62239"/>
          <a:ext cx="876573" cy="603959"/>
        </a:xfrm>
        <a:prstGeom prst="roundRect">
          <a:avLst/>
        </a:prstGeom>
        <a:blipFill rotWithShape="0">
          <a:blip xmlns:r="http://schemas.openxmlformats.org/officeDocument/2006/relationships" r:embed="rId2"/>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886D202-CA3A-4492-82C6-F9212FDD9CFB}">
      <dsp:nvSpPr>
        <dsp:cNvPr id="0" name=""/>
        <dsp:cNvSpPr/>
      </dsp:nvSpPr>
      <dsp:spPr>
        <a:xfrm>
          <a:off x="1934183" y="1267139"/>
          <a:ext cx="1251622" cy="2726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0" numCol="1" spcCol="1270" anchor="t" anchorCtr="0">
          <a:noAutofit/>
        </a:bodyPr>
        <a:lstStyle/>
        <a:p>
          <a:pPr lvl="0" algn="ctr" defTabSz="400050">
            <a:lnSpc>
              <a:spcPct val="90000"/>
            </a:lnSpc>
            <a:spcBef>
              <a:spcPct val="0"/>
            </a:spcBef>
            <a:spcAft>
              <a:spcPct val="35000"/>
            </a:spcAft>
          </a:pPr>
          <a:r>
            <a:rPr lang="es-AR" sz="900" b="1" kern="1200" dirty="0" smtClean="0"/>
            <a:t>Herramientas de Comunicación</a:t>
          </a:r>
        </a:p>
        <a:p>
          <a:pPr lvl="0" algn="ctr" defTabSz="400050">
            <a:lnSpc>
              <a:spcPct val="90000"/>
            </a:lnSpc>
            <a:spcBef>
              <a:spcPct val="0"/>
            </a:spcBef>
            <a:spcAft>
              <a:spcPct val="35000"/>
            </a:spcAft>
          </a:pPr>
          <a:r>
            <a:rPr lang="es-AR" sz="900" kern="1200" dirty="0" smtClean="0"/>
            <a:t>Foro, Chat, Estadistica.</a:t>
          </a:r>
          <a:endParaRPr lang="es-AR" sz="900" kern="1200" dirty="0"/>
        </a:p>
      </dsp:txBody>
      <dsp:txXfrm>
        <a:off x="1934183" y="1267139"/>
        <a:ext cx="1251622" cy="272672"/>
      </dsp:txXfrm>
    </dsp:sp>
    <dsp:sp modelId="{AF76D8AB-F472-4169-A19A-3AA7A3A5B4C8}">
      <dsp:nvSpPr>
        <dsp:cNvPr id="0" name=""/>
        <dsp:cNvSpPr/>
      </dsp:nvSpPr>
      <dsp:spPr>
        <a:xfrm>
          <a:off x="2172225" y="583382"/>
          <a:ext cx="706653" cy="636160"/>
        </a:xfrm>
        <a:prstGeom prst="roundRect">
          <a:avLst/>
        </a:prstGeom>
        <a:blipFill rotWithShape="0">
          <a:blip xmlns:r="http://schemas.openxmlformats.org/officeDocument/2006/relationships" r:embed="rId3"/>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B1C26F3-BDFD-406C-8553-66C88115977C}">
      <dsp:nvSpPr>
        <dsp:cNvPr id="0" name=""/>
        <dsp:cNvSpPr/>
      </dsp:nvSpPr>
      <dsp:spPr>
        <a:xfrm>
          <a:off x="3322710" y="655180"/>
          <a:ext cx="1251622" cy="3093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0" numCol="1" spcCol="1270" anchor="t" anchorCtr="0">
          <a:noAutofit/>
        </a:bodyPr>
        <a:lstStyle/>
        <a:p>
          <a:pPr lvl="0" algn="ctr" defTabSz="400050">
            <a:lnSpc>
              <a:spcPct val="90000"/>
            </a:lnSpc>
            <a:spcBef>
              <a:spcPct val="0"/>
            </a:spcBef>
            <a:spcAft>
              <a:spcPct val="35000"/>
            </a:spcAft>
          </a:pPr>
          <a:r>
            <a:rPr lang="es-AR" sz="900" b="1" kern="1200" dirty="0" smtClean="0"/>
            <a:t>Herramientas de contenidos</a:t>
          </a:r>
        </a:p>
        <a:p>
          <a:pPr lvl="0" algn="ctr" defTabSz="400050">
            <a:lnSpc>
              <a:spcPct val="90000"/>
            </a:lnSpc>
            <a:spcBef>
              <a:spcPct val="0"/>
            </a:spcBef>
            <a:spcAft>
              <a:spcPct val="35000"/>
            </a:spcAft>
          </a:pPr>
          <a:r>
            <a:rPr lang="es-AR" sz="800" kern="1200" dirty="0" smtClean="0"/>
            <a:t>Noticias, Recursos, Contenido Web</a:t>
          </a:r>
          <a:endParaRPr lang="es-AR" sz="800" kern="1200" dirty="0"/>
        </a:p>
      </dsp:txBody>
      <dsp:txXfrm>
        <a:off x="3322710" y="655180"/>
        <a:ext cx="1251622" cy="309369"/>
      </dsp:txXfrm>
    </dsp:sp>
    <dsp:sp modelId="{0E874526-EC19-49AA-9A56-8251D94FB2FB}">
      <dsp:nvSpPr>
        <dsp:cNvPr id="0" name=""/>
        <dsp:cNvSpPr/>
      </dsp:nvSpPr>
      <dsp:spPr>
        <a:xfrm>
          <a:off x="744095" y="1403439"/>
          <a:ext cx="868062" cy="734961"/>
        </a:xfrm>
        <a:prstGeom prst="roundRect">
          <a:avLst/>
        </a:prstGeom>
        <a:blipFill rotWithShape="0">
          <a:blip xmlns:r="http://schemas.openxmlformats.org/officeDocument/2006/relationships" r:embed="rId4"/>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73E3A6B-517A-4268-AA29-F28ACE453F5B}">
      <dsp:nvSpPr>
        <dsp:cNvPr id="0" name=""/>
        <dsp:cNvSpPr/>
      </dsp:nvSpPr>
      <dsp:spPr>
        <a:xfrm>
          <a:off x="260224" y="2117541"/>
          <a:ext cx="1606107" cy="28600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0" numCol="1" spcCol="1270" anchor="t" anchorCtr="0">
          <a:noAutofit/>
        </a:bodyPr>
        <a:lstStyle/>
        <a:p>
          <a:pPr lvl="0" algn="ctr" defTabSz="400050">
            <a:lnSpc>
              <a:spcPct val="90000"/>
            </a:lnSpc>
            <a:spcBef>
              <a:spcPct val="0"/>
            </a:spcBef>
            <a:spcAft>
              <a:spcPct val="35000"/>
            </a:spcAft>
          </a:pPr>
          <a:r>
            <a:rPr lang="es-AR" sz="900" b="1" kern="1200" dirty="0" smtClean="0"/>
            <a:t>Herramientas de Trabajo</a:t>
          </a:r>
        </a:p>
        <a:p>
          <a:pPr lvl="0" algn="ctr" defTabSz="400050">
            <a:lnSpc>
              <a:spcPct val="90000"/>
            </a:lnSpc>
            <a:spcBef>
              <a:spcPct val="0"/>
            </a:spcBef>
            <a:spcAft>
              <a:spcPct val="35000"/>
            </a:spcAft>
          </a:pPr>
          <a:r>
            <a:rPr lang="es-AR" sz="800" kern="1200" dirty="0" smtClean="0"/>
            <a:t>Tareas, Exámenes, Blog</a:t>
          </a:r>
          <a:endParaRPr lang="es-AR" sz="800" kern="1200" dirty="0"/>
        </a:p>
      </dsp:txBody>
      <dsp:txXfrm>
        <a:off x="260224" y="2117541"/>
        <a:ext cx="1606107" cy="286008"/>
      </dsp:txXfrm>
    </dsp:sp>
    <dsp:sp modelId="{C7131DD4-A62B-4B3A-B454-8EAA0E4D1D68}">
      <dsp:nvSpPr>
        <dsp:cNvPr id="0" name=""/>
        <dsp:cNvSpPr/>
      </dsp:nvSpPr>
      <dsp:spPr>
        <a:xfrm>
          <a:off x="3361991" y="1338558"/>
          <a:ext cx="935024" cy="804528"/>
        </a:xfrm>
        <a:prstGeom prst="roundRect">
          <a:avLst/>
        </a:prstGeom>
        <a:blipFill rotWithShape="0">
          <a:blip xmlns:r="http://schemas.openxmlformats.org/officeDocument/2006/relationships" r:embed="rId5"/>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2E25757-F885-4B99-9F75-E6CE53EE6302}">
      <dsp:nvSpPr>
        <dsp:cNvPr id="0" name=""/>
        <dsp:cNvSpPr/>
      </dsp:nvSpPr>
      <dsp:spPr>
        <a:xfrm>
          <a:off x="3005811" y="2077868"/>
          <a:ext cx="1547381" cy="25430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0" numCol="1" spcCol="1270" anchor="t" anchorCtr="0">
          <a:noAutofit/>
        </a:bodyPr>
        <a:lstStyle/>
        <a:p>
          <a:pPr lvl="0" algn="ctr" defTabSz="400050">
            <a:lnSpc>
              <a:spcPct val="90000"/>
            </a:lnSpc>
            <a:spcBef>
              <a:spcPct val="0"/>
            </a:spcBef>
            <a:spcAft>
              <a:spcPct val="35000"/>
            </a:spcAft>
          </a:pPr>
          <a:r>
            <a:rPr lang="es-AR" sz="900" b="1" kern="1200" dirty="0" smtClean="0"/>
            <a:t>Herramientas de Seguimiento y Evaluación</a:t>
          </a:r>
          <a:endParaRPr lang="es-AR" sz="900" b="0" kern="1200" dirty="0" smtClean="0"/>
        </a:p>
        <a:p>
          <a:pPr lvl="0" algn="ctr" defTabSz="400050">
            <a:lnSpc>
              <a:spcPct val="90000"/>
            </a:lnSpc>
            <a:spcBef>
              <a:spcPct val="0"/>
            </a:spcBef>
            <a:spcAft>
              <a:spcPct val="35000"/>
            </a:spcAft>
          </a:pPr>
          <a:r>
            <a:rPr lang="es-AR" sz="800" b="0" kern="1200" dirty="0" err="1" smtClean="0"/>
            <a:t>Polls</a:t>
          </a:r>
          <a:r>
            <a:rPr lang="es-AR" sz="800" b="0" kern="1200" dirty="0" smtClean="0"/>
            <a:t>. </a:t>
          </a:r>
          <a:r>
            <a:rPr lang="es-AR" sz="800" b="0" kern="1200" dirty="0" err="1" smtClean="0"/>
            <a:t>Site</a:t>
          </a:r>
          <a:r>
            <a:rPr lang="es-AR" sz="800" b="0" kern="1200" dirty="0" smtClean="0"/>
            <a:t> </a:t>
          </a:r>
          <a:r>
            <a:rPr lang="es-AR" sz="800" b="0" kern="1200" dirty="0" err="1" smtClean="0"/>
            <a:t>Statics</a:t>
          </a:r>
          <a:r>
            <a:rPr lang="es-AR" sz="800" b="0" kern="1200" dirty="0" smtClean="0"/>
            <a:t>, Calificaciones</a:t>
          </a:r>
          <a:endParaRPr lang="es-AR" sz="800" b="0" kern="1200" dirty="0"/>
        </a:p>
      </dsp:txBody>
      <dsp:txXfrm>
        <a:off x="3005811" y="2077868"/>
        <a:ext cx="1547381" cy="254302"/>
      </dsp:txXfrm>
    </dsp:sp>
  </dsp:spTree>
</dsp:drawing>
</file>

<file path=word/diagrams/layout1.xml><?xml version="1.0" encoding="utf-8"?>
<dgm:layoutDef xmlns:dgm="http://schemas.openxmlformats.org/drawingml/2006/diagram" xmlns:a="http://schemas.openxmlformats.org/drawingml/2006/main" uniqueId="urn:microsoft.com/office/officeart/2005/8/layout/pList1">
  <dgm:title val=""/>
  <dgm:desc val=""/>
  <dgm:catLst>
    <dgm:cat type="list" pri="2000"/>
  </dgm:catLst>
  <dgm:sampData>
    <dgm:dataModel>
      <dgm:ptLst>
        <dgm:pt modelId="0" type="doc"/>
        <dgm:pt modelId="1">
          <dgm:prSet phldr="1"/>
        </dgm:pt>
        <dgm:pt modelId="2">
          <dgm:prSet phldr="1"/>
        </dgm:pt>
        <dgm:pt modelId="3">
          <dgm:prSet phldr="1"/>
        </dgm:pt>
        <dgm:pt modelId="4">
          <dgm:prSet phldr="1"/>
        </dgm:pt>
      </dgm:ptLst>
      <dgm:cxnLst>
        <dgm:cxn modelId="7" srcId="0" destId="1" srcOrd="0" destOrd="0"/>
        <dgm:cxn modelId="8" srcId="0" destId="2" srcOrd="1" destOrd="0"/>
        <dgm:cxn modelId="9" srcId="0" destId="3" srcOrd="2" destOrd="0"/>
        <dgm:cxn modelId="10"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off" val="ctr"/>
          <dgm:param type="vertAlign" val="mid"/>
          <dgm:param type="horzAlign" val="ctr"/>
        </dgm:alg>
      </dgm:if>
      <dgm:else name="Name3">
        <dgm:alg type="snake">
          <dgm:param type="grDir" val="tR"/>
          <dgm:param type="flowDir" val="row"/>
          <dgm:param type="contDir" val="sameDir"/>
          <dgm:param type="off" val="ctr"/>
          <dgm:param type="vertAlign" val="mid"/>
          <dgm:param type="horzAlign" val="ctr"/>
        </dgm:alg>
      </dgm:else>
    </dgm:choose>
    <dgm:shape xmlns:r="http://schemas.openxmlformats.org/officeDocument/2006/relationships" r:blip="">
      <dgm:adjLst/>
    </dgm:shape>
    <dgm:presOf/>
    <dgm:constrLst>
      <dgm:constr type="w" for="ch" forName="compNode" refType="w"/>
      <dgm:constr type="w" for="ch" ptType="sibTrans" refType="w" refFor="ch" refForName="compNode" op="equ" fact="0.1"/>
      <dgm:constr type="sp" refType="w" refFor="ch" refForName="compNode" op="equ" fact="0.1"/>
      <dgm:constr type="primFontSz" for="des" ptType="node" op="equ" val="65"/>
    </dgm:constrLst>
    <dgm:ruleLst/>
    <dgm:forEach name="Name4" axis="ch" ptType="node">
      <dgm:layoutNode name="compNode">
        <dgm:alg type="composite">
          <dgm:param type="ar" val="0.943"/>
        </dgm:alg>
        <dgm:shape xmlns:r="http://schemas.openxmlformats.org/officeDocument/2006/relationships" r:blip="">
          <dgm:adjLst/>
        </dgm:shape>
        <dgm:presOf axis="self"/>
        <dgm:constrLst>
          <dgm:constr type="h" refType="w" fact="1.06"/>
          <dgm:constr type="h" for="ch" forName="pictRect" refType="h" fact="0.65"/>
          <dgm:constr type="w" for="ch" forName="pictRect" refType="w"/>
          <dgm:constr type="l" for="ch" forName="pictRect"/>
          <dgm:constr type="t" for="ch" forName="pictRect"/>
          <dgm:constr type="w" for="ch" forName="textRect" refType="w"/>
          <dgm:constr type="h" for="ch" forName="textRect" refType="h" fact="0.35"/>
          <dgm:constr type="l" for="ch" forName="textRect"/>
          <dgm:constr type="t" for="ch" forName="textRect" refType="b" refFor="ch" refForName="pictRect"/>
        </dgm:constrLst>
        <dgm:ruleLst/>
        <dgm:layoutNode name="pictRect">
          <dgm:alg type="sp"/>
          <dgm:shape xmlns:r="http://schemas.openxmlformats.org/officeDocument/2006/relationships" type="roundRect" r:blip="" blipPhldr="1">
            <dgm:adjLst/>
          </dgm:shape>
          <dgm:presOf/>
          <dgm:constrLst/>
          <dgm:ruleLst/>
        </dgm:layoutNode>
        <dgm:layoutNode name="textRect" styleLbl="revTx">
          <dgm:varLst>
            <dgm:bulletEnabled val="1"/>
          </dgm:varLst>
          <dgm:alg type="tx">
            <dgm:param type="txAnchorVert" val="t"/>
          </dgm:alg>
          <dgm:shape xmlns:r="http://schemas.openxmlformats.org/officeDocument/2006/relationships" type="rect" r:blip="">
            <dgm:adjLst/>
          </dgm:shape>
          <dgm:presOf axis="desOrSelf" ptType="node"/>
          <dgm:constrLst>
            <dgm:constr type="bMarg"/>
          </dgm:constrLst>
          <dgm:ruleLst>
            <dgm:rule type="primFontSz" val="5" fact="NaN" max="NaN"/>
          </dgm:ruleLst>
        </dgm:layoutNode>
      </dgm:layoutNode>
      <dgm:forEach name="Name5"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501</TotalTime>
  <Pages>93</Pages>
  <Words>20156</Words>
  <Characters>110863</Characters>
  <Application>Microsoft Office Word</Application>
  <DocSecurity>0</DocSecurity>
  <Lines>923</Lines>
  <Paragraphs>261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130758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Administrador</dc:creator>
  <cp:keywords/>
  <dc:description/>
  <cp:lastModifiedBy>Administrador</cp:lastModifiedBy>
  <cp:revision>36</cp:revision>
  <dcterms:created xsi:type="dcterms:W3CDTF">2013-06-04T20:52:00Z</dcterms:created>
  <dcterms:modified xsi:type="dcterms:W3CDTF">2013-09-01T17:07:00Z</dcterms:modified>
</cp:coreProperties>
</file>